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E744B7" w14:textId="7A82EB1E" w:rsidR="008F25E7" w:rsidRPr="006B6C61" w:rsidRDefault="00000000">
      <w:pPr>
        <w:pStyle w:val="Title"/>
      </w:pPr>
      <w:r w:rsidRPr="006B6C61">
        <w:t>Witness testimony</w:t>
      </w:r>
      <w:r w:rsidR="00595452" w:rsidRPr="006B6C61">
        <w:t>—</w:t>
      </w:r>
      <w:r w:rsidRPr="006B6C61">
        <w:t>Sample response</w:t>
      </w:r>
    </w:p>
    <w:p w14:paraId="6943F6CC" w14:textId="77777777" w:rsidR="008F25E7" w:rsidRPr="00595452" w:rsidRDefault="00000000" w:rsidP="006351A3">
      <w:pPr>
        <w:pBdr>
          <w:top w:val="nil"/>
          <w:left w:val="nil"/>
          <w:bottom w:val="nil"/>
          <w:right w:val="nil"/>
          <w:between w:val="nil"/>
        </w:pBdr>
        <w:tabs>
          <w:tab w:val="left" w:pos="7488"/>
        </w:tabs>
        <w:spacing w:line="240" w:lineRule="auto"/>
        <w:rPr>
          <w:color w:val="000000"/>
        </w:rPr>
      </w:pPr>
      <w:r w:rsidRPr="00595452">
        <w:t>Students will construct the argument based on their familiarity with the movie. Use this page to guide students' thinking and remind them of what happened in the clip.</w:t>
      </w:r>
    </w:p>
    <w:tbl>
      <w:tblPr>
        <w:tblStyle w:val="a2"/>
        <w:tblW w:w="934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3140"/>
        <w:gridCol w:w="3087"/>
        <w:gridCol w:w="3113"/>
      </w:tblGrid>
      <w:tr w:rsidR="008F25E7" w14:paraId="56431F4D" w14:textId="77777777" w:rsidTr="006351A3">
        <w:tc>
          <w:tcPr>
            <w:tcW w:w="3140" w:type="dxa"/>
            <w:shd w:val="clear" w:color="auto" w:fill="285782" w:themeFill="accent1"/>
          </w:tcPr>
          <w:p w14:paraId="6F5FD389" w14:textId="77777777" w:rsidR="008F25E7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Argument</w:t>
            </w:r>
          </w:p>
        </w:tc>
        <w:tc>
          <w:tcPr>
            <w:tcW w:w="3087" w:type="dxa"/>
            <w:shd w:val="clear" w:color="auto" w:fill="285782" w:themeFill="accent1"/>
          </w:tcPr>
          <w:p w14:paraId="4A433065" w14:textId="77777777" w:rsidR="008F25E7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Line of Questioning</w:t>
            </w:r>
          </w:p>
        </w:tc>
        <w:tc>
          <w:tcPr>
            <w:tcW w:w="3113" w:type="dxa"/>
            <w:shd w:val="clear" w:color="auto" w:fill="285782" w:themeFill="accent1"/>
          </w:tcPr>
          <w:p w14:paraId="0EA475AD" w14:textId="77777777" w:rsidR="008F25E7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</w:t>
            </w:r>
          </w:p>
        </w:tc>
      </w:tr>
      <w:tr w:rsidR="008F25E7" w14:paraId="7982C240" w14:textId="77777777" w:rsidTr="006351A3">
        <w:trPr>
          <w:trHeight w:val="2304"/>
        </w:trPr>
        <w:tc>
          <w:tcPr>
            <w:tcW w:w="3140" w:type="dxa"/>
            <w:vAlign w:val="center"/>
          </w:tcPr>
          <w:p w14:paraId="7AA3D2FE" w14:textId="10A4318F" w:rsidR="008F25E7" w:rsidRPr="006351A3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6351A3">
              <w:rPr>
                <w:b/>
                <w:color w:val="971D20" w:themeColor="accent3"/>
              </w:rPr>
              <w:t>Building the argument:</w:t>
            </w:r>
            <w:r w:rsidR="006351A3" w:rsidRPr="006351A3">
              <w:rPr>
                <w:b/>
                <w:color w:val="971D20" w:themeColor="accent3"/>
              </w:rPr>
              <w:br/>
            </w:r>
            <w:r w:rsidRPr="006351A3">
              <w:rPr>
                <w:b/>
                <w:color w:val="971D20" w:themeColor="accent3"/>
              </w:rPr>
              <w:t>What questions did Elle ask?</w:t>
            </w:r>
          </w:p>
          <w:p w14:paraId="79E244BE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78743192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1C9E9452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0AACBF05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</w:tc>
        <w:tc>
          <w:tcPr>
            <w:tcW w:w="3087" w:type="dxa"/>
          </w:tcPr>
          <w:p w14:paraId="2028E342" w14:textId="77777777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“What had you done earlier that day?”</w:t>
            </w:r>
          </w:p>
          <w:p w14:paraId="5BA3168B" w14:textId="2EACD9C6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confirmed what </w:t>
            </w:r>
            <w:r w:rsidR="00C17B5F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 xml:space="preserve"> did that day.</w:t>
            </w:r>
          </w:p>
          <w:p w14:paraId="1AA4BBD9" w14:textId="075D06A6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r w:rsidR="00166380">
              <w:rPr>
                <w:color w:val="000000"/>
                <w:sz w:val="20"/>
                <w:szCs w:val="20"/>
              </w:rPr>
              <w:t>Have</w:t>
            </w:r>
            <w:r>
              <w:rPr>
                <w:color w:val="000000"/>
                <w:sz w:val="20"/>
                <w:szCs w:val="20"/>
              </w:rPr>
              <w:t xml:space="preserve"> you ever gotten a perm before?”</w:t>
            </w:r>
          </w:p>
          <w:p w14:paraId="3CC73625" w14:textId="77777777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“How many would you say?”</w:t>
            </w:r>
          </w:p>
        </w:tc>
        <w:tc>
          <w:tcPr>
            <w:tcW w:w="3113" w:type="dxa"/>
          </w:tcPr>
          <w:p w14:paraId="4174F9C4" w14:textId="77777777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Elle was nervous at first and was not sure where to start.</w:t>
            </w:r>
          </w:p>
          <w:p w14:paraId="3F9EA341" w14:textId="5509B072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wanted to test </w:t>
            </w:r>
            <w:r w:rsidR="00166380">
              <w:rPr>
                <w:color w:val="000000"/>
                <w:sz w:val="20"/>
                <w:szCs w:val="20"/>
              </w:rPr>
              <w:t>the witness’s</w:t>
            </w:r>
            <w:r>
              <w:rPr>
                <w:color w:val="000000"/>
                <w:sz w:val="20"/>
                <w:szCs w:val="20"/>
              </w:rPr>
              <w:t xml:space="preserve"> story to see if it would change.</w:t>
            </w:r>
          </w:p>
          <w:p w14:paraId="43E9C04A" w14:textId="54AC406F" w:rsidR="008F25E7" w:rsidRDefault="00000000" w:rsidP="006351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noticed a hole in </w:t>
            </w:r>
            <w:r w:rsidR="00166380">
              <w:rPr>
                <w:color w:val="000000"/>
                <w:sz w:val="20"/>
                <w:szCs w:val="20"/>
              </w:rPr>
              <w:t>the witness’s</w:t>
            </w:r>
            <w:r>
              <w:rPr>
                <w:color w:val="000000"/>
                <w:sz w:val="20"/>
                <w:szCs w:val="20"/>
              </w:rPr>
              <w:t xml:space="preserve"> story and began to lead </w:t>
            </w:r>
            <w:r w:rsidR="00166380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 xml:space="preserve"> to admit it.</w:t>
            </w:r>
          </w:p>
        </w:tc>
      </w:tr>
      <w:tr w:rsidR="008F25E7" w14:paraId="3A930D77" w14:textId="77777777" w:rsidTr="006351A3">
        <w:tc>
          <w:tcPr>
            <w:tcW w:w="3140" w:type="dxa"/>
            <w:vAlign w:val="center"/>
          </w:tcPr>
          <w:p w14:paraId="7D4DAD8A" w14:textId="091714F3" w:rsidR="008F25E7" w:rsidRPr="006351A3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6351A3">
              <w:rPr>
                <w:b/>
                <w:color w:val="971D20" w:themeColor="accent3"/>
              </w:rPr>
              <w:t>Tracy and the perm:</w:t>
            </w:r>
            <w:r w:rsidR="006351A3" w:rsidRPr="006351A3">
              <w:rPr>
                <w:b/>
                <w:color w:val="971D20" w:themeColor="accent3"/>
              </w:rPr>
              <w:br/>
            </w:r>
            <w:r w:rsidRPr="006351A3">
              <w:rPr>
                <w:b/>
                <w:color w:val="971D20" w:themeColor="accent3"/>
              </w:rPr>
              <w:t>What was the importance of the story?</w:t>
            </w:r>
          </w:p>
          <w:p w14:paraId="280786AA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19589462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971D20" w:themeColor="accent3"/>
                <w:sz w:val="20"/>
                <w:szCs w:val="20"/>
              </w:rPr>
            </w:pPr>
          </w:p>
        </w:tc>
        <w:tc>
          <w:tcPr>
            <w:tcW w:w="3087" w:type="dxa"/>
          </w:tcPr>
          <w:p w14:paraId="76413E74" w14:textId="77777777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Elle tells the story about Tracy and the perm she got right before the wet T-shirt contest.</w:t>
            </w:r>
          </w:p>
        </w:tc>
        <w:tc>
          <w:tcPr>
            <w:tcW w:w="3113" w:type="dxa"/>
          </w:tcPr>
          <w:p w14:paraId="4005D397" w14:textId="3779C159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started to share how she personally knew </w:t>
            </w:r>
            <w:r w:rsidR="00166380">
              <w:rPr>
                <w:color w:val="000000"/>
                <w:sz w:val="20"/>
                <w:szCs w:val="20"/>
              </w:rPr>
              <w:t>that someone</w:t>
            </w:r>
            <w:r>
              <w:rPr>
                <w:color w:val="000000"/>
                <w:sz w:val="20"/>
                <w:szCs w:val="20"/>
              </w:rPr>
              <w:t xml:space="preserve"> could not take a shower after getting a perm.</w:t>
            </w:r>
          </w:p>
        </w:tc>
      </w:tr>
      <w:tr w:rsidR="008F25E7" w14:paraId="7BE8C7F4" w14:textId="77777777" w:rsidTr="006351A3">
        <w:trPr>
          <w:trHeight w:val="1809"/>
        </w:trPr>
        <w:tc>
          <w:tcPr>
            <w:tcW w:w="3140" w:type="dxa"/>
            <w:vAlign w:val="center"/>
          </w:tcPr>
          <w:p w14:paraId="42C4BD27" w14:textId="4748655F" w:rsidR="008F25E7" w:rsidRPr="006351A3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6351A3">
              <w:rPr>
                <w:b/>
                <w:color w:val="971D20" w:themeColor="accent3"/>
              </w:rPr>
              <w:t>Objection:</w:t>
            </w:r>
            <w:r w:rsidR="006351A3" w:rsidRPr="006351A3">
              <w:rPr>
                <w:b/>
                <w:color w:val="971D20" w:themeColor="accent3"/>
              </w:rPr>
              <w:br/>
            </w:r>
            <w:r w:rsidRPr="006351A3">
              <w:rPr>
                <w:b/>
                <w:color w:val="971D20" w:themeColor="accent3"/>
              </w:rPr>
              <w:t>Why did the other attorney object?</w:t>
            </w:r>
          </w:p>
          <w:p w14:paraId="669E4963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971D20" w:themeColor="accent3"/>
                <w:sz w:val="20"/>
                <w:szCs w:val="20"/>
              </w:rPr>
            </w:pPr>
          </w:p>
          <w:p w14:paraId="61724E0E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</w:tc>
        <w:tc>
          <w:tcPr>
            <w:tcW w:w="3087" w:type="dxa"/>
          </w:tcPr>
          <w:p w14:paraId="792948EC" w14:textId="33689C96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attorney objected on the grounds of relevance</w:t>
            </w:r>
            <w:r w:rsidR="005954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3" w:type="dxa"/>
          </w:tcPr>
          <w:p w14:paraId="3FDF7DC5" w14:textId="77777777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Elle’s story was not necessary. The case is not about explaining what Elle knows, </w:t>
            </w:r>
            <w:r>
              <w:rPr>
                <w:sz w:val="20"/>
                <w:szCs w:val="20"/>
              </w:rPr>
              <w:t>it's</w:t>
            </w:r>
            <w:r>
              <w:rPr>
                <w:color w:val="000000"/>
                <w:sz w:val="20"/>
                <w:szCs w:val="20"/>
              </w:rPr>
              <w:t xml:space="preserve"> about hearing what the witness has to say.</w:t>
            </w:r>
          </w:p>
        </w:tc>
      </w:tr>
      <w:tr w:rsidR="008F25E7" w14:paraId="32BAD231" w14:textId="77777777" w:rsidTr="006351A3">
        <w:trPr>
          <w:trHeight w:val="3159"/>
        </w:trPr>
        <w:tc>
          <w:tcPr>
            <w:tcW w:w="3140" w:type="dxa"/>
            <w:vAlign w:val="center"/>
          </w:tcPr>
          <w:p w14:paraId="2C4BD03B" w14:textId="77777777" w:rsidR="008F25E7" w:rsidRPr="006351A3" w:rsidRDefault="00000000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</w:rPr>
            </w:pPr>
            <w:r w:rsidRPr="006351A3">
              <w:rPr>
                <w:b/>
                <w:color w:val="971D20" w:themeColor="accent3"/>
              </w:rPr>
              <w:t>Conclusion of the argument: How did Elle end her argument?</w:t>
            </w:r>
          </w:p>
          <w:p w14:paraId="7380332F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1838846B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4B3CB764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971D20" w:themeColor="accent3"/>
                <w:sz w:val="20"/>
                <w:szCs w:val="20"/>
              </w:rPr>
            </w:pPr>
          </w:p>
          <w:p w14:paraId="73544BD8" w14:textId="77777777" w:rsidR="008F25E7" w:rsidRPr="006351A3" w:rsidRDefault="008F25E7" w:rsidP="006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  <w:sz w:val="20"/>
                <w:szCs w:val="20"/>
              </w:rPr>
            </w:pPr>
          </w:p>
        </w:tc>
        <w:tc>
          <w:tcPr>
            <w:tcW w:w="3087" w:type="dxa"/>
          </w:tcPr>
          <w:p w14:paraId="03EE997B" w14:textId="77777777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“Why were Tracy’s curls ruined?”</w:t>
            </w:r>
          </w:p>
          <w:p w14:paraId="7382A878" w14:textId="3153D2F3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</w:t>
            </w:r>
            <w:r w:rsidR="00595452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onfirms how many perms </w:t>
            </w:r>
            <w:r w:rsidR="00166380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 xml:space="preserve"> has gotten in her life.</w:t>
            </w:r>
          </w:p>
          <w:p w14:paraId="76860AE9" w14:textId="77D08054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“And since your curls are intact</w:t>
            </w:r>
            <w:r w:rsidR="0059545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wouldn’t that mean you weren’t in the shower?”</w:t>
            </w:r>
          </w:p>
        </w:tc>
        <w:tc>
          <w:tcPr>
            <w:tcW w:w="3113" w:type="dxa"/>
          </w:tcPr>
          <w:p w14:paraId="0F5D8E80" w14:textId="69C5FD6A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asks </w:t>
            </w:r>
            <w:r w:rsidR="00166380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 xml:space="preserve"> to share her knowledge on perm maintenance.</w:t>
            </w:r>
          </w:p>
          <w:p w14:paraId="13306FBD" w14:textId="3794A489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builds </w:t>
            </w:r>
            <w:r w:rsidR="00166380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>’s credibility by having her tell the court how many perms she has had.</w:t>
            </w:r>
          </w:p>
          <w:p w14:paraId="443B51B8" w14:textId="58C0B51E" w:rsidR="008F25E7" w:rsidRDefault="00000000" w:rsidP="006351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Elle has led </w:t>
            </w:r>
            <w:r w:rsidR="00166380">
              <w:rPr>
                <w:color w:val="000000"/>
                <w:sz w:val="20"/>
                <w:szCs w:val="20"/>
              </w:rPr>
              <w:t>the witness</w:t>
            </w:r>
            <w:r>
              <w:rPr>
                <w:color w:val="000000"/>
                <w:sz w:val="20"/>
                <w:szCs w:val="20"/>
              </w:rPr>
              <w:t xml:space="preserve"> to admit that she knows why her story does not make sense.</w:t>
            </w:r>
          </w:p>
        </w:tc>
      </w:tr>
    </w:tbl>
    <w:p w14:paraId="441E6D2E" w14:textId="77777777" w:rsidR="008F25E7" w:rsidRDefault="008F25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F25E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8B44" w14:textId="77777777" w:rsidR="0063354D" w:rsidRDefault="0063354D">
      <w:pPr>
        <w:spacing w:after="0" w:line="240" w:lineRule="auto"/>
      </w:pPr>
      <w:r>
        <w:separator/>
      </w:r>
    </w:p>
  </w:endnote>
  <w:endnote w:type="continuationSeparator" w:id="0">
    <w:p w14:paraId="215BAFA0" w14:textId="77777777" w:rsidR="0063354D" w:rsidRDefault="0063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F62" w14:textId="3F37EE20" w:rsidR="008F25E7" w:rsidRDefault="006351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8A0A4E8" wp14:editId="22B83796">
              <wp:simplePos x="0" y="0"/>
              <wp:positionH relativeFrom="column">
                <wp:posOffset>1061575</wp:posOffset>
              </wp:positionH>
              <wp:positionV relativeFrom="paragraph">
                <wp:posOffset>-235585</wp:posOffset>
              </wp:positionV>
              <wp:extent cx="4029075" cy="32258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E9D22" w14:textId="6182310E" w:rsidR="008F25E7" w:rsidRPr="006B6C61" w:rsidRDefault="006B6C6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B6C61"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6B6C61"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6B6C61"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6351A3">
                            <w:rPr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  <w:r w:rsidRPr="006B6C61"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0A4E8" id="Rectangle 15" o:spid="_x0000_s1026" style="position:absolute;margin-left:83.6pt;margin-top:-18.55pt;width:317.2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" filled="f" stroked="f">
              <v:textbox inset="2.53958mm,1.2694mm,2.53958mm,1.2694mm">
                <w:txbxContent>
                  <w:p w14:paraId="782E9D22" w14:textId="6182310E" w:rsidR="008F25E7" w:rsidRPr="006B6C61" w:rsidRDefault="006B6C61">
                    <w:pPr>
                      <w:spacing w:after="0" w:line="240" w:lineRule="auto"/>
                      <w:jc w:val="right"/>
                      <w:textDirection w:val="btLr"/>
                    </w:pPr>
                    <w:r w:rsidRPr="006B6C61"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 w:rsidRPr="006B6C61"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6B6C61"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 w:rsidR="006351A3">
                      <w:rPr>
                        <w:b/>
                        <w:smallCaps/>
                        <w:color w:val="2D2D2D"/>
                      </w:rPr>
                      <w:t>PROVE ME WRONG</w:t>
                    </w:r>
                    <w:r w:rsidRPr="006B6C61"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7616D366" wp14:editId="45F4255B">
          <wp:simplePos x="0" y="0"/>
          <wp:positionH relativeFrom="column">
            <wp:posOffset>1261641</wp:posOffset>
          </wp:positionH>
          <wp:positionV relativeFrom="paragraph">
            <wp:posOffset>-175292</wp:posOffset>
          </wp:positionV>
          <wp:extent cx="4673600" cy="393700"/>
          <wp:effectExtent l="0" t="0" r="0" b="0"/>
          <wp:wrapNone/>
          <wp:docPr id="243395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95851" name="Picture 243395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3B55" w14:textId="77777777" w:rsidR="0063354D" w:rsidRDefault="0063354D">
      <w:pPr>
        <w:spacing w:after="0" w:line="240" w:lineRule="auto"/>
      </w:pPr>
      <w:r>
        <w:separator/>
      </w:r>
    </w:p>
  </w:footnote>
  <w:footnote w:type="continuationSeparator" w:id="0">
    <w:p w14:paraId="4F51C73B" w14:textId="77777777" w:rsidR="0063354D" w:rsidRDefault="0063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2FE" w14:textId="77777777" w:rsidR="00320857" w:rsidRDefault="00320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35D5" w14:textId="77777777" w:rsidR="00320857" w:rsidRDefault="00320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D32B" w14:textId="77777777" w:rsidR="00320857" w:rsidRDefault="00320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77BD"/>
    <w:multiLevelType w:val="multilevel"/>
    <w:tmpl w:val="AA225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DA65DA"/>
    <w:multiLevelType w:val="multilevel"/>
    <w:tmpl w:val="65329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722830">
    <w:abstractNumId w:val="1"/>
  </w:num>
  <w:num w:numId="2" w16cid:durableId="930236542">
    <w:abstractNumId w:val="0"/>
  </w:num>
  <w:num w:numId="3" w16cid:durableId="1296905603">
    <w:abstractNumId w:val="4"/>
  </w:num>
  <w:num w:numId="4" w16cid:durableId="1771200790">
    <w:abstractNumId w:val="3"/>
  </w:num>
  <w:num w:numId="5" w16cid:durableId="72903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7"/>
    <w:rsid w:val="000158E9"/>
    <w:rsid w:val="00166380"/>
    <w:rsid w:val="00320857"/>
    <w:rsid w:val="00373FA8"/>
    <w:rsid w:val="00480109"/>
    <w:rsid w:val="005753C6"/>
    <w:rsid w:val="00595452"/>
    <w:rsid w:val="0063354D"/>
    <w:rsid w:val="006351A3"/>
    <w:rsid w:val="006B6C61"/>
    <w:rsid w:val="006F637F"/>
    <w:rsid w:val="00715EB6"/>
    <w:rsid w:val="008F25E7"/>
    <w:rsid w:val="00A23AD7"/>
    <w:rsid w:val="00B33485"/>
    <w:rsid w:val="00C17B5F"/>
    <w:rsid w:val="00C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CD73"/>
  <w15:docId w15:val="{046F571B-2FB6-3C46-80EC-BAFB28D6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351A3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1A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1A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351A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351A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1A3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351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51A3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351A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A3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51A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351A3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51A3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351A3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351A3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351A3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6351A3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3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351A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51A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351A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1A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1A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351A3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1A3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1A3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351A3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6351A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DJmT99KvShL6n9YIncCtsY1Uw==">AMUW2mViOPr/PEx0MyGFd9ffbOZlk3EKcMctVmy2kMTb4R7bLYRb1KiFbFcRdQ/o6Pqh/V0aJG+ScE4Eeq5n/b2U9j1Te9hY/2yEiWFIJ3zQn5eCrS2g31M=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302</Words>
  <Characters>1348</Characters>
  <Application>Microsoft Office Word</Application>
  <DocSecurity>0</DocSecurity>
  <Lines>84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2025-07-17T15:56:00Z</cp:lastPrinted>
  <dcterms:created xsi:type="dcterms:W3CDTF">2025-07-17T15:56:00Z</dcterms:created>
  <dcterms:modified xsi:type="dcterms:W3CDTF">2025-07-17T15:56:00Z</dcterms:modified>
  <cp:category/>
</cp:coreProperties>
</file>