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E50A96B" w14:textId="637D16F2" w:rsidR="00446C13" w:rsidRPr="00DB5104" w:rsidRDefault="00EC7F89" w:rsidP="001872E7">
      <w:pPr>
        <w:pStyle w:val="Title"/>
        <w:rPr>
          <w:szCs w:val="32"/>
        </w:rPr>
      </w:pPr>
      <w:r w:rsidRPr="00DB5104">
        <w:rPr>
          <w:szCs w:val="32"/>
        </w:rPr>
        <w:t>Go With the Flow</w:t>
      </w:r>
    </w:p>
    <w:p w14:paraId="2BBDAE73" w14:textId="209B6E2F" w:rsidR="007F067E" w:rsidRPr="00DB5104" w:rsidRDefault="0011413C" w:rsidP="009D6E8D">
      <w:pPr>
        <w:rPr>
          <w:szCs w:val="24"/>
        </w:rPr>
      </w:pPr>
      <w:r w:rsidRPr="00DB5104">
        <w:rPr>
          <w:szCs w:val="24"/>
        </w:rPr>
        <w:t>Below is the side</w:t>
      </w:r>
      <w:r w:rsidR="00B5166F" w:rsidRPr="00DB5104">
        <w:rPr>
          <w:szCs w:val="24"/>
        </w:rPr>
        <w:t xml:space="preserve"> </w:t>
      </w:r>
      <w:r w:rsidRPr="00DB5104">
        <w:rPr>
          <w:szCs w:val="24"/>
        </w:rPr>
        <w:t>view of a drainage ditch that runs alongside a road.</w:t>
      </w:r>
      <w:r w:rsidR="007F067E" w:rsidRPr="00DB5104">
        <w:rPr>
          <w:szCs w:val="24"/>
        </w:rPr>
        <w:t xml:space="preserve"> If the angle of elevation is less than 0.3° or greater than 6°, then the ditch needs to be lined with concrete; otherwise, it remains grassed. </w:t>
      </w:r>
    </w:p>
    <w:p w14:paraId="07805B92" w14:textId="24CFA277" w:rsidR="009D6E8D" w:rsidRPr="00DB5104" w:rsidRDefault="006F2548" w:rsidP="009D6E8D">
      <w:pPr>
        <w:rPr>
          <w:szCs w:val="24"/>
        </w:rPr>
      </w:pPr>
      <w:r w:rsidRPr="00DB5104">
        <w:rPr>
          <w:szCs w:val="24"/>
        </w:rPr>
        <w:t>Right triangles have been drawn for you</w:t>
      </w:r>
      <w:r w:rsidR="005E7A5E" w:rsidRPr="00DB5104">
        <w:rPr>
          <w:szCs w:val="24"/>
        </w:rPr>
        <w:t>. T</w:t>
      </w:r>
      <w:r w:rsidRPr="00DB5104">
        <w:rPr>
          <w:szCs w:val="24"/>
        </w:rPr>
        <w:t>he bottom of the drainage ditch is the hypotenuse of each triangle</w:t>
      </w:r>
      <w:r w:rsidR="005E7A5E" w:rsidRPr="00DB5104">
        <w:rPr>
          <w:szCs w:val="24"/>
        </w:rPr>
        <w:t xml:space="preserve">, </w:t>
      </w:r>
      <w:r w:rsidR="007F067E" w:rsidRPr="00DB5104">
        <w:rPr>
          <w:szCs w:val="24"/>
        </w:rPr>
        <w:t xml:space="preserve">and some lengths </w:t>
      </w:r>
      <w:r w:rsidR="005E7A5E" w:rsidRPr="00DB5104">
        <w:rPr>
          <w:szCs w:val="24"/>
        </w:rPr>
        <w:t>a</w:t>
      </w:r>
      <w:r w:rsidR="007F067E" w:rsidRPr="00DB5104">
        <w:rPr>
          <w:szCs w:val="24"/>
        </w:rPr>
        <w:t xml:space="preserve">re easier to measure than others. </w:t>
      </w:r>
      <w:r w:rsidR="0011413C" w:rsidRPr="00DB5104">
        <w:rPr>
          <w:szCs w:val="24"/>
        </w:rPr>
        <w:t>Use the given information to find the angle of elevation for each segment of the ditch to determine which segment(s) need concrete.</w:t>
      </w:r>
    </w:p>
    <w:p w14:paraId="75C7E452" w14:textId="5A9E8C20" w:rsidR="00D379B7" w:rsidRDefault="00D379B7" w:rsidP="00D379B7">
      <w:pPr>
        <w:pStyle w:val="BodyText"/>
      </w:pPr>
      <w:r w:rsidRPr="006C50A6">
        <w:rPr>
          <w:noProof/>
        </w:rPr>
        <w:drawing>
          <wp:inline distT="0" distB="0" distL="0" distR="0" wp14:anchorId="0F729B2B" wp14:editId="56FB8803">
            <wp:extent cx="8229600" cy="1282535"/>
            <wp:effectExtent l="0" t="0" r="0" b="0"/>
            <wp:docPr id="1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1282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6B5730" w14:textId="77777777" w:rsidR="002A5005" w:rsidRDefault="002A5005" w:rsidP="00D379B7">
      <w:pPr>
        <w:pStyle w:val="BodyText"/>
      </w:pPr>
    </w:p>
    <w:sectPr w:rsidR="002A5005" w:rsidSect="008E4D0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5840" w:h="12240" w:orient="landscape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C2D2D4" w14:textId="77777777" w:rsidR="005724DC" w:rsidRDefault="005724DC" w:rsidP="00293785">
      <w:pPr>
        <w:spacing w:after="0" w:line="240" w:lineRule="auto"/>
      </w:pPr>
      <w:r>
        <w:separator/>
      </w:r>
    </w:p>
  </w:endnote>
  <w:endnote w:type="continuationSeparator" w:id="0">
    <w:p w14:paraId="2996253A" w14:textId="77777777" w:rsidR="005724DC" w:rsidRDefault="005724DC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F6A87" w14:textId="77777777" w:rsidR="005E7A5E" w:rsidRDefault="005E7A5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2CB70" w14:textId="77777777" w:rsidR="00293785" w:rsidRDefault="008E4D00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9AE5B74" wp14:editId="70F74955">
              <wp:simplePos x="0" y="0"/>
              <wp:positionH relativeFrom="column">
                <wp:posOffset>3705225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5BC259" w14:textId="031B1424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902256145"/>
                              <w:placeholder>
                                <w:docPart w:val="B4580FF7BF214FF8995BA13008DEA8BD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ED568D">
                                <w:t>Elevating Angles, Part 1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AE5B7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91.75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" filled="f" stroked="f">
              <v:textbox>
                <w:txbxContent>
                  <w:p w14:paraId="445BC259" w14:textId="031B1424" w:rsidR="00293785" w:rsidRDefault="00000000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902256145"/>
                        <w:placeholder>
                          <w:docPart w:val="B4580FF7BF214FF8995BA13008DEA8BD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ED568D">
                          <w:t>Elevating Angles, Part 1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Pr="00293785">
      <w:rPr>
        <w:noProof/>
      </w:rPr>
      <w:drawing>
        <wp:anchor distT="0" distB="0" distL="114300" distR="114300" simplePos="0" relativeHeight="251648000" behindDoc="1" locked="0" layoutInCell="1" allowOverlap="1" wp14:anchorId="59C52AB4" wp14:editId="7C0419B9">
          <wp:simplePos x="0" y="0"/>
          <wp:positionH relativeFrom="column">
            <wp:posOffset>3590925</wp:posOffset>
          </wp:positionH>
          <wp:positionV relativeFrom="paragraph">
            <wp:posOffset>-212725</wp:posOffset>
          </wp:positionV>
          <wp:extent cx="4572000" cy="316865"/>
          <wp:effectExtent l="0" t="0" r="0" b="698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DD63B" w14:textId="77777777" w:rsidR="005E7A5E" w:rsidRDefault="005E7A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50A0C7" w14:textId="77777777" w:rsidR="005724DC" w:rsidRDefault="005724DC" w:rsidP="00293785">
      <w:pPr>
        <w:spacing w:after="0" w:line="240" w:lineRule="auto"/>
      </w:pPr>
      <w:r>
        <w:separator/>
      </w:r>
    </w:p>
  </w:footnote>
  <w:footnote w:type="continuationSeparator" w:id="0">
    <w:p w14:paraId="6E009514" w14:textId="77777777" w:rsidR="005724DC" w:rsidRDefault="005724DC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4CF47" w14:textId="77777777" w:rsidR="005E7A5E" w:rsidRDefault="005E7A5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BC105" w14:textId="77777777" w:rsidR="005E7A5E" w:rsidRDefault="005E7A5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D9B8E" w14:textId="77777777" w:rsidR="005E7A5E" w:rsidRDefault="005E7A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8154984">
    <w:abstractNumId w:val="6"/>
  </w:num>
  <w:num w:numId="2" w16cid:durableId="435293224">
    <w:abstractNumId w:val="7"/>
  </w:num>
  <w:num w:numId="3" w16cid:durableId="819614128">
    <w:abstractNumId w:val="0"/>
  </w:num>
  <w:num w:numId="4" w16cid:durableId="2024235068">
    <w:abstractNumId w:val="2"/>
  </w:num>
  <w:num w:numId="5" w16cid:durableId="477453584">
    <w:abstractNumId w:val="3"/>
  </w:num>
  <w:num w:numId="6" w16cid:durableId="2107653220">
    <w:abstractNumId w:val="5"/>
  </w:num>
  <w:num w:numId="7" w16cid:durableId="1781951410">
    <w:abstractNumId w:val="4"/>
  </w:num>
  <w:num w:numId="8" w16cid:durableId="884635071">
    <w:abstractNumId w:val="8"/>
  </w:num>
  <w:num w:numId="9" w16cid:durableId="1463647296">
    <w:abstractNumId w:val="9"/>
  </w:num>
  <w:num w:numId="10" w16cid:durableId="1198009432">
    <w:abstractNumId w:val="10"/>
  </w:num>
  <w:num w:numId="11" w16cid:durableId="8511895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9B7"/>
    <w:rsid w:val="0004006F"/>
    <w:rsid w:val="00053775"/>
    <w:rsid w:val="0005619A"/>
    <w:rsid w:val="000716BE"/>
    <w:rsid w:val="000E2F99"/>
    <w:rsid w:val="000F5DD3"/>
    <w:rsid w:val="0011259B"/>
    <w:rsid w:val="0011413C"/>
    <w:rsid w:val="00116FDD"/>
    <w:rsid w:val="00125621"/>
    <w:rsid w:val="001872E7"/>
    <w:rsid w:val="001C12AA"/>
    <w:rsid w:val="001D0BBF"/>
    <w:rsid w:val="001E1F85"/>
    <w:rsid w:val="001E236D"/>
    <w:rsid w:val="001F125D"/>
    <w:rsid w:val="002345CC"/>
    <w:rsid w:val="00293785"/>
    <w:rsid w:val="002A5005"/>
    <w:rsid w:val="002C0879"/>
    <w:rsid w:val="002C37B4"/>
    <w:rsid w:val="0036040A"/>
    <w:rsid w:val="00446C13"/>
    <w:rsid w:val="0048000E"/>
    <w:rsid w:val="005078B4"/>
    <w:rsid w:val="0053328A"/>
    <w:rsid w:val="00540FC6"/>
    <w:rsid w:val="005724DC"/>
    <w:rsid w:val="005E7A5E"/>
    <w:rsid w:val="00645D7F"/>
    <w:rsid w:val="00656940"/>
    <w:rsid w:val="00666C03"/>
    <w:rsid w:val="00686DAB"/>
    <w:rsid w:val="00696D80"/>
    <w:rsid w:val="006C50A6"/>
    <w:rsid w:val="006E1542"/>
    <w:rsid w:val="006F2548"/>
    <w:rsid w:val="00721EA4"/>
    <w:rsid w:val="007B055F"/>
    <w:rsid w:val="007D4DF2"/>
    <w:rsid w:val="007F067E"/>
    <w:rsid w:val="00880013"/>
    <w:rsid w:val="00895E9E"/>
    <w:rsid w:val="008E4D00"/>
    <w:rsid w:val="008F5386"/>
    <w:rsid w:val="00913172"/>
    <w:rsid w:val="00934963"/>
    <w:rsid w:val="00981E19"/>
    <w:rsid w:val="009B52E4"/>
    <w:rsid w:val="009C5132"/>
    <w:rsid w:val="009D6E8D"/>
    <w:rsid w:val="00A101E8"/>
    <w:rsid w:val="00A471FD"/>
    <w:rsid w:val="00AC349E"/>
    <w:rsid w:val="00AC75FD"/>
    <w:rsid w:val="00B5166F"/>
    <w:rsid w:val="00B92DBF"/>
    <w:rsid w:val="00BD119F"/>
    <w:rsid w:val="00C73EA1"/>
    <w:rsid w:val="00CB27A0"/>
    <w:rsid w:val="00CC4F77"/>
    <w:rsid w:val="00CD3CF6"/>
    <w:rsid w:val="00CE317F"/>
    <w:rsid w:val="00CE336D"/>
    <w:rsid w:val="00D106FF"/>
    <w:rsid w:val="00D379B7"/>
    <w:rsid w:val="00D626EB"/>
    <w:rsid w:val="00DB5104"/>
    <w:rsid w:val="00E97B5C"/>
    <w:rsid w:val="00EC7F89"/>
    <w:rsid w:val="00ED24C8"/>
    <w:rsid w:val="00ED568D"/>
    <w:rsid w:val="00EE3A34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653F7F"/>
  <w15:docId w15:val="{0CECCD92-8969-4735-9B74-F16374D8A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7D4DF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7D4DF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7D4DF2"/>
    <w:pPr>
      <w:spacing w:after="0" w:line="240" w:lineRule="auto"/>
    </w:pPr>
    <w:rPr>
      <w:b/>
      <w:color w:val="910D28" w:themeColor="accent1"/>
    </w:rPr>
  </w:style>
  <w:style w:type="paragraph" w:customStyle="1" w:styleId="TableBody">
    <w:name w:val="Table Body"/>
    <w:basedOn w:val="Normal"/>
    <w:qFormat/>
    <w:rsid w:val="007D4D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ell\Documents\Custom%20Office%20Templates\Horizontal%20LEARN%20Attachment%20with%20Instruction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4580FF7BF214FF8995BA13008DEA8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A850C9-67E2-4238-B794-B83812495BED}"/>
      </w:docPartPr>
      <w:docPartBody>
        <w:p w:rsidR="00513288" w:rsidRDefault="00513288">
          <w:pPr>
            <w:pStyle w:val="B4580FF7BF214FF8995BA13008DEA8BD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288"/>
    <w:rsid w:val="00513288"/>
    <w:rsid w:val="00896BAC"/>
    <w:rsid w:val="00ED2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B4580FF7BF214FF8995BA13008DEA8BD">
    <w:name w:val="B4580FF7BF214FF8995BA13008DEA8B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251F8-FE80-4A41-AAFF-71C8C7A98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C:\Users\Michell\Documents\Custom Office Templates\Horizontal LEARN Attachment with Instructions.dotx</Template>
  <TotalTime>1</TotalTime>
  <Pages>1</Pages>
  <Words>94</Words>
  <Characters>435</Characters>
  <Application>Microsoft Office Word</Application>
  <DocSecurity>0</DocSecurity>
  <Lines>7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Elevating Angles, part 1</vt:lpstr>
    </vt:vector>
  </TitlesOfParts>
  <Manager/>
  <Company/>
  <LinksUpToDate>false</LinksUpToDate>
  <CharactersWithSpaces>526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Elevating Angles, Part 1</dc:title>
  <dc:subject/>
  <dc:creator>K20 Center</dc:creator>
  <cp:keywords/>
  <dc:description/>
  <cp:lastModifiedBy>Walker, Lena M.</cp:lastModifiedBy>
  <cp:revision>3</cp:revision>
  <cp:lastPrinted>2023-04-18T19:20:00Z</cp:lastPrinted>
  <dcterms:created xsi:type="dcterms:W3CDTF">2023-04-27T19:14:00Z</dcterms:created>
  <dcterms:modified xsi:type="dcterms:W3CDTF">2023-04-27T19:18:00Z</dcterms:modified>
  <cp:category/>
</cp:coreProperties>
</file>