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2F84" w14:textId="77777777" w:rsidR="009D48B0" w:rsidRDefault="00000000">
      <w:pPr>
        <w:spacing w:after="134" w:line="259" w:lineRule="auto"/>
      </w:pPr>
      <w:r>
        <w:rPr>
          <w:b/>
          <w:i/>
          <w:sz w:val="32"/>
        </w:rPr>
        <w:t>JULIUS CAESAR</w:t>
      </w:r>
      <w:r>
        <w:rPr>
          <w:b/>
          <w:sz w:val="32"/>
        </w:rPr>
        <w:t xml:space="preserve">—SPEECH #1 </w:t>
      </w:r>
    </w:p>
    <w:p w14:paraId="679C8DD4" w14:textId="77777777" w:rsidR="009D48B0" w:rsidRDefault="00000000">
      <w:r>
        <w:t xml:space="preserve">Read Brutus’s speech from Act 3, Scene 2 of William Shakespeare’s </w:t>
      </w:r>
      <w:r>
        <w:rPr>
          <w:i/>
        </w:rPr>
        <w:t>Julius Caesar</w:t>
      </w:r>
      <w:r>
        <w:t xml:space="preserve">. Look for different modes of persuasion in the language. Highlight examples. Wherever you highlight, notate which mode of persuasion the highlighted text represents and why. </w:t>
      </w:r>
    </w:p>
    <w:p w14:paraId="7BF9E4AB" w14:textId="77777777" w:rsidR="009D48B0" w:rsidRDefault="00000000">
      <w:pPr>
        <w:spacing w:after="0" w:line="259" w:lineRule="auto"/>
      </w:pPr>
      <w:r>
        <w:t xml:space="preserve"> </w:t>
      </w:r>
    </w:p>
    <w:tbl>
      <w:tblPr>
        <w:tblStyle w:val="TableGrid"/>
        <w:tblW w:w="9530" w:type="dxa"/>
        <w:tblInd w:w="-86" w:type="dxa"/>
        <w:tblCellMar>
          <w:top w:w="175" w:type="dxa"/>
          <w:left w:w="115" w:type="dxa"/>
          <w:right w:w="73" w:type="dxa"/>
        </w:tblCellMar>
        <w:tblLook w:val="04A0" w:firstRow="1" w:lastRow="0" w:firstColumn="1" w:lastColumn="0" w:noHBand="0" w:noVBand="1"/>
      </w:tblPr>
      <w:tblGrid>
        <w:gridCol w:w="5386"/>
        <w:gridCol w:w="4144"/>
      </w:tblGrid>
      <w:tr w:rsidR="009D48B0" w14:paraId="21793272" w14:textId="77777777" w:rsidTr="00094432">
        <w:trPr>
          <w:trHeight w:val="10255"/>
        </w:trPr>
        <w:tc>
          <w:tcPr>
            <w:tcW w:w="538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CC65F1F" w14:textId="77777777" w:rsidR="009D48B0" w:rsidRDefault="00000000" w:rsidP="00352884">
            <w:pPr>
              <w:spacing w:after="96" w:line="259" w:lineRule="auto"/>
            </w:pPr>
            <w:r>
              <w:rPr>
                <w:b/>
              </w:rPr>
              <w:t>Brutus</w:t>
            </w:r>
            <w:r>
              <w:t xml:space="preserve"> </w:t>
            </w:r>
          </w:p>
          <w:p w14:paraId="213BEA6D" w14:textId="77777777" w:rsidR="009D48B0" w:rsidRDefault="00000000" w:rsidP="00352884">
            <w:pPr>
              <w:spacing w:after="96" w:line="259" w:lineRule="auto"/>
              <w:ind w:left="2"/>
            </w:pPr>
            <w:r>
              <w:t xml:space="preserve">Be patient till the last.  </w:t>
            </w:r>
          </w:p>
          <w:p w14:paraId="5E3C0765" w14:textId="77777777" w:rsidR="00094432" w:rsidRDefault="00000000" w:rsidP="00352884">
            <w:pPr>
              <w:spacing w:after="64" w:line="285" w:lineRule="auto"/>
              <w:ind w:left="2" w:right="52"/>
            </w:pPr>
            <w:r>
              <w:t xml:space="preserve">Romans, countrymen, and lovers, hear me for </w:t>
            </w:r>
            <w:proofErr w:type="gramStart"/>
            <w:r>
              <w:t>my</w:t>
            </w:r>
            <w:proofErr w:type="gramEnd"/>
          </w:p>
          <w:p w14:paraId="25D04502" w14:textId="77777777" w:rsidR="00094432" w:rsidRDefault="00000000" w:rsidP="00352884">
            <w:pPr>
              <w:spacing w:after="64" w:line="285" w:lineRule="auto"/>
              <w:ind w:left="2" w:right="52"/>
            </w:pPr>
            <w:r>
              <w:t>cause, and be silent, that you may hear. Believe me</w:t>
            </w:r>
          </w:p>
          <w:p w14:paraId="4BCD0D63" w14:textId="77777777" w:rsidR="00094432" w:rsidRDefault="00000000" w:rsidP="00352884">
            <w:pPr>
              <w:spacing w:after="64" w:line="285" w:lineRule="auto"/>
              <w:ind w:left="2" w:right="52"/>
            </w:pPr>
            <w:r>
              <w:t>for mine honor, and have respect to mine honor,</w:t>
            </w:r>
          </w:p>
          <w:p w14:paraId="67507CEC" w14:textId="77777777" w:rsidR="00094432" w:rsidRDefault="00000000" w:rsidP="00352884">
            <w:pPr>
              <w:spacing w:after="64" w:line="285" w:lineRule="auto"/>
              <w:ind w:left="2" w:right="52"/>
            </w:pPr>
            <w:r>
              <w:t>that you may believe. Censure me in your wisdom,</w:t>
            </w:r>
          </w:p>
          <w:p w14:paraId="5B5766D3" w14:textId="77777777" w:rsidR="00094432" w:rsidRDefault="00000000" w:rsidP="00352884">
            <w:pPr>
              <w:spacing w:after="64" w:line="285" w:lineRule="auto"/>
              <w:ind w:left="2" w:right="52"/>
            </w:pPr>
            <w:r>
              <w:t>and awake your senses, that you may the better</w:t>
            </w:r>
          </w:p>
          <w:p w14:paraId="3DAB4558" w14:textId="77777777" w:rsidR="00094432" w:rsidRDefault="00000000" w:rsidP="00352884">
            <w:pPr>
              <w:spacing w:after="64" w:line="285" w:lineRule="auto"/>
              <w:ind w:left="2" w:right="52"/>
            </w:pPr>
            <w:r>
              <w:t>judge. If there be any in this assembly, any dear</w:t>
            </w:r>
          </w:p>
          <w:p w14:paraId="5D02A90D" w14:textId="77777777" w:rsidR="00094432" w:rsidRDefault="00000000" w:rsidP="00094432">
            <w:pPr>
              <w:spacing w:after="64" w:line="285" w:lineRule="auto"/>
              <w:ind w:left="2" w:right="52"/>
            </w:pPr>
            <w:r>
              <w:t xml:space="preserve">friend of Caesar’s, to him I say that Brutus’ love </w:t>
            </w:r>
          </w:p>
          <w:p w14:paraId="6787C80D" w14:textId="77777777" w:rsidR="00094432" w:rsidRDefault="00000000" w:rsidP="00094432">
            <w:pPr>
              <w:spacing w:after="64" w:line="285" w:lineRule="auto"/>
              <w:ind w:left="2" w:right="52"/>
            </w:pPr>
            <w:r>
              <w:t>to Caesar was no less than his. If then that friend</w:t>
            </w:r>
          </w:p>
          <w:p w14:paraId="72078272" w14:textId="77777777" w:rsidR="00094432" w:rsidRDefault="00000000" w:rsidP="00094432">
            <w:pPr>
              <w:spacing w:after="64" w:line="285" w:lineRule="auto"/>
              <w:ind w:left="2" w:right="52"/>
            </w:pPr>
            <w:r>
              <w:t xml:space="preserve">demand why Brutus rose against Caesar, this is </w:t>
            </w:r>
            <w:proofErr w:type="gramStart"/>
            <w:r>
              <w:t>my</w:t>
            </w:r>
            <w:proofErr w:type="gramEnd"/>
          </w:p>
          <w:p w14:paraId="397D96F1" w14:textId="77777777" w:rsidR="00094432" w:rsidRDefault="00000000" w:rsidP="00094432">
            <w:pPr>
              <w:spacing w:after="64" w:line="285" w:lineRule="auto"/>
              <w:ind w:left="2" w:right="52"/>
            </w:pPr>
            <w:r>
              <w:t>answer: not that I loved Caesar less, but that I</w:t>
            </w:r>
            <w:r w:rsidR="00094432">
              <w:t xml:space="preserve"> </w:t>
            </w:r>
            <w:r>
              <w:t>loved</w:t>
            </w:r>
          </w:p>
          <w:p w14:paraId="2C5F9A68" w14:textId="77777777" w:rsidR="00094432" w:rsidRDefault="00000000" w:rsidP="00094432">
            <w:pPr>
              <w:spacing w:after="64" w:line="285" w:lineRule="auto"/>
              <w:ind w:left="2" w:right="52"/>
            </w:pPr>
            <w:r>
              <w:t>Rome more. Had you rather Caesar were living,</w:t>
            </w:r>
            <w:r w:rsidR="00094432">
              <w:t xml:space="preserve"> </w:t>
            </w:r>
            <w:r>
              <w:t>and</w:t>
            </w:r>
          </w:p>
          <w:p w14:paraId="5CF86BD6" w14:textId="77777777" w:rsidR="00094432" w:rsidRDefault="00000000" w:rsidP="00094432">
            <w:pPr>
              <w:spacing w:after="64" w:line="285" w:lineRule="auto"/>
              <w:ind w:left="2" w:right="52"/>
            </w:pPr>
            <w:r>
              <w:t xml:space="preserve">die all slaves, </w:t>
            </w:r>
            <w:proofErr w:type="gramStart"/>
            <w:r>
              <w:t>than</w:t>
            </w:r>
            <w:proofErr w:type="gramEnd"/>
            <w:r>
              <w:t xml:space="preserve"> that Caesar were dead, to live all</w:t>
            </w:r>
          </w:p>
          <w:p w14:paraId="07FFE85E" w14:textId="77777777" w:rsidR="00094432" w:rsidRDefault="00000000" w:rsidP="00094432">
            <w:pPr>
              <w:spacing w:after="64" w:line="285" w:lineRule="auto"/>
              <w:ind w:left="2" w:right="52"/>
            </w:pPr>
            <w:r>
              <w:t>free men?</w:t>
            </w:r>
            <w:r w:rsidR="00094432">
              <w:t xml:space="preserve"> </w:t>
            </w:r>
            <w:r>
              <w:t>As Caesar loved me, I weep for him; as he</w:t>
            </w:r>
          </w:p>
          <w:p w14:paraId="596A3D35" w14:textId="77777777" w:rsidR="00094432" w:rsidRDefault="00000000" w:rsidP="00094432">
            <w:pPr>
              <w:spacing w:after="64" w:line="285" w:lineRule="auto"/>
              <w:ind w:left="2" w:right="52"/>
            </w:pPr>
            <w:r>
              <w:t>was fortunate,</w:t>
            </w:r>
            <w:r w:rsidR="00094432">
              <w:t xml:space="preserve"> </w:t>
            </w:r>
            <w:r>
              <w:t>I rejoice at it; as he was valiant, I</w:t>
            </w:r>
          </w:p>
          <w:p w14:paraId="313A1142" w14:textId="77777777" w:rsidR="00094432" w:rsidRDefault="00000000" w:rsidP="00094432">
            <w:pPr>
              <w:spacing w:after="64" w:line="285" w:lineRule="auto"/>
              <w:ind w:left="2" w:right="52"/>
            </w:pPr>
            <w:r>
              <w:t xml:space="preserve">honor him; but as he </w:t>
            </w:r>
            <w:r w:rsidR="00094432">
              <w:t>was ambitious, I slew him.</w:t>
            </w:r>
          </w:p>
          <w:p w14:paraId="2107A69A" w14:textId="77777777" w:rsidR="00094432" w:rsidRDefault="00094432" w:rsidP="00094432">
            <w:pPr>
              <w:spacing w:after="64" w:line="285" w:lineRule="auto"/>
              <w:ind w:left="2" w:right="52"/>
            </w:pPr>
            <w:r>
              <w:t xml:space="preserve">There </w:t>
            </w:r>
            <w:proofErr w:type="gramStart"/>
            <w:r>
              <w:t>is</w:t>
            </w:r>
            <w:proofErr w:type="gramEnd"/>
            <w:r>
              <w:t xml:space="preserve"> tears for his love; joy for his fortune; honor</w:t>
            </w:r>
          </w:p>
          <w:p w14:paraId="50F9BF22" w14:textId="18264F59" w:rsidR="00094432" w:rsidRDefault="00094432" w:rsidP="00094432">
            <w:pPr>
              <w:spacing w:after="64" w:line="285" w:lineRule="auto"/>
              <w:ind w:left="2" w:right="52"/>
            </w:pPr>
            <w:r>
              <w:t>for his valor; and death for his ambition. Who is</w:t>
            </w:r>
          </w:p>
          <w:p w14:paraId="74CF2A94" w14:textId="77777777" w:rsidR="00094432" w:rsidRDefault="00094432" w:rsidP="00094432">
            <w:pPr>
              <w:spacing w:after="120" w:line="240" w:lineRule="auto"/>
            </w:pPr>
            <w:r>
              <w:t>here so base that would be a bondman?</w:t>
            </w:r>
            <w:r>
              <w:t xml:space="preserve"> </w:t>
            </w:r>
            <w:r>
              <w:t>If any,</w:t>
            </w:r>
          </w:p>
          <w:p w14:paraId="0B36B276" w14:textId="77777777" w:rsidR="00094432" w:rsidRDefault="00094432" w:rsidP="00094432">
            <w:pPr>
              <w:spacing w:after="120" w:line="240" w:lineRule="auto"/>
            </w:pPr>
            <w:r>
              <w:t>speak, for him have I offended. Who is here so rude</w:t>
            </w:r>
          </w:p>
          <w:p w14:paraId="50C95BD0" w14:textId="77777777" w:rsidR="00094432" w:rsidRDefault="00094432" w:rsidP="00094432">
            <w:pPr>
              <w:spacing w:after="120" w:line="240" w:lineRule="auto"/>
            </w:pPr>
            <w:r>
              <w:t>t</w:t>
            </w:r>
            <w:r>
              <w:t>hat would not be a Roman? If any, speak, for him</w:t>
            </w:r>
          </w:p>
          <w:p w14:paraId="2724F25F" w14:textId="77777777" w:rsidR="00094432" w:rsidRDefault="00094432" w:rsidP="00094432">
            <w:pPr>
              <w:spacing w:after="120" w:line="240" w:lineRule="auto"/>
            </w:pPr>
            <w:r>
              <w:t>have</w:t>
            </w:r>
            <w:r>
              <w:t xml:space="preserve"> </w:t>
            </w:r>
            <w:r>
              <w:t xml:space="preserve">I offended. Who is here so vile that will not </w:t>
            </w:r>
          </w:p>
          <w:p w14:paraId="0CF2A66F" w14:textId="77777777" w:rsidR="00094432" w:rsidRDefault="00094432" w:rsidP="00094432">
            <w:pPr>
              <w:spacing w:after="120" w:line="240" w:lineRule="auto"/>
            </w:pPr>
            <w:r>
              <w:t>love his country? If any, speak, for him have I</w:t>
            </w:r>
          </w:p>
          <w:p w14:paraId="5CE668A3" w14:textId="53E7B8EE" w:rsidR="009D48B0" w:rsidRDefault="00094432" w:rsidP="00094432">
            <w:pPr>
              <w:spacing w:after="120" w:line="240" w:lineRule="auto"/>
            </w:pPr>
            <w:r>
              <w:t>offended. I pause for a reply.</w:t>
            </w:r>
            <w:r w:rsidR="00000000">
              <w:t xml:space="preserve"> </w:t>
            </w:r>
          </w:p>
        </w:tc>
        <w:tc>
          <w:tcPr>
            <w:tcW w:w="414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E492C21" w14:textId="77777777" w:rsidR="009D48B0" w:rsidRDefault="00000000">
            <w:pPr>
              <w:spacing w:after="96" w:line="259" w:lineRule="auto"/>
            </w:pPr>
            <w:r>
              <w:rPr>
                <w:color w:val="FF0000"/>
              </w:rPr>
              <w:t xml:space="preserve"> </w:t>
            </w:r>
          </w:p>
          <w:p w14:paraId="282EAB95" w14:textId="77777777" w:rsidR="009D48B0" w:rsidRDefault="00000000">
            <w:pPr>
              <w:spacing w:after="0" w:line="259" w:lineRule="auto"/>
            </w:pPr>
            <w:r>
              <w:t xml:space="preserve"> </w:t>
            </w:r>
          </w:p>
        </w:tc>
      </w:tr>
      <w:tr w:rsidR="009D48B0" w14:paraId="054C2D18" w14:textId="77777777" w:rsidTr="00094432">
        <w:tblPrEx>
          <w:tblCellMar>
            <w:top w:w="0" w:type="dxa"/>
            <w:left w:w="118" w:type="dxa"/>
            <w:right w:w="61" w:type="dxa"/>
          </w:tblCellMar>
        </w:tblPrEx>
        <w:trPr>
          <w:trHeight w:val="12219"/>
        </w:trPr>
        <w:tc>
          <w:tcPr>
            <w:tcW w:w="538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A5B9176" w14:textId="288E6CAB" w:rsidR="009D48B0" w:rsidRDefault="00000000" w:rsidP="00094432">
            <w:pPr>
              <w:spacing w:after="60" w:line="289" w:lineRule="auto"/>
              <w:ind w:right="391"/>
            </w:pPr>
            <w:r>
              <w:lastRenderedPageBreak/>
              <w:t xml:space="preserve"> </w:t>
            </w:r>
          </w:p>
          <w:p w14:paraId="7695471D" w14:textId="6B2626FF" w:rsidR="009D48B0" w:rsidRDefault="00000000" w:rsidP="00094432">
            <w:pPr>
              <w:spacing w:after="96" w:line="259" w:lineRule="auto"/>
            </w:pPr>
            <w:r>
              <w:rPr>
                <w:b/>
              </w:rPr>
              <w:t xml:space="preserve">All </w:t>
            </w:r>
            <w:r>
              <w:t xml:space="preserve"> </w:t>
            </w:r>
          </w:p>
          <w:p w14:paraId="57D62A7B" w14:textId="77777777" w:rsidR="009D48B0" w:rsidRDefault="00000000" w:rsidP="00094432">
            <w:pPr>
              <w:spacing w:after="99" w:line="259" w:lineRule="auto"/>
            </w:pPr>
            <w:r>
              <w:t xml:space="preserve">None, Brutus, none.  </w:t>
            </w:r>
          </w:p>
          <w:p w14:paraId="4E288FC4" w14:textId="77777777" w:rsidR="009D48B0" w:rsidRDefault="00000000" w:rsidP="00094432">
            <w:pPr>
              <w:spacing w:after="96" w:line="259" w:lineRule="auto"/>
            </w:pPr>
            <w:r>
              <w:t xml:space="preserve">  </w:t>
            </w:r>
          </w:p>
          <w:p w14:paraId="05203F4D" w14:textId="77777777" w:rsidR="009D48B0" w:rsidRDefault="00000000" w:rsidP="00094432">
            <w:pPr>
              <w:spacing w:after="96" w:line="259" w:lineRule="auto"/>
            </w:pPr>
            <w:r>
              <w:rPr>
                <w:b/>
              </w:rPr>
              <w:t>Brutus</w:t>
            </w:r>
            <w:r>
              <w:t xml:space="preserve"> </w:t>
            </w:r>
          </w:p>
          <w:p w14:paraId="38A8A210" w14:textId="77777777" w:rsidR="00094432" w:rsidRDefault="00000000" w:rsidP="00094432">
            <w:pPr>
              <w:spacing w:after="120" w:line="240" w:lineRule="auto"/>
            </w:pPr>
            <w:r>
              <w:t xml:space="preserve">Then none have I offended. I have done no </w:t>
            </w:r>
          </w:p>
          <w:p w14:paraId="0F8EFD9E" w14:textId="77777777" w:rsidR="00094432" w:rsidRDefault="00000000" w:rsidP="00094432">
            <w:pPr>
              <w:spacing w:after="120" w:line="240" w:lineRule="auto"/>
            </w:pPr>
            <w:r>
              <w:t>more to Caesar than you shall do to Brutus. The</w:t>
            </w:r>
          </w:p>
          <w:p w14:paraId="18E98D3F" w14:textId="52DC7A36" w:rsidR="00094432" w:rsidRDefault="00000000" w:rsidP="00094432">
            <w:pPr>
              <w:spacing w:after="120" w:line="240" w:lineRule="auto"/>
            </w:pPr>
            <w:r>
              <w:t>question of his death is enrolled in the Capitol; his</w:t>
            </w:r>
          </w:p>
          <w:p w14:paraId="2A2B270A" w14:textId="77777777" w:rsidR="00094432" w:rsidRDefault="00000000" w:rsidP="00094432">
            <w:pPr>
              <w:spacing w:after="120" w:line="240" w:lineRule="auto"/>
            </w:pPr>
            <w:r>
              <w:t>glory not extenuated,</w:t>
            </w:r>
            <w:r w:rsidR="00094432">
              <w:t xml:space="preserve"> </w:t>
            </w:r>
            <w:r>
              <w:t>wherein he was worthy; nor</w:t>
            </w:r>
          </w:p>
          <w:p w14:paraId="64808E69" w14:textId="0D525247" w:rsidR="009D48B0" w:rsidRDefault="00000000" w:rsidP="00094432">
            <w:pPr>
              <w:spacing w:after="120" w:line="240" w:lineRule="auto"/>
            </w:pPr>
            <w:r>
              <w:t xml:space="preserve">his offenses enforced, for which he suffered death. </w:t>
            </w:r>
          </w:p>
          <w:p w14:paraId="32E433ED" w14:textId="77777777" w:rsidR="009D48B0" w:rsidRDefault="00000000" w:rsidP="00094432">
            <w:pPr>
              <w:spacing w:after="96" w:line="259" w:lineRule="auto"/>
            </w:pPr>
            <w:r>
              <w:t>[</w:t>
            </w:r>
            <w:r>
              <w:rPr>
                <w:i/>
              </w:rPr>
              <w:t>Enter Antony and others, with Caesar’s body</w:t>
            </w:r>
            <w:r>
              <w:t xml:space="preserve">.] </w:t>
            </w:r>
          </w:p>
          <w:p w14:paraId="51FB96EB" w14:textId="77777777" w:rsidR="00094432" w:rsidRDefault="00000000" w:rsidP="00094432">
            <w:pPr>
              <w:spacing w:after="0" w:line="259" w:lineRule="auto"/>
              <w:ind w:right="390"/>
            </w:pPr>
            <w:r>
              <w:t>Here comes his body, mourned by Mark</w:t>
            </w:r>
            <w:r w:rsidR="00094432">
              <w:t xml:space="preserve"> </w:t>
            </w:r>
            <w:r>
              <w:t>Antony, who, though he had no hand in his death, shall</w:t>
            </w:r>
          </w:p>
          <w:p w14:paraId="02A5D095" w14:textId="58B92635" w:rsidR="00094432" w:rsidRDefault="00000000" w:rsidP="00094432">
            <w:pPr>
              <w:spacing w:after="0" w:line="259" w:lineRule="auto"/>
              <w:ind w:right="390"/>
            </w:pPr>
            <w:r>
              <w:t xml:space="preserve">receive the </w:t>
            </w:r>
            <w:r w:rsidR="00094432">
              <w:t>benefit of his dying, a place in the</w:t>
            </w:r>
          </w:p>
          <w:p w14:paraId="7A70BC15" w14:textId="77777777" w:rsidR="00094432" w:rsidRDefault="00094432" w:rsidP="00094432">
            <w:pPr>
              <w:spacing w:after="60" w:line="289" w:lineRule="auto"/>
              <w:ind w:right="351"/>
            </w:pPr>
            <w:r>
              <w:t>commonwealth, as which of you shall not? With this I depart – that, as I slew my best lover for the good of Rome, I have the same dagger for myself,</w:t>
            </w:r>
          </w:p>
          <w:p w14:paraId="3E51860B" w14:textId="075535A2" w:rsidR="00094432" w:rsidRDefault="00094432" w:rsidP="00094432">
            <w:pPr>
              <w:spacing w:after="60" w:line="289" w:lineRule="auto"/>
              <w:ind w:right="210"/>
            </w:pPr>
            <w:r>
              <w:t>when it shall please my country to need my</w:t>
            </w:r>
            <w:r>
              <w:t xml:space="preserve"> </w:t>
            </w:r>
            <w:r>
              <w:t xml:space="preserve">death.  </w:t>
            </w:r>
          </w:p>
          <w:p w14:paraId="5890213F" w14:textId="77777777" w:rsidR="00094432" w:rsidRDefault="00094432" w:rsidP="00094432">
            <w:pPr>
              <w:spacing w:after="96" w:line="259" w:lineRule="auto"/>
            </w:pPr>
            <w:r>
              <w:t xml:space="preserve">[…] </w:t>
            </w:r>
          </w:p>
          <w:p w14:paraId="2C585224" w14:textId="77777777" w:rsidR="00094432" w:rsidRDefault="00094432" w:rsidP="00094432">
            <w:pPr>
              <w:spacing w:after="96" w:line="259" w:lineRule="auto"/>
            </w:pPr>
            <w:r>
              <w:t xml:space="preserve">Good countrymen, let me depart alone,  </w:t>
            </w:r>
          </w:p>
          <w:p w14:paraId="53540A44" w14:textId="77777777" w:rsidR="00094432" w:rsidRDefault="00094432" w:rsidP="00094432">
            <w:pPr>
              <w:spacing w:after="96" w:line="259" w:lineRule="auto"/>
            </w:pPr>
            <w:r>
              <w:t xml:space="preserve">And, for my sake, stay here with Antony.  </w:t>
            </w:r>
          </w:p>
          <w:p w14:paraId="5A1AAEB7" w14:textId="77777777" w:rsidR="00094432" w:rsidRDefault="00094432" w:rsidP="00094432">
            <w:pPr>
              <w:spacing w:after="120" w:line="240" w:lineRule="auto"/>
            </w:pPr>
            <w:r>
              <w:t xml:space="preserve">Do grace to Caesar’s corpse, and grace his speech </w:t>
            </w:r>
          </w:p>
          <w:p w14:paraId="4CAD7E6B" w14:textId="77777777" w:rsidR="00094432" w:rsidRDefault="00094432" w:rsidP="00094432">
            <w:pPr>
              <w:spacing w:after="120" w:line="240" w:lineRule="auto"/>
            </w:pPr>
            <w:r>
              <w:t xml:space="preserve">Tending to Caesar’s glories, which Mark Antony,  </w:t>
            </w:r>
          </w:p>
          <w:p w14:paraId="36D7A3D7" w14:textId="77777777" w:rsidR="00094432" w:rsidRDefault="00094432" w:rsidP="00094432">
            <w:pPr>
              <w:spacing w:after="96" w:line="259" w:lineRule="auto"/>
            </w:pPr>
            <w:r>
              <w:t xml:space="preserve">By our permission, is allowed to make.  </w:t>
            </w:r>
          </w:p>
          <w:p w14:paraId="09B54833" w14:textId="77777777" w:rsidR="00094432" w:rsidRDefault="00094432" w:rsidP="00094432">
            <w:pPr>
              <w:spacing w:after="99" w:line="259" w:lineRule="auto"/>
            </w:pPr>
            <w:r>
              <w:t xml:space="preserve">I do entreat you not a man depart,  </w:t>
            </w:r>
          </w:p>
          <w:p w14:paraId="77A8E682" w14:textId="0A9F7EE2" w:rsidR="009D48B0" w:rsidRDefault="00094432" w:rsidP="00094432">
            <w:pPr>
              <w:spacing w:after="0" w:line="259" w:lineRule="auto"/>
              <w:ind w:right="390"/>
            </w:pPr>
            <w:r>
              <w:t xml:space="preserve">Save I alone, till Antony have </w:t>
            </w:r>
            <w:proofErr w:type="spellStart"/>
            <w:r>
              <w:t>spoke</w:t>
            </w:r>
            <w:proofErr w:type="spellEnd"/>
            <w:r>
              <w:t>.</w:t>
            </w:r>
          </w:p>
        </w:tc>
        <w:tc>
          <w:tcPr>
            <w:tcW w:w="414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59FFA25" w14:textId="77777777" w:rsidR="009D48B0" w:rsidRDefault="009D48B0">
            <w:pPr>
              <w:spacing w:after="160" w:line="259" w:lineRule="auto"/>
            </w:pPr>
          </w:p>
        </w:tc>
      </w:tr>
    </w:tbl>
    <w:p w14:paraId="1ECFB239" w14:textId="77777777" w:rsidR="009D48B0" w:rsidRDefault="00000000">
      <w:pPr>
        <w:spacing w:after="0" w:line="259" w:lineRule="auto"/>
        <w:jc w:val="both"/>
      </w:pPr>
      <w:r>
        <w:t xml:space="preserve"> </w:t>
      </w:r>
    </w:p>
    <w:sectPr w:rsidR="009D48B0">
      <w:footerReference w:type="even" r:id="rId6"/>
      <w:footerReference w:type="default" r:id="rId7"/>
      <w:footerReference w:type="first" r:id="rId8"/>
      <w:pgSz w:w="12240" w:h="15840"/>
      <w:pgMar w:top="1450" w:right="1867" w:bottom="165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5221" w14:textId="77777777" w:rsidR="00ED0D09" w:rsidRDefault="00ED0D09">
      <w:pPr>
        <w:spacing w:after="0" w:line="240" w:lineRule="auto"/>
      </w:pPr>
      <w:r>
        <w:separator/>
      </w:r>
    </w:p>
  </w:endnote>
  <w:endnote w:type="continuationSeparator" w:id="0">
    <w:p w14:paraId="5DB6978F" w14:textId="77777777" w:rsidR="00ED0D09" w:rsidRDefault="00ED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C964" w14:textId="77777777" w:rsidR="009D48B0" w:rsidRDefault="00000000">
    <w:pPr>
      <w:spacing w:after="69" w:line="259" w:lineRule="auto"/>
      <w:ind w:left="2297"/>
    </w:pPr>
    <w:r>
      <w:rPr>
        <w:noProof/>
      </w:rPr>
      <w:drawing>
        <wp:anchor distT="0" distB="0" distL="114300" distR="114300" simplePos="0" relativeHeight="251658240" behindDoc="1" locked="0" layoutInCell="1" allowOverlap="0" wp14:anchorId="63C86C61" wp14:editId="1AF2ABBE">
          <wp:simplePos x="0" y="0"/>
          <wp:positionH relativeFrom="page">
            <wp:posOffset>1943100</wp:posOffset>
          </wp:positionH>
          <wp:positionV relativeFrom="page">
            <wp:posOffset>9202439</wp:posOffset>
          </wp:positionV>
          <wp:extent cx="4572000" cy="316865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D2D2D"/>
        <w:sz w:val="22"/>
      </w:rPr>
      <w:t xml:space="preserve">FRIENDS, ROMANS, COUNRYMEN, LEND ME YOUR EMOTIONS </w:t>
    </w:r>
  </w:p>
  <w:p w14:paraId="4BADFC6F" w14:textId="77777777" w:rsidR="009D48B0" w:rsidRDefault="00000000">
    <w:pPr>
      <w:spacing w:after="0" w:line="259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E7F6" w14:textId="1AD0D7E9" w:rsidR="009D48B0" w:rsidRDefault="00000000">
    <w:pPr>
      <w:spacing w:after="69" w:line="259" w:lineRule="auto"/>
      <w:ind w:left="2297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AB35E14" wp14:editId="7E2D1F18">
          <wp:simplePos x="0" y="0"/>
          <wp:positionH relativeFrom="page">
            <wp:posOffset>1943100</wp:posOffset>
          </wp:positionH>
          <wp:positionV relativeFrom="page">
            <wp:posOffset>9202439</wp:posOffset>
          </wp:positionV>
          <wp:extent cx="4572000" cy="31686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4432">
      <w:rPr>
        <w:b/>
        <w:color w:val="2D2D2D"/>
        <w:sz w:val="22"/>
      </w:rPr>
      <w:t xml:space="preserve">                                                                     WORDS BEFORE BLOWS</w:t>
    </w:r>
    <w:r>
      <w:rPr>
        <w:b/>
        <w:color w:val="2D2D2D"/>
        <w:sz w:val="22"/>
      </w:rPr>
      <w:t xml:space="preserve"> </w:t>
    </w:r>
  </w:p>
  <w:p w14:paraId="72DE9F82" w14:textId="77777777" w:rsidR="009D48B0" w:rsidRDefault="00000000">
    <w:pPr>
      <w:spacing w:after="0" w:line="259" w:lineRule="auto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2592" w14:textId="77777777" w:rsidR="009D48B0" w:rsidRDefault="00000000">
    <w:pPr>
      <w:spacing w:after="69" w:line="259" w:lineRule="auto"/>
      <w:ind w:left="2297"/>
    </w:pPr>
    <w:r>
      <w:rPr>
        <w:noProof/>
      </w:rPr>
      <w:drawing>
        <wp:anchor distT="0" distB="0" distL="114300" distR="114300" simplePos="0" relativeHeight="251660288" behindDoc="1" locked="0" layoutInCell="1" allowOverlap="0" wp14:anchorId="240EE943" wp14:editId="6B176775">
          <wp:simplePos x="0" y="0"/>
          <wp:positionH relativeFrom="page">
            <wp:posOffset>1943100</wp:posOffset>
          </wp:positionH>
          <wp:positionV relativeFrom="page">
            <wp:posOffset>9202439</wp:posOffset>
          </wp:positionV>
          <wp:extent cx="4572000" cy="31686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D2D2D"/>
        <w:sz w:val="22"/>
      </w:rPr>
      <w:t xml:space="preserve">FRIENDS, ROMANS, COUNRYMEN, LEND ME YOUR EMOTIONS </w:t>
    </w:r>
  </w:p>
  <w:p w14:paraId="3A394714" w14:textId="77777777" w:rsidR="009D48B0" w:rsidRDefault="00000000">
    <w:pPr>
      <w:spacing w:after="0" w:line="259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AA8C" w14:textId="77777777" w:rsidR="00ED0D09" w:rsidRDefault="00ED0D09">
      <w:pPr>
        <w:spacing w:after="0" w:line="240" w:lineRule="auto"/>
      </w:pPr>
      <w:r>
        <w:separator/>
      </w:r>
    </w:p>
  </w:footnote>
  <w:footnote w:type="continuationSeparator" w:id="0">
    <w:p w14:paraId="1DB05BC6" w14:textId="77777777" w:rsidR="00ED0D09" w:rsidRDefault="00ED0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B0"/>
    <w:rsid w:val="0005535D"/>
    <w:rsid w:val="00094432"/>
    <w:rsid w:val="000C649F"/>
    <w:rsid w:val="00352884"/>
    <w:rsid w:val="008C5F41"/>
    <w:rsid w:val="009D48B0"/>
    <w:rsid w:val="00E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1532"/>
  <w15:docId w15:val="{71236A02-818D-44A9-91D5-8DD2BC56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9" w:line="276" w:lineRule="auto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32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Friends, Romans, Counrymen, Lend Me Your Emotions</dc:title>
  <dc:subject/>
  <dc:creator>K20Center@groups.ou.edu</dc:creator>
  <cp:keywords/>
  <cp:lastModifiedBy>Lopez, Araceli</cp:lastModifiedBy>
  <cp:revision>5</cp:revision>
  <dcterms:created xsi:type="dcterms:W3CDTF">2022-11-09T20:28:00Z</dcterms:created>
  <dcterms:modified xsi:type="dcterms:W3CDTF">2022-12-01T19:40:00Z</dcterms:modified>
</cp:coreProperties>
</file>