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AFB4" w14:textId="77777777" w:rsidR="00581FD8" w:rsidRPr="002E0307" w:rsidRDefault="002E0307" w:rsidP="00581FD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es"/>
        </w:rPr>
        <w:t xml:space="preserve">YO SÉ, ME DOY CUENTA, ME PREGUNTO </w:t>
      </w:r>
    </w:p>
    <w:p w14:paraId="0A1A65DC" w14:textId="77777777" w:rsidR="002E0307" w:rsidRPr="002E0307" w:rsidRDefault="002E0307" w:rsidP="00581FD8">
      <w:pPr>
        <w:rPr>
          <w:rFonts w:asciiTheme="minorHAnsi" w:hAnsiTheme="minorHAnsi"/>
        </w:rPr>
      </w:pPr>
    </w:p>
    <w:p w14:paraId="31C257C1" w14:textId="77777777" w:rsidR="00581FD8" w:rsidRPr="002E0307" w:rsidRDefault="00581FD8" w:rsidP="00581FD8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es"/>
        </w:rPr>
        <w:t>Tres</w:t>
      </w:r>
      <w:r>
        <w:rPr>
          <w:rFonts w:asciiTheme="minorHAnsi" w:hAnsiTheme="minorHAnsi"/>
          <w:lang w:val="es"/>
        </w:rPr>
        <w:t xml:space="preserve"> cosas que </w:t>
      </w:r>
      <w:r>
        <w:rPr>
          <w:rFonts w:asciiTheme="minorHAnsi" w:hAnsiTheme="minorHAnsi"/>
          <w:b/>
          <w:bCs/>
          <w:lang w:val="es"/>
        </w:rPr>
        <w:t>sé</w:t>
      </w:r>
      <w:r>
        <w:rPr>
          <w:rFonts w:asciiTheme="minorHAnsi" w:hAnsiTheme="minorHAnsi"/>
          <w:lang w:val="es"/>
        </w:rPr>
        <w:t xml:space="preserve"> sobre el tema de la lección anterior:</w:t>
      </w:r>
    </w:p>
    <w:p w14:paraId="07AD4EC0" w14:textId="77777777" w:rsidR="00581FD8" w:rsidRPr="002E0307" w:rsidRDefault="00581FD8" w:rsidP="00581FD8">
      <w:pPr>
        <w:rPr>
          <w:rFonts w:asciiTheme="minorHAnsi" w:hAnsiTheme="minorHAnsi"/>
        </w:rPr>
      </w:pPr>
    </w:p>
    <w:p w14:paraId="1EB2C1BE" w14:textId="77777777" w:rsidR="00581FD8" w:rsidRPr="002E0307" w:rsidRDefault="00581FD8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1.___________________________________________________________________________________ _____________________________________________________________________________________</w:t>
      </w:r>
    </w:p>
    <w:p w14:paraId="4ABF4D05" w14:textId="77777777" w:rsidR="00581FD8" w:rsidRPr="002E0307" w:rsidRDefault="00581FD8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2.________________________________________________________________________________________________________________________________________________________________________</w:t>
      </w:r>
    </w:p>
    <w:p w14:paraId="27FA9F18" w14:textId="77777777" w:rsidR="00581FD8" w:rsidRPr="002E0307" w:rsidRDefault="00581FD8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3.________________________________________________________________________________________________________________________________________________________________________</w:t>
      </w:r>
    </w:p>
    <w:p w14:paraId="54B6333C" w14:textId="77777777" w:rsidR="00581FD8" w:rsidRPr="002E0307" w:rsidRDefault="00581FD8" w:rsidP="00581FD8">
      <w:pPr>
        <w:rPr>
          <w:rFonts w:asciiTheme="minorHAnsi" w:hAnsiTheme="minorHAnsi"/>
        </w:rPr>
      </w:pPr>
    </w:p>
    <w:p w14:paraId="6CD864A1" w14:textId="77777777" w:rsidR="00581FD8" w:rsidRPr="002E0307" w:rsidRDefault="00581FD8" w:rsidP="00581FD8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es"/>
        </w:rPr>
        <w:t>Cinco</w:t>
      </w:r>
      <w:r>
        <w:rPr>
          <w:rFonts w:asciiTheme="minorHAnsi" w:hAnsiTheme="minorHAnsi"/>
          <w:lang w:val="es"/>
        </w:rPr>
        <w:t xml:space="preserve"> cosas de las que </w:t>
      </w:r>
      <w:r>
        <w:rPr>
          <w:rFonts w:asciiTheme="minorHAnsi" w:hAnsiTheme="minorHAnsi"/>
          <w:b/>
          <w:bCs/>
          <w:lang w:val="es"/>
        </w:rPr>
        <w:t>me di cuenta</w:t>
      </w:r>
      <w:r>
        <w:rPr>
          <w:rFonts w:asciiTheme="minorHAnsi" w:hAnsiTheme="minorHAnsi"/>
          <w:lang w:val="es"/>
        </w:rPr>
        <w:t xml:space="preserve"> durante el video:</w:t>
      </w:r>
    </w:p>
    <w:p w14:paraId="44995A8A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1.___________________________________________________________________________________ _____________________________________________________________________________________</w:t>
      </w:r>
    </w:p>
    <w:p w14:paraId="4A334942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2.________________________________________________________________________________________________________________________________________________________________________</w:t>
      </w:r>
    </w:p>
    <w:p w14:paraId="2C8E3CBF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3.________________________________________________________________________________________________________________________________________________________________________</w:t>
      </w:r>
    </w:p>
    <w:p w14:paraId="67BD4812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4.___________________________________________________________________________________ _____________________________________________________________________________________</w:t>
      </w:r>
    </w:p>
    <w:p w14:paraId="6382CED3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5.________________________________________________________________________________________________________________________________________________________________________</w:t>
      </w:r>
    </w:p>
    <w:p w14:paraId="2C457142" w14:textId="77777777" w:rsidR="00581FD8" w:rsidRPr="002E0307" w:rsidRDefault="00581FD8" w:rsidP="00581FD8">
      <w:pPr>
        <w:rPr>
          <w:rFonts w:asciiTheme="minorHAnsi" w:hAnsiTheme="minorHAnsi"/>
        </w:rPr>
      </w:pPr>
    </w:p>
    <w:p w14:paraId="7F16CD6F" w14:textId="77777777" w:rsidR="00581FD8" w:rsidRPr="002E0307" w:rsidRDefault="00581FD8" w:rsidP="00581FD8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lang w:val="es"/>
        </w:rPr>
        <w:t>Dos</w:t>
      </w:r>
      <w:r>
        <w:rPr>
          <w:rFonts w:asciiTheme="minorHAnsi" w:hAnsiTheme="minorHAnsi"/>
          <w:lang w:val="es"/>
        </w:rPr>
        <w:t xml:space="preserve"> cosas que todavía me hacen </w:t>
      </w:r>
      <w:r>
        <w:rPr>
          <w:rFonts w:asciiTheme="minorHAnsi" w:hAnsiTheme="minorHAnsi"/>
          <w:b/>
          <w:bCs/>
          <w:lang w:val="es"/>
        </w:rPr>
        <w:t>tener preguntas</w:t>
      </w:r>
      <w:r>
        <w:rPr>
          <w:rFonts w:asciiTheme="minorHAnsi" w:hAnsiTheme="minorHAnsi"/>
          <w:lang w:val="es"/>
        </w:rPr>
        <w:t>:</w:t>
      </w:r>
    </w:p>
    <w:p w14:paraId="28D42113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1.___________________________________________________________________________________ _____________________________________________________________________________________</w:t>
      </w:r>
    </w:p>
    <w:p w14:paraId="6D059238" w14:textId="77777777" w:rsidR="002E0307" w:rsidRPr="002E0307" w:rsidRDefault="002E0307" w:rsidP="000926F9">
      <w:pPr>
        <w:spacing w:after="100" w:line="360" w:lineRule="auto"/>
        <w:rPr>
          <w:rFonts w:asciiTheme="minorHAnsi" w:hAnsiTheme="minorHAnsi"/>
        </w:rPr>
      </w:pPr>
      <w:r>
        <w:rPr>
          <w:rFonts w:asciiTheme="minorHAnsi" w:hAnsiTheme="minorHAnsi"/>
          <w:lang w:val="es"/>
        </w:rPr>
        <w:t>2.________________________________________________________________________________________________________________________________________________________________________</w:t>
      </w:r>
    </w:p>
    <w:p w14:paraId="09C750A7" w14:textId="77777777" w:rsidR="00581FD8" w:rsidRPr="002E0307" w:rsidRDefault="00581FD8" w:rsidP="00581FD8">
      <w:pPr>
        <w:rPr>
          <w:rFonts w:asciiTheme="minorHAnsi" w:hAnsiTheme="minorHAnsi"/>
        </w:rPr>
      </w:pPr>
    </w:p>
    <w:p w14:paraId="3E6DD622" w14:textId="77777777" w:rsidR="00581FD8" w:rsidRDefault="00581FD8" w:rsidP="00581FD8"/>
    <w:sectPr w:rsidR="00581FD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237F" w14:textId="77777777" w:rsidR="006B4517" w:rsidRDefault="006B4517" w:rsidP="00581FD8">
      <w:pPr>
        <w:spacing w:line="240" w:lineRule="auto"/>
      </w:pPr>
      <w:r>
        <w:separator/>
      </w:r>
    </w:p>
  </w:endnote>
  <w:endnote w:type="continuationSeparator" w:id="0">
    <w:p w14:paraId="19A95E2F" w14:textId="77777777" w:rsidR="006B4517" w:rsidRDefault="006B4517" w:rsidP="00581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65C0" w14:textId="77777777" w:rsidR="00581FD8" w:rsidRDefault="00581FD8">
    <w:pPr>
      <w:pStyle w:val="Footer"/>
    </w:pPr>
  </w:p>
  <w:p w14:paraId="7502383C" w14:textId="77777777" w:rsidR="00581FD8" w:rsidRDefault="00581FD8">
    <w:pPr>
      <w:pStyle w:val="Footer"/>
    </w:pPr>
    <w:r>
      <w:rPr>
        <w:noProof/>
        <w:lang w:val="es"/>
      </w:rPr>
      <w:drawing>
        <wp:inline distT="0" distB="0" distL="0" distR="0" wp14:anchorId="3EC4D499" wp14:editId="201CB9E4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62BE" w14:textId="77777777" w:rsidR="006B4517" w:rsidRDefault="006B4517" w:rsidP="00581FD8">
      <w:pPr>
        <w:spacing w:line="240" w:lineRule="auto"/>
      </w:pPr>
      <w:r>
        <w:separator/>
      </w:r>
    </w:p>
  </w:footnote>
  <w:footnote w:type="continuationSeparator" w:id="0">
    <w:p w14:paraId="4C37D66F" w14:textId="77777777" w:rsidR="006B4517" w:rsidRDefault="006B4517" w:rsidP="00581F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B4E"/>
    <w:rsid w:val="000926F9"/>
    <w:rsid w:val="00177B43"/>
    <w:rsid w:val="002E0307"/>
    <w:rsid w:val="003C7B4E"/>
    <w:rsid w:val="00581FD8"/>
    <w:rsid w:val="006B4517"/>
    <w:rsid w:val="006E51F1"/>
    <w:rsid w:val="00802D3A"/>
    <w:rsid w:val="00877F1C"/>
    <w:rsid w:val="00924C1A"/>
    <w:rsid w:val="00995D10"/>
    <w:rsid w:val="00B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3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1FD8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FD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581FD8"/>
  </w:style>
  <w:style w:type="paragraph" w:styleId="Footer">
    <w:name w:val="footer"/>
    <w:basedOn w:val="Normal"/>
    <w:link w:val="FooterChar"/>
    <w:uiPriority w:val="99"/>
    <w:unhideWhenUsed/>
    <w:rsid w:val="00581FD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581FD8"/>
  </w:style>
  <w:style w:type="paragraph" w:styleId="BalloonText">
    <w:name w:val="Balloon Text"/>
    <w:basedOn w:val="Normal"/>
    <w:link w:val="BalloonTextChar"/>
    <w:uiPriority w:val="99"/>
    <w:semiHidden/>
    <w:unhideWhenUsed/>
    <w:rsid w:val="00581FD8"/>
    <w:pPr>
      <w:spacing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5</cp:revision>
  <dcterms:created xsi:type="dcterms:W3CDTF">2016-09-12T19:51:00Z</dcterms:created>
  <dcterms:modified xsi:type="dcterms:W3CDTF">2023-06-28T17:50:00Z</dcterms:modified>
</cp:coreProperties>
</file>