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DD5511D" w14:textId="77777777" w:rsidR="00B6642E" w:rsidRDefault="00000000">
      <w:pPr>
        <w:pStyle w:val="Title"/>
      </w:pPr>
      <w:r>
        <w:t>Rate Your Agreement</w:t>
      </w:r>
    </w:p>
    <w:p w14:paraId="4B957711" w14:textId="77777777" w:rsidR="00B6642E" w:rsidRDefault="00000000">
      <w:r>
        <w:t xml:space="preserve">For each of the following statements, decide whether you </w:t>
      </w:r>
      <w:r w:rsidRPr="00806C73">
        <w:rPr>
          <w:i/>
          <w:iCs/>
        </w:rPr>
        <w:t>strongly agree</w:t>
      </w:r>
      <w:r>
        <w:t xml:space="preserve">, </w:t>
      </w:r>
      <w:r w:rsidRPr="00806C73">
        <w:rPr>
          <w:i/>
          <w:iCs/>
        </w:rPr>
        <w:t>agree</w:t>
      </w:r>
      <w:r>
        <w:t xml:space="preserve">, </w:t>
      </w:r>
      <w:r w:rsidRPr="00806C73">
        <w:rPr>
          <w:i/>
          <w:iCs/>
        </w:rPr>
        <w:t>disagree</w:t>
      </w:r>
      <w:r>
        <w:t xml:space="preserve">, or </w:t>
      </w:r>
      <w:r w:rsidRPr="00806C73">
        <w:rPr>
          <w:i/>
          <w:iCs/>
        </w:rPr>
        <w:t>strongly disagree</w:t>
      </w:r>
      <w:r>
        <w:t xml:space="preserve">. Circle your opinion and then explain why you agree or disagree. </w:t>
      </w:r>
    </w:p>
    <w:tbl>
      <w:tblPr>
        <w:tblStyle w:val="a0"/>
        <w:tblW w:w="934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2690"/>
        <w:gridCol w:w="2430"/>
        <w:gridCol w:w="4220"/>
      </w:tblGrid>
      <w:tr w:rsidR="00B6642E" w14:paraId="2B1A9DCE" w14:textId="77777777">
        <w:trPr>
          <w:cantSplit/>
          <w:tblHeader/>
        </w:trPr>
        <w:tc>
          <w:tcPr>
            <w:tcW w:w="2690" w:type="dxa"/>
            <w:shd w:val="clear" w:color="auto" w:fill="3E5C61"/>
          </w:tcPr>
          <w:p w14:paraId="40059421" w14:textId="77777777" w:rsidR="00B6642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Statement</w:t>
            </w:r>
          </w:p>
        </w:tc>
        <w:tc>
          <w:tcPr>
            <w:tcW w:w="2430" w:type="dxa"/>
            <w:shd w:val="clear" w:color="auto" w:fill="3E5C61"/>
          </w:tcPr>
          <w:p w14:paraId="31107E5F" w14:textId="77777777" w:rsidR="00B6642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Opinion</w:t>
            </w:r>
          </w:p>
        </w:tc>
        <w:tc>
          <w:tcPr>
            <w:tcW w:w="4220" w:type="dxa"/>
            <w:shd w:val="clear" w:color="auto" w:fill="3E5C61"/>
          </w:tcPr>
          <w:p w14:paraId="60CCC7D2" w14:textId="77777777" w:rsidR="00B6642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Explain Your Thinking</w:t>
            </w:r>
          </w:p>
        </w:tc>
      </w:tr>
      <w:tr w:rsidR="00B6642E" w14:paraId="7918825B" w14:textId="77777777">
        <w:tc>
          <w:tcPr>
            <w:tcW w:w="2690" w:type="dxa"/>
          </w:tcPr>
          <w:p w14:paraId="3724AB7F" w14:textId="660E5CD8" w:rsidR="00B6642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 xml:space="preserve">If a president participates in a crime, </w:t>
            </w:r>
            <w:r w:rsidR="00442411">
              <w:rPr>
                <w:b/>
                <w:color w:val="910D28"/>
              </w:rPr>
              <w:t>they</w:t>
            </w:r>
            <w:r>
              <w:rPr>
                <w:b/>
                <w:color w:val="910D28"/>
              </w:rPr>
              <w:t xml:space="preserve"> should be held responsible.</w:t>
            </w:r>
          </w:p>
          <w:p w14:paraId="14D401CE" w14:textId="77777777" w:rsidR="00B6642E" w:rsidRDefault="00B664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</w:rPr>
            </w:pPr>
          </w:p>
        </w:tc>
        <w:tc>
          <w:tcPr>
            <w:tcW w:w="2430" w:type="dxa"/>
          </w:tcPr>
          <w:p w14:paraId="2455E712" w14:textId="77777777" w:rsidR="00B6642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Strongly Agree</w:t>
            </w:r>
          </w:p>
          <w:p w14:paraId="0E8E6FF7" w14:textId="77777777" w:rsidR="00B6642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Agree</w:t>
            </w:r>
          </w:p>
          <w:p w14:paraId="096A02B8" w14:textId="77777777" w:rsidR="00B6642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Disagree</w:t>
            </w:r>
          </w:p>
          <w:p w14:paraId="42F6F1DC" w14:textId="77777777" w:rsidR="00B6642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Strongly Disagree</w:t>
            </w:r>
          </w:p>
        </w:tc>
        <w:tc>
          <w:tcPr>
            <w:tcW w:w="4220" w:type="dxa"/>
          </w:tcPr>
          <w:p w14:paraId="16A9546C" w14:textId="77777777" w:rsidR="00B6642E" w:rsidRDefault="00B664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B6642E" w14:paraId="054EE871" w14:textId="77777777">
        <w:tc>
          <w:tcPr>
            <w:tcW w:w="2690" w:type="dxa"/>
          </w:tcPr>
          <w:p w14:paraId="3C4DD611" w14:textId="77777777" w:rsidR="00B6642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Elected officials can be trusted.</w:t>
            </w:r>
          </w:p>
          <w:p w14:paraId="111A3181" w14:textId="77777777" w:rsidR="00B6642E" w:rsidRDefault="00B664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</w:rPr>
            </w:pPr>
          </w:p>
        </w:tc>
        <w:tc>
          <w:tcPr>
            <w:tcW w:w="2430" w:type="dxa"/>
          </w:tcPr>
          <w:p w14:paraId="34E9E7D9" w14:textId="77777777" w:rsidR="00B6642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Strongly Agree</w:t>
            </w:r>
          </w:p>
          <w:p w14:paraId="0C703C56" w14:textId="77777777" w:rsidR="00B6642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Agree</w:t>
            </w:r>
          </w:p>
          <w:p w14:paraId="48C7742D" w14:textId="77777777" w:rsidR="00B6642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Disagree</w:t>
            </w:r>
          </w:p>
          <w:p w14:paraId="26C0C062" w14:textId="77777777" w:rsidR="00B6642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Strongly Disagree</w:t>
            </w:r>
          </w:p>
        </w:tc>
        <w:tc>
          <w:tcPr>
            <w:tcW w:w="4220" w:type="dxa"/>
          </w:tcPr>
          <w:p w14:paraId="4BA147DE" w14:textId="77777777" w:rsidR="00B6642E" w:rsidRDefault="00B664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B6642E" w14:paraId="540D8304" w14:textId="77777777">
        <w:tc>
          <w:tcPr>
            <w:tcW w:w="2690" w:type="dxa"/>
          </w:tcPr>
          <w:p w14:paraId="3F37F3E5" w14:textId="77777777" w:rsidR="00B6642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The behavior of political figures greatly influences Americans’ lives.</w:t>
            </w:r>
          </w:p>
          <w:p w14:paraId="60945E8C" w14:textId="77777777" w:rsidR="00B6642E" w:rsidRDefault="00B664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</w:rPr>
            </w:pPr>
          </w:p>
        </w:tc>
        <w:tc>
          <w:tcPr>
            <w:tcW w:w="2430" w:type="dxa"/>
          </w:tcPr>
          <w:p w14:paraId="36FC1034" w14:textId="77777777" w:rsidR="00B6642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Strongly Agree</w:t>
            </w:r>
          </w:p>
          <w:p w14:paraId="7F067194" w14:textId="77777777" w:rsidR="00B6642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Agree</w:t>
            </w:r>
          </w:p>
          <w:p w14:paraId="3540410A" w14:textId="77777777" w:rsidR="00B6642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Disagree</w:t>
            </w:r>
          </w:p>
          <w:p w14:paraId="7D0BE349" w14:textId="77777777" w:rsidR="00B6642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Strongly Disagree</w:t>
            </w:r>
          </w:p>
        </w:tc>
        <w:tc>
          <w:tcPr>
            <w:tcW w:w="4220" w:type="dxa"/>
          </w:tcPr>
          <w:p w14:paraId="4C1B72BC" w14:textId="77777777" w:rsidR="00B6642E" w:rsidRDefault="00B664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B6642E" w14:paraId="55BBE75C" w14:textId="77777777">
        <w:tc>
          <w:tcPr>
            <w:tcW w:w="2690" w:type="dxa"/>
          </w:tcPr>
          <w:p w14:paraId="25681FCC" w14:textId="77777777" w:rsidR="00B6642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The president should be able to stop media companies from reporting information.</w:t>
            </w:r>
          </w:p>
          <w:p w14:paraId="2698ABCE" w14:textId="77777777" w:rsidR="00B6642E" w:rsidRDefault="00B664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</w:rPr>
            </w:pPr>
          </w:p>
        </w:tc>
        <w:tc>
          <w:tcPr>
            <w:tcW w:w="2430" w:type="dxa"/>
          </w:tcPr>
          <w:p w14:paraId="4A03B761" w14:textId="77777777" w:rsidR="00B6642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Strongly Agree</w:t>
            </w:r>
          </w:p>
          <w:p w14:paraId="0B9EF143" w14:textId="77777777" w:rsidR="00B6642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Agree</w:t>
            </w:r>
          </w:p>
          <w:p w14:paraId="6B9A55D4" w14:textId="77777777" w:rsidR="00B6642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Disagree</w:t>
            </w:r>
          </w:p>
          <w:p w14:paraId="1ADB9297" w14:textId="77777777" w:rsidR="00B6642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Strongly Disagree</w:t>
            </w:r>
          </w:p>
        </w:tc>
        <w:tc>
          <w:tcPr>
            <w:tcW w:w="4220" w:type="dxa"/>
          </w:tcPr>
          <w:p w14:paraId="749365F9" w14:textId="77777777" w:rsidR="00B6642E" w:rsidRDefault="00B664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24A78F76" w14:textId="77777777" w:rsidR="00B6642E" w:rsidRDefault="00B6642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B664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729C6" w14:textId="77777777" w:rsidR="00D734E2" w:rsidRDefault="00D734E2">
      <w:pPr>
        <w:spacing w:after="0" w:line="240" w:lineRule="auto"/>
      </w:pPr>
      <w:r>
        <w:separator/>
      </w:r>
    </w:p>
  </w:endnote>
  <w:endnote w:type="continuationSeparator" w:id="0">
    <w:p w14:paraId="3594481D" w14:textId="77777777" w:rsidR="00D734E2" w:rsidRDefault="00D73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659E4" w14:textId="77777777" w:rsidR="00442411" w:rsidRDefault="004424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45B00" w14:textId="77777777" w:rsidR="00B6642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0F77887C" wp14:editId="77BBB5FD">
          <wp:simplePos x="0" y="0"/>
          <wp:positionH relativeFrom="column">
            <wp:posOffset>1028700</wp:posOffset>
          </wp:positionH>
          <wp:positionV relativeFrom="paragraph">
            <wp:posOffset>-212724</wp:posOffset>
          </wp:positionV>
          <wp:extent cx="4572000" cy="316865"/>
          <wp:effectExtent l="0" t="0" r="0" b="0"/>
          <wp:wrapNone/>
          <wp:docPr id="10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7741ACE8" wp14:editId="2D93462E">
              <wp:simplePos x="0" y="0"/>
              <wp:positionH relativeFrom="column">
                <wp:posOffset>1130300</wp:posOffset>
              </wp:positionH>
              <wp:positionV relativeFrom="paragraph">
                <wp:posOffset>-253999</wp:posOffset>
              </wp:positionV>
              <wp:extent cx="4010025" cy="295275"/>
              <wp:effectExtent l="0" t="0" r="0" b="0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F81CF8" w14:textId="77777777" w:rsidR="00B6642E" w:rsidRDefault="00000000" w:rsidP="00AB19C6">
                          <w:pPr>
                            <w:pStyle w:val="LessonFooter"/>
                          </w:pPr>
                          <w:r>
                            <w:t>Breaking News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741ACE8" id="Rectangle 9" o:spid="_x0000_s1026" style="position:absolute;margin-left:89pt;margin-top:-20pt;width:315.75pt;height:2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" filled="f" stroked="f">
              <v:textbox inset="2.53958mm,1.2694mm,2.53958mm,1.2694mm">
                <w:txbxContent>
                  <w:p w14:paraId="05F81CF8" w14:textId="77777777" w:rsidR="00B6642E" w:rsidRDefault="00000000" w:rsidP="00AB19C6">
                    <w:pPr>
                      <w:pStyle w:val="LessonFooter"/>
                    </w:pPr>
                    <w:r>
                      <w:t>Breaking News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C62AC" w14:textId="77777777" w:rsidR="00442411" w:rsidRDefault="004424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965BC" w14:textId="77777777" w:rsidR="00D734E2" w:rsidRDefault="00D734E2">
      <w:pPr>
        <w:spacing w:after="0" w:line="240" w:lineRule="auto"/>
      </w:pPr>
      <w:r>
        <w:separator/>
      </w:r>
    </w:p>
  </w:footnote>
  <w:footnote w:type="continuationSeparator" w:id="0">
    <w:p w14:paraId="391A4B2F" w14:textId="77777777" w:rsidR="00D734E2" w:rsidRDefault="00D734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BE4D3" w14:textId="77777777" w:rsidR="00442411" w:rsidRDefault="004424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49B25" w14:textId="77777777" w:rsidR="00442411" w:rsidRDefault="0044241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855F6" w14:textId="77777777" w:rsidR="00442411" w:rsidRDefault="0044241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42E"/>
    <w:rsid w:val="00442411"/>
    <w:rsid w:val="004D4C01"/>
    <w:rsid w:val="00806C73"/>
    <w:rsid w:val="00990F1D"/>
    <w:rsid w:val="00A96A0F"/>
    <w:rsid w:val="00AB19C6"/>
    <w:rsid w:val="00B6642E"/>
    <w:rsid w:val="00C81953"/>
    <w:rsid w:val="00D734E2"/>
    <w:rsid w:val="00D94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4E6C10"/>
  <w15:docId w15:val="{C6D799B5-F83C-49A0-A4A8-425908A02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/D4c6vBZOAsL1vsDMYoOIPmnjZw==">AMUW2mW+1LzULUQWClh7sRyr213GgJgKJl2Up+VMOFk3qXv9lfV/52Al4ZkFAPF/LAp6x8OPve5k9P3pM9zef685xy9dvykG6CeYfnSvuwERY8H1IC/gxv4=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Breaking News!</vt:lpstr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Breaking News!</dc:title>
  <dc:creator>K20 Center</dc:creator>
  <cp:lastModifiedBy>Gracia, Ann M.</cp:lastModifiedBy>
  <cp:revision>5</cp:revision>
  <dcterms:created xsi:type="dcterms:W3CDTF">2023-01-24T19:09:00Z</dcterms:created>
  <dcterms:modified xsi:type="dcterms:W3CDTF">2023-02-15T15:31:00Z</dcterms:modified>
</cp:coreProperties>
</file>