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794EFE" w14:textId="0AB7A004" w:rsidR="00F521F0" w:rsidRPr="00C91E4B" w:rsidRDefault="00BB7583">
      <w:pPr>
        <w:pStyle w:val="Title"/>
        <w:widowControl w:val="0"/>
        <w:spacing w:after="0"/>
        <w:rPr>
          <w:lang w:val="es-ES_tradnl"/>
        </w:rPr>
      </w:pPr>
      <w:r w:rsidRPr="00C91E4B">
        <w:rPr>
          <w:lang w:val="es-ES_tradnl"/>
        </w:rPr>
        <w:t xml:space="preserve">¿Es un triángulo? </w:t>
      </w:r>
    </w:p>
    <w:p w14:paraId="27D85BC3" w14:textId="77777777" w:rsidR="00F521F0" w:rsidRPr="00C91E4B" w:rsidRDefault="00F521F0">
      <w:pPr>
        <w:widowControl w:val="0"/>
        <w:spacing w:after="0" w:line="240" w:lineRule="auto"/>
        <w:rPr>
          <w:b/>
          <w:color w:val="910D28"/>
          <w:lang w:val="es-ES_tradnl"/>
        </w:rPr>
      </w:pPr>
    </w:p>
    <w:p w14:paraId="32451A7D" w14:textId="44431564" w:rsidR="00F521F0" w:rsidRPr="00C91E4B" w:rsidRDefault="00C91E4B">
      <w:pPr>
        <w:widowControl w:val="0"/>
        <w:spacing w:after="0" w:line="240" w:lineRule="auto"/>
        <w:rPr>
          <w:color w:val="000000"/>
          <w:lang w:val="es-ES_tradnl"/>
        </w:rPr>
      </w:pPr>
      <w:r w:rsidRPr="00C91E4B">
        <w:rPr>
          <w:color w:val="000000"/>
          <w:lang w:val="es-ES_tradnl"/>
        </w:rPr>
        <w:t>Con tu compañero, u</w:t>
      </w:r>
      <w:r w:rsidR="006C675F">
        <w:rPr>
          <w:color w:val="000000"/>
          <w:lang w:val="es-ES_tradnl"/>
        </w:rPr>
        <w:t>s</w:t>
      </w:r>
      <w:r w:rsidRPr="00C91E4B">
        <w:rPr>
          <w:color w:val="000000"/>
          <w:lang w:val="es-ES_tradnl"/>
        </w:rPr>
        <w:t xml:space="preserve">a la actividad GeoGebra proporcionada para completar la siguiente tabla. Si un conjunto de lados no forma un triángulo, escribe "no es un triángulo" en la tercera columna. </w:t>
      </w:r>
      <w:r w:rsidRPr="00C91E4B">
        <w:rPr>
          <w:color w:val="000000"/>
          <w:lang w:val="es-ES_tradnl"/>
        </w:rPr>
        <w:br/>
      </w:r>
      <w:r w:rsidR="006C675F">
        <w:rPr>
          <w:color w:val="000000"/>
          <w:lang w:val="es-ES_tradnl"/>
        </w:rPr>
        <w:t xml:space="preserve">Enlace </w:t>
      </w:r>
      <w:r w:rsidRPr="00C91E4B">
        <w:rPr>
          <w:color w:val="000000"/>
          <w:lang w:val="es-ES_tradnl"/>
        </w:rPr>
        <w:t>GeoGebra:</w:t>
      </w:r>
      <w:r w:rsidRPr="00C91E4B">
        <w:rPr>
          <w:lang w:val="es-ES_tradnl"/>
        </w:rPr>
        <w:t xml:space="preserve"> </w:t>
      </w:r>
      <w:hyperlink r:id="rId7">
        <w:r w:rsidRPr="00C91E4B">
          <w:rPr>
            <w:color w:val="1155CC"/>
            <w:u w:val="single"/>
            <w:lang w:val="es-ES_tradnl"/>
          </w:rPr>
          <w:t>https://www.geogebra.org/m/tgwg6tnj</w:t>
        </w:r>
      </w:hyperlink>
      <w:r w:rsidRPr="00C91E4B">
        <w:rPr>
          <w:color w:val="000000"/>
          <w:lang w:val="es-ES_tradnl"/>
        </w:rPr>
        <w:t>.</w:t>
      </w:r>
    </w:p>
    <w:p w14:paraId="2015EE4D" w14:textId="77777777" w:rsidR="00F521F0" w:rsidRPr="00C91E4B" w:rsidRDefault="00F521F0">
      <w:pPr>
        <w:widowControl w:val="0"/>
        <w:spacing w:after="0" w:line="240" w:lineRule="auto"/>
        <w:rPr>
          <w:lang w:val="es-ES_tradnl"/>
        </w:rPr>
      </w:pPr>
    </w:p>
    <w:tbl>
      <w:tblPr>
        <w:tblStyle w:val="a0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00" w:firstRow="0" w:lastRow="0" w:firstColumn="0" w:lastColumn="0" w:noHBand="0" w:noVBand="1"/>
      </w:tblPr>
      <w:tblGrid>
        <w:gridCol w:w="1860"/>
        <w:gridCol w:w="2235"/>
        <w:gridCol w:w="2925"/>
        <w:gridCol w:w="780"/>
        <w:gridCol w:w="780"/>
        <w:gridCol w:w="780"/>
      </w:tblGrid>
      <w:tr w:rsidR="00F521F0" w:rsidRPr="00C91E4B" w14:paraId="3E259C25" w14:textId="77777777" w:rsidTr="00EC7474">
        <w:trPr>
          <w:tblHeader/>
        </w:trPr>
        <w:tc>
          <w:tcPr>
            <w:tcW w:w="1860" w:type="dxa"/>
            <w:shd w:val="clear" w:color="auto" w:fill="3E5C61"/>
            <w:vAlign w:val="center"/>
          </w:tcPr>
          <w:p w14:paraId="0463BEFE" w14:textId="678D1E07" w:rsidR="00F521F0" w:rsidRPr="00C91E4B" w:rsidRDefault="006C675F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Conjuntos de </w:t>
            </w:r>
            <w:r w:rsidRPr="00C91E4B">
              <w:rPr>
                <w:b/>
                <w:color w:val="FFFFFF"/>
                <w:lang w:val="es-ES_tradnl"/>
              </w:rPr>
              <w:t>N</w:t>
            </w:r>
            <w:r>
              <w:rPr>
                <w:b/>
                <w:color w:val="FFFFFF"/>
                <w:lang w:val="es-ES_tradnl"/>
              </w:rPr>
              <w:t>ú</w:t>
            </w:r>
            <w:r w:rsidRPr="00C91E4B">
              <w:rPr>
                <w:b/>
                <w:color w:val="FFFFFF"/>
                <w:lang w:val="es-ES_tradnl"/>
              </w:rPr>
              <w:t>m</w:t>
            </w:r>
            <w:r>
              <w:rPr>
                <w:b/>
                <w:color w:val="FFFFFF"/>
                <w:lang w:val="es-ES_tradnl"/>
              </w:rPr>
              <w:t>e</w:t>
            </w:r>
            <w:r w:rsidRPr="00C91E4B">
              <w:rPr>
                <w:b/>
                <w:color w:val="FFFFFF"/>
                <w:lang w:val="es-ES_tradnl"/>
              </w:rPr>
              <w:t>r</w:t>
            </w:r>
            <w:r>
              <w:rPr>
                <w:b/>
                <w:color w:val="FFFFFF"/>
                <w:lang w:val="es-ES_tradnl"/>
              </w:rPr>
              <w:t>os</w:t>
            </w:r>
          </w:p>
        </w:tc>
        <w:tc>
          <w:tcPr>
            <w:tcW w:w="2235" w:type="dxa"/>
            <w:shd w:val="clear" w:color="auto" w:fill="3E5C61"/>
            <w:vAlign w:val="center"/>
          </w:tcPr>
          <w:p w14:paraId="01A2C08A" w14:textId="0F42C2D3" w:rsidR="00F521F0" w:rsidRPr="00C91E4B" w:rsidRDefault="006C675F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¿Es un</w:t>
            </w:r>
            <w:r w:rsidRPr="00C91E4B">
              <w:rPr>
                <w:b/>
                <w:color w:val="FFFFFF"/>
                <w:lang w:val="es-ES_tradnl"/>
              </w:rPr>
              <w:t xml:space="preserve"> Tri</w:t>
            </w:r>
            <w:r>
              <w:rPr>
                <w:b/>
                <w:color w:val="FFFFFF"/>
                <w:lang w:val="es-ES_tradnl"/>
              </w:rPr>
              <w:t>á</w:t>
            </w:r>
            <w:r w:rsidRPr="00C91E4B">
              <w:rPr>
                <w:b/>
                <w:color w:val="FFFFFF"/>
                <w:lang w:val="es-ES_tradnl"/>
              </w:rPr>
              <w:t>ng</w:t>
            </w:r>
            <w:r>
              <w:rPr>
                <w:b/>
                <w:color w:val="FFFFFF"/>
                <w:lang w:val="es-ES_tradnl"/>
              </w:rPr>
              <w:t>u</w:t>
            </w:r>
            <w:r w:rsidRPr="00C91E4B">
              <w:rPr>
                <w:b/>
                <w:color w:val="FFFFFF"/>
                <w:lang w:val="es-ES_tradnl"/>
              </w:rPr>
              <w:t xml:space="preserve">lo? </w:t>
            </w:r>
            <w:r w:rsidRPr="00C91E4B">
              <w:rPr>
                <w:b/>
                <w:color w:val="FFFFFF"/>
                <w:lang w:val="es-ES_tradnl"/>
              </w:rPr>
              <w:br/>
              <w:t>(</w:t>
            </w:r>
            <w:r>
              <w:rPr>
                <w:b/>
                <w:color w:val="FFFFFF"/>
                <w:lang w:val="es-ES_tradnl"/>
              </w:rPr>
              <w:t>Sí</w:t>
            </w:r>
            <w:r w:rsidRPr="00C91E4B">
              <w:rPr>
                <w:b/>
                <w:color w:val="FFFFFF"/>
                <w:lang w:val="es-ES_tradnl"/>
              </w:rPr>
              <w:t>/No)</w:t>
            </w:r>
          </w:p>
        </w:tc>
        <w:tc>
          <w:tcPr>
            <w:tcW w:w="2925" w:type="dxa"/>
            <w:shd w:val="clear" w:color="auto" w:fill="3E5C61"/>
            <w:vAlign w:val="center"/>
          </w:tcPr>
          <w:p w14:paraId="5BC10C54" w14:textId="2F93A87C" w:rsidR="00F521F0" w:rsidRPr="00C91E4B" w:rsidRDefault="006C675F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¿Qué </w:t>
            </w:r>
            <w:r w:rsidR="00CE1757">
              <w:rPr>
                <w:b/>
                <w:color w:val="FFFFFF"/>
                <w:lang w:val="es-ES_tradnl"/>
              </w:rPr>
              <w:t>T</w:t>
            </w:r>
            <w:r>
              <w:rPr>
                <w:b/>
                <w:color w:val="FFFFFF"/>
                <w:lang w:val="es-ES_tradnl"/>
              </w:rPr>
              <w:t xml:space="preserve">ipo de </w:t>
            </w:r>
            <w:r w:rsidR="00CE1757">
              <w:rPr>
                <w:b/>
                <w:color w:val="FFFFFF"/>
                <w:lang w:val="es-ES_tradnl"/>
              </w:rPr>
              <w:t>T</w:t>
            </w:r>
            <w:r>
              <w:rPr>
                <w:b/>
                <w:color w:val="FFFFFF"/>
                <w:lang w:val="es-ES_tradnl"/>
              </w:rPr>
              <w:t>riángulo</w:t>
            </w:r>
            <w:r w:rsidRPr="00C91E4B">
              <w:rPr>
                <w:b/>
                <w:color w:val="FFFFFF"/>
                <w:lang w:val="es-ES_tradnl"/>
              </w:rPr>
              <w:t>? (A</w:t>
            </w:r>
            <w:r w:rsidR="00CE1757">
              <w:rPr>
                <w:b/>
                <w:color w:val="FFFFFF"/>
                <w:lang w:val="es-ES_tradnl"/>
              </w:rPr>
              <w:t>gudo</w:t>
            </w:r>
            <w:r w:rsidRPr="00C91E4B">
              <w:rPr>
                <w:b/>
                <w:color w:val="FFFFFF"/>
                <w:lang w:val="es-ES_tradnl"/>
              </w:rPr>
              <w:t>, Obtus</w:t>
            </w:r>
            <w:r w:rsidR="00CE1757">
              <w:rPr>
                <w:b/>
                <w:color w:val="FFFFFF"/>
                <w:lang w:val="es-ES_tradnl"/>
              </w:rPr>
              <w:t>o</w:t>
            </w:r>
            <w:r w:rsidRPr="00C91E4B">
              <w:rPr>
                <w:b/>
                <w:color w:val="FFFFFF"/>
                <w:lang w:val="es-ES_tradnl"/>
              </w:rPr>
              <w:t>, R</w:t>
            </w:r>
            <w:r w:rsidR="00CE1757">
              <w:rPr>
                <w:b/>
                <w:color w:val="FFFFFF"/>
                <w:lang w:val="es-ES_tradnl"/>
              </w:rPr>
              <w:t>ecto</w:t>
            </w:r>
            <w:r w:rsidRPr="00C91E4B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780" w:type="dxa"/>
            <w:shd w:val="clear" w:color="auto" w:fill="3E5C61"/>
            <w:vAlign w:val="center"/>
          </w:tcPr>
          <w:p w14:paraId="1802D414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lang w:val="es-ES_tradnl"/>
              </w:rPr>
            </w:pPr>
            <w:proofErr w:type="spellStart"/>
            <w:r w:rsidRPr="00C91E4B">
              <w:rPr>
                <w:rFonts w:ascii="Times New Roman" w:eastAsia="Times New Roman" w:hAnsi="Times New Roman" w:cs="Times New Roman"/>
                <w:b/>
                <w:i/>
                <w:color w:val="FFFFFF"/>
                <w:lang w:val="es-ES_tradnl"/>
              </w:rPr>
              <w:t>a+b</w:t>
            </w:r>
            <w:proofErr w:type="spellEnd"/>
          </w:p>
        </w:tc>
        <w:tc>
          <w:tcPr>
            <w:tcW w:w="780" w:type="dxa"/>
            <w:shd w:val="clear" w:color="auto" w:fill="3E5C61"/>
            <w:vAlign w:val="center"/>
          </w:tcPr>
          <w:p w14:paraId="3F8EAEE0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C91E4B"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  <w:t>&gt;</w:t>
            </w:r>
          </w:p>
          <w:p w14:paraId="5FD79646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C91E4B"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  <w:t>&lt;</w:t>
            </w:r>
          </w:p>
          <w:p w14:paraId="6CACDF88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C91E4B"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  <w:t>=</w:t>
            </w:r>
          </w:p>
        </w:tc>
        <w:tc>
          <w:tcPr>
            <w:tcW w:w="780" w:type="dxa"/>
            <w:shd w:val="clear" w:color="auto" w:fill="3E5C61"/>
            <w:vAlign w:val="center"/>
          </w:tcPr>
          <w:p w14:paraId="3F085805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lang w:val="es-ES_tradnl"/>
              </w:rPr>
            </w:pPr>
            <w:r w:rsidRPr="00C91E4B">
              <w:rPr>
                <w:rFonts w:ascii="Times New Roman" w:eastAsia="Times New Roman" w:hAnsi="Times New Roman" w:cs="Times New Roman"/>
                <w:b/>
                <w:i/>
                <w:color w:val="FFFFFF"/>
                <w:lang w:val="es-ES_tradnl"/>
              </w:rPr>
              <w:t>c</w:t>
            </w:r>
          </w:p>
        </w:tc>
      </w:tr>
      <w:tr w:rsidR="00F521F0" w:rsidRPr="00C91E4B" w14:paraId="538A896C" w14:textId="77777777" w:rsidTr="00EC7474">
        <w:trPr>
          <w:trHeight w:val="470"/>
        </w:trPr>
        <w:tc>
          <w:tcPr>
            <w:tcW w:w="1860" w:type="dxa"/>
            <w:vAlign w:val="center"/>
          </w:tcPr>
          <w:p w14:paraId="43E41999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C91E4B">
              <w:rPr>
                <w:b/>
                <w:color w:val="910D28"/>
                <w:lang w:val="es-ES_tradnl"/>
              </w:rPr>
              <w:t>3, 4, 5</w:t>
            </w:r>
          </w:p>
        </w:tc>
        <w:tc>
          <w:tcPr>
            <w:tcW w:w="2235" w:type="dxa"/>
          </w:tcPr>
          <w:p w14:paraId="20B6DA7A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925" w:type="dxa"/>
          </w:tcPr>
          <w:p w14:paraId="21E83045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80" w:type="dxa"/>
          </w:tcPr>
          <w:p w14:paraId="63909883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3D37C470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1F77D747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F521F0" w:rsidRPr="00C91E4B" w14:paraId="36FD7140" w14:textId="77777777" w:rsidTr="00EC7474">
        <w:trPr>
          <w:trHeight w:val="470"/>
        </w:trPr>
        <w:tc>
          <w:tcPr>
            <w:tcW w:w="1860" w:type="dxa"/>
            <w:vAlign w:val="center"/>
          </w:tcPr>
          <w:p w14:paraId="04C6CAC8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C91E4B">
              <w:rPr>
                <w:b/>
                <w:color w:val="910D28"/>
                <w:lang w:val="es-ES_tradnl"/>
              </w:rPr>
              <w:t>1, 2, 3</w:t>
            </w:r>
          </w:p>
        </w:tc>
        <w:tc>
          <w:tcPr>
            <w:tcW w:w="2235" w:type="dxa"/>
          </w:tcPr>
          <w:p w14:paraId="595E0643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925" w:type="dxa"/>
          </w:tcPr>
          <w:p w14:paraId="07232D9B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80" w:type="dxa"/>
          </w:tcPr>
          <w:p w14:paraId="6B99510C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73C72CF9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3B1530C9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F521F0" w:rsidRPr="00C91E4B" w14:paraId="10F152D8" w14:textId="77777777" w:rsidTr="00EC7474">
        <w:trPr>
          <w:trHeight w:val="470"/>
        </w:trPr>
        <w:tc>
          <w:tcPr>
            <w:tcW w:w="1860" w:type="dxa"/>
            <w:vAlign w:val="center"/>
          </w:tcPr>
          <w:p w14:paraId="33EE831C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C91E4B">
              <w:rPr>
                <w:b/>
                <w:color w:val="910D28"/>
                <w:lang w:val="es-ES_tradnl"/>
              </w:rPr>
              <w:t>6, 5, 10</w:t>
            </w:r>
          </w:p>
        </w:tc>
        <w:tc>
          <w:tcPr>
            <w:tcW w:w="2235" w:type="dxa"/>
          </w:tcPr>
          <w:p w14:paraId="6028A15C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925" w:type="dxa"/>
          </w:tcPr>
          <w:p w14:paraId="11C33E9C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80" w:type="dxa"/>
          </w:tcPr>
          <w:p w14:paraId="0A45A7A3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2D3CDE33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13251708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s-ES_tradnl"/>
              </w:rPr>
            </w:pPr>
          </w:p>
        </w:tc>
      </w:tr>
      <w:tr w:rsidR="00F521F0" w:rsidRPr="00C91E4B" w14:paraId="652C2BAD" w14:textId="77777777" w:rsidTr="00EC7474">
        <w:trPr>
          <w:trHeight w:val="470"/>
        </w:trPr>
        <w:tc>
          <w:tcPr>
            <w:tcW w:w="1860" w:type="dxa"/>
            <w:vAlign w:val="center"/>
          </w:tcPr>
          <w:p w14:paraId="1503E025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C91E4B">
              <w:rPr>
                <w:b/>
                <w:color w:val="910D28"/>
                <w:lang w:val="es-ES_tradnl"/>
              </w:rPr>
              <w:t>12, 16, 18</w:t>
            </w:r>
          </w:p>
        </w:tc>
        <w:tc>
          <w:tcPr>
            <w:tcW w:w="2235" w:type="dxa"/>
          </w:tcPr>
          <w:p w14:paraId="50BA9D58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925" w:type="dxa"/>
          </w:tcPr>
          <w:p w14:paraId="223311C3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80" w:type="dxa"/>
          </w:tcPr>
          <w:p w14:paraId="1C3D22AF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706859EE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6E4EEECD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F521F0" w:rsidRPr="00C91E4B" w14:paraId="15191FD5" w14:textId="77777777" w:rsidTr="00EC7474">
        <w:trPr>
          <w:trHeight w:val="470"/>
        </w:trPr>
        <w:tc>
          <w:tcPr>
            <w:tcW w:w="1860" w:type="dxa"/>
            <w:vAlign w:val="center"/>
          </w:tcPr>
          <w:p w14:paraId="6A9479C4" w14:textId="77777777" w:rsidR="00F521F0" w:rsidRPr="00C91E4B" w:rsidRDefault="00000000" w:rsidP="00EC7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C91E4B">
              <w:rPr>
                <w:b/>
                <w:color w:val="910D28"/>
                <w:lang w:val="es-ES_tradnl"/>
              </w:rPr>
              <w:t>7, 3, 12</w:t>
            </w:r>
          </w:p>
        </w:tc>
        <w:tc>
          <w:tcPr>
            <w:tcW w:w="2235" w:type="dxa"/>
          </w:tcPr>
          <w:p w14:paraId="5D103FF3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925" w:type="dxa"/>
          </w:tcPr>
          <w:p w14:paraId="53722EC2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80" w:type="dxa"/>
          </w:tcPr>
          <w:p w14:paraId="5E78AE61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56C69A46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  <w:tc>
          <w:tcPr>
            <w:tcW w:w="780" w:type="dxa"/>
          </w:tcPr>
          <w:p w14:paraId="1C1963DF" w14:textId="77777777" w:rsidR="00F521F0" w:rsidRPr="00C91E4B" w:rsidRDefault="00F52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</w:p>
        </w:tc>
      </w:tr>
    </w:tbl>
    <w:p w14:paraId="5023E1F5" w14:textId="77777777" w:rsidR="00A53BC3" w:rsidRPr="00A53BC3" w:rsidRDefault="00A53BC3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6"/>
          <w:szCs w:val="6"/>
          <w:lang w:val="es-ES_tradnl"/>
        </w:rPr>
      </w:pPr>
    </w:p>
    <w:p w14:paraId="569BC9EE" w14:textId="0D249990" w:rsidR="00F521F0" w:rsidRPr="00C91E4B" w:rsidRDefault="00CE1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¿Cómo sabemos si tres segmentos </w:t>
      </w:r>
      <w:r w:rsidR="00A53BC3">
        <w:rPr>
          <w:color w:val="000000"/>
          <w:lang w:val="es-ES_tradnl"/>
        </w:rPr>
        <w:t>forman un triángulo</w:t>
      </w:r>
      <w:r w:rsidRPr="00C91E4B">
        <w:rPr>
          <w:color w:val="000000"/>
          <w:lang w:val="es-ES_tradnl"/>
        </w:rPr>
        <w:t xml:space="preserve">? </w:t>
      </w:r>
    </w:p>
    <w:p w14:paraId="319E8B19" w14:textId="77777777" w:rsidR="00F521F0" w:rsidRPr="00C91E4B" w:rsidRDefault="00000000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C91E4B">
        <w:rPr>
          <w:lang w:val="es-ES_tradnl"/>
        </w:rPr>
        <w:br/>
      </w:r>
    </w:p>
    <w:p w14:paraId="2A4B1D8B" w14:textId="49A487DB" w:rsidR="00F521F0" w:rsidRPr="00C91E4B" w:rsidRDefault="00A53BC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>
        <w:rPr>
          <w:color w:val="000000"/>
          <w:lang w:val="es-ES_tradnl"/>
        </w:rPr>
        <w:t>¿Qué álgebra nos puede ayudar a calcularlo</w:t>
      </w:r>
      <w:r w:rsidRPr="00C91E4B">
        <w:rPr>
          <w:color w:val="000000"/>
          <w:lang w:val="es-ES_tradnl"/>
        </w:rPr>
        <w:t xml:space="preserve">? </w:t>
      </w:r>
      <w:r w:rsidRPr="00C91E4B">
        <w:rPr>
          <w:lang w:val="es-ES_tradnl"/>
        </w:rPr>
        <w:t xml:space="preserve"> </w:t>
      </w:r>
    </w:p>
    <w:tbl>
      <w:tblPr>
        <w:tblStyle w:val="a1"/>
        <w:tblW w:w="93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21"/>
        <w:gridCol w:w="4929"/>
      </w:tblGrid>
      <w:tr w:rsidR="00F521F0" w:rsidRPr="00C91E4B" w14:paraId="1334926C" w14:textId="77777777" w:rsidTr="006C4200">
        <w:trPr>
          <w:cantSplit/>
          <w:tblHeader/>
        </w:trPr>
        <w:tc>
          <w:tcPr>
            <w:tcW w:w="4421" w:type="dxa"/>
            <w:shd w:val="clear" w:color="auto" w:fill="3E5C61"/>
            <w:vAlign w:val="center"/>
          </w:tcPr>
          <w:p w14:paraId="1EB920B6" w14:textId="43BAA691" w:rsidR="00F521F0" w:rsidRPr="00C91E4B" w:rsidRDefault="00A53BC3">
            <w:pPr>
              <w:jc w:val="center"/>
              <w:rPr>
                <w:b/>
                <w:color w:val="FFFFFF"/>
                <w:lang w:val="es-ES_tradnl"/>
              </w:rPr>
            </w:pPr>
            <w:r w:rsidRPr="00C91E4B">
              <w:rPr>
                <w:b/>
                <w:color w:val="FFFFFF"/>
                <w:lang w:val="es-ES_tradnl"/>
              </w:rPr>
              <w:t>Notación</w:t>
            </w:r>
          </w:p>
        </w:tc>
        <w:tc>
          <w:tcPr>
            <w:tcW w:w="4929" w:type="dxa"/>
            <w:vAlign w:val="center"/>
          </w:tcPr>
          <w:p w14:paraId="3F2896F9" w14:textId="77777777" w:rsidR="00F521F0" w:rsidRPr="00C91E4B" w:rsidRDefault="00F521F0">
            <w:pPr>
              <w:jc w:val="center"/>
              <w:rPr>
                <w:b/>
                <w:color w:val="FFFFFF"/>
                <w:lang w:val="es-ES_tradnl"/>
              </w:rPr>
            </w:pPr>
          </w:p>
        </w:tc>
      </w:tr>
    </w:tbl>
    <w:p w14:paraId="62E1E30B" w14:textId="77777777" w:rsidR="00F521F0" w:rsidRPr="00C91E4B" w:rsidRDefault="00F521F0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0ED0047A" w14:textId="228396C2" w:rsidR="00F521F0" w:rsidRPr="00C91E4B" w:rsidRDefault="00A53B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>
        <w:rPr>
          <w:lang w:val="es-ES_tradnl"/>
        </w:rPr>
        <w:t>¿Cómo sabemos qué tipo de triángulo forma a un conjunto de segmentos?</w:t>
      </w:r>
      <w:r w:rsidRPr="00C91E4B">
        <w:rPr>
          <w:color w:val="000000"/>
          <w:lang w:val="es-ES_tradnl"/>
        </w:rPr>
        <w:t xml:space="preserve"> </w:t>
      </w:r>
    </w:p>
    <w:p w14:paraId="5D4869E0" w14:textId="77777777" w:rsidR="00F521F0" w:rsidRPr="00C91E4B" w:rsidRDefault="00000000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C91E4B">
        <w:rPr>
          <w:lang w:val="es-ES_tradnl"/>
        </w:rPr>
        <w:br/>
      </w:r>
    </w:p>
    <w:p w14:paraId="3E12A100" w14:textId="6F0237FE" w:rsidR="00F521F0" w:rsidRPr="00C91E4B" w:rsidRDefault="00A53BC3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>
        <w:rPr>
          <w:color w:val="000000"/>
          <w:lang w:val="es-ES_tradnl"/>
        </w:rPr>
        <w:t>¿Qué álgebra puede ayudarnos a calcularlo</w:t>
      </w:r>
      <w:r w:rsidRPr="00C91E4B">
        <w:rPr>
          <w:color w:val="000000"/>
          <w:lang w:val="es-ES_tradnl"/>
        </w:rPr>
        <w:t>?</w:t>
      </w:r>
    </w:p>
    <w:tbl>
      <w:tblPr>
        <w:tblStyle w:val="a2"/>
        <w:tblW w:w="93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21"/>
        <w:gridCol w:w="4929"/>
      </w:tblGrid>
      <w:tr w:rsidR="00F521F0" w:rsidRPr="00C91E4B" w14:paraId="6150322B" w14:textId="77777777" w:rsidTr="006C4200">
        <w:trPr>
          <w:cantSplit/>
          <w:tblHeader/>
        </w:trPr>
        <w:tc>
          <w:tcPr>
            <w:tcW w:w="4421" w:type="dxa"/>
            <w:shd w:val="clear" w:color="auto" w:fill="3E5C61"/>
            <w:vAlign w:val="center"/>
          </w:tcPr>
          <w:p w14:paraId="6BB742AE" w14:textId="6AA5E936" w:rsidR="00F521F0" w:rsidRPr="00C91E4B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C91E4B">
              <w:rPr>
                <w:b/>
                <w:color w:val="FFFFFF"/>
                <w:lang w:val="es-ES_tradnl"/>
              </w:rPr>
              <w:t>T</w:t>
            </w:r>
            <w:r w:rsidR="00A53BC3">
              <w:rPr>
                <w:b/>
                <w:color w:val="FFFFFF"/>
                <w:lang w:val="es-ES_tradnl"/>
              </w:rPr>
              <w:t>i</w:t>
            </w:r>
            <w:r w:rsidRPr="00C91E4B">
              <w:rPr>
                <w:b/>
                <w:color w:val="FFFFFF"/>
                <w:lang w:val="es-ES_tradnl"/>
              </w:rPr>
              <w:t>p</w:t>
            </w:r>
            <w:r w:rsidR="00A53BC3">
              <w:rPr>
                <w:b/>
                <w:color w:val="FFFFFF"/>
                <w:lang w:val="es-ES_tradnl"/>
              </w:rPr>
              <w:t>o</w:t>
            </w:r>
            <w:r w:rsidRPr="00C91E4B">
              <w:rPr>
                <w:b/>
                <w:color w:val="FFFFFF"/>
                <w:lang w:val="es-ES_tradnl"/>
              </w:rPr>
              <w:t xml:space="preserve"> </w:t>
            </w:r>
            <w:r w:rsidR="00A53BC3">
              <w:rPr>
                <w:b/>
                <w:color w:val="FFFFFF"/>
                <w:lang w:val="es-ES_tradnl"/>
              </w:rPr>
              <w:t>de</w:t>
            </w:r>
            <w:r w:rsidRPr="00C91E4B">
              <w:rPr>
                <w:b/>
                <w:color w:val="FFFFFF"/>
                <w:lang w:val="es-ES_tradnl"/>
              </w:rPr>
              <w:t xml:space="preserve"> Tri</w:t>
            </w:r>
            <w:r w:rsidR="00A53BC3">
              <w:rPr>
                <w:b/>
                <w:color w:val="FFFFFF"/>
                <w:lang w:val="es-ES_tradnl"/>
              </w:rPr>
              <w:t>á</w:t>
            </w:r>
            <w:r w:rsidRPr="00C91E4B">
              <w:rPr>
                <w:b/>
                <w:color w:val="FFFFFF"/>
                <w:lang w:val="es-ES_tradnl"/>
              </w:rPr>
              <w:t>ng</w:t>
            </w:r>
            <w:r w:rsidR="00A53BC3">
              <w:rPr>
                <w:b/>
                <w:color w:val="FFFFFF"/>
                <w:lang w:val="es-ES_tradnl"/>
              </w:rPr>
              <w:t>u</w:t>
            </w:r>
            <w:r w:rsidRPr="00C91E4B">
              <w:rPr>
                <w:b/>
                <w:color w:val="FFFFFF"/>
                <w:lang w:val="es-ES_tradnl"/>
              </w:rPr>
              <w:t>l</w:t>
            </w:r>
            <w:r w:rsidR="00A53BC3">
              <w:rPr>
                <w:b/>
                <w:color w:val="FFFFFF"/>
                <w:lang w:val="es-ES_tradnl"/>
              </w:rPr>
              <w:t>o</w:t>
            </w:r>
          </w:p>
        </w:tc>
        <w:tc>
          <w:tcPr>
            <w:tcW w:w="4929" w:type="dxa"/>
            <w:shd w:val="clear" w:color="auto" w:fill="3E5C61"/>
            <w:vAlign w:val="center"/>
          </w:tcPr>
          <w:p w14:paraId="70860A90" w14:textId="2001FE92" w:rsidR="00F521F0" w:rsidRPr="00C91E4B" w:rsidRDefault="00A53BC3">
            <w:pPr>
              <w:jc w:val="center"/>
              <w:rPr>
                <w:b/>
                <w:color w:val="FFFFFF"/>
                <w:lang w:val="es-ES_tradnl"/>
              </w:rPr>
            </w:pPr>
            <w:r w:rsidRPr="00C91E4B">
              <w:rPr>
                <w:b/>
                <w:color w:val="FFFFFF"/>
                <w:lang w:val="es-ES_tradnl"/>
              </w:rPr>
              <w:t>Notación</w:t>
            </w:r>
          </w:p>
        </w:tc>
      </w:tr>
      <w:tr w:rsidR="00F521F0" w:rsidRPr="00C91E4B" w14:paraId="351DAA4F" w14:textId="77777777" w:rsidTr="006C4200">
        <w:tc>
          <w:tcPr>
            <w:tcW w:w="4421" w:type="dxa"/>
          </w:tcPr>
          <w:p w14:paraId="5CA17F33" w14:textId="27666841" w:rsidR="00F521F0" w:rsidRPr="00C91E4B" w:rsidRDefault="00000000">
            <w:pPr>
              <w:jc w:val="center"/>
              <w:rPr>
                <w:b/>
                <w:color w:val="910D28"/>
                <w:lang w:val="es-ES_tradnl"/>
              </w:rPr>
            </w:pPr>
            <w:r w:rsidRPr="00C91E4B">
              <w:rPr>
                <w:b/>
                <w:color w:val="910D28"/>
                <w:lang w:val="es-ES_tradnl"/>
              </w:rPr>
              <w:t>R</w:t>
            </w:r>
            <w:r w:rsidR="00A53BC3">
              <w:rPr>
                <w:b/>
                <w:color w:val="910D28"/>
                <w:lang w:val="es-ES_tradnl"/>
              </w:rPr>
              <w:t>ecto</w:t>
            </w:r>
          </w:p>
        </w:tc>
        <w:tc>
          <w:tcPr>
            <w:tcW w:w="4929" w:type="dxa"/>
          </w:tcPr>
          <w:p w14:paraId="3A99B0BA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</w:tr>
      <w:tr w:rsidR="00F521F0" w:rsidRPr="00C91E4B" w14:paraId="413A5516" w14:textId="77777777" w:rsidTr="006C4200">
        <w:tc>
          <w:tcPr>
            <w:tcW w:w="4421" w:type="dxa"/>
          </w:tcPr>
          <w:p w14:paraId="4E1B7144" w14:textId="7FBC5614" w:rsidR="00F521F0" w:rsidRPr="00C91E4B" w:rsidRDefault="00000000">
            <w:pPr>
              <w:jc w:val="center"/>
              <w:rPr>
                <w:b/>
                <w:color w:val="910D28"/>
                <w:lang w:val="es-ES_tradnl"/>
              </w:rPr>
            </w:pPr>
            <w:r w:rsidRPr="00C91E4B">
              <w:rPr>
                <w:b/>
                <w:color w:val="910D28"/>
                <w:lang w:val="es-ES_tradnl"/>
              </w:rPr>
              <w:t>A</w:t>
            </w:r>
            <w:r w:rsidR="00A53BC3">
              <w:rPr>
                <w:b/>
                <w:color w:val="910D28"/>
                <w:lang w:val="es-ES_tradnl"/>
              </w:rPr>
              <w:t>gudo</w:t>
            </w:r>
          </w:p>
        </w:tc>
        <w:tc>
          <w:tcPr>
            <w:tcW w:w="4929" w:type="dxa"/>
          </w:tcPr>
          <w:p w14:paraId="0DD50C02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</w:tr>
      <w:tr w:rsidR="00F521F0" w:rsidRPr="00C91E4B" w14:paraId="69E3E580" w14:textId="77777777" w:rsidTr="006C4200">
        <w:tc>
          <w:tcPr>
            <w:tcW w:w="4421" w:type="dxa"/>
          </w:tcPr>
          <w:p w14:paraId="75DEF4D8" w14:textId="4D1DD942" w:rsidR="00F521F0" w:rsidRPr="00C91E4B" w:rsidRDefault="00000000">
            <w:pPr>
              <w:jc w:val="center"/>
              <w:rPr>
                <w:b/>
                <w:color w:val="910D28"/>
                <w:lang w:val="es-ES_tradnl"/>
              </w:rPr>
            </w:pPr>
            <w:r w:rsidRPr="00C91E4B">
              <w:rPr>
                <w:b/>
                <w:color w:val="910D28"/>
                <w:lang w:val="es-ES_tradnl"/>
              </w:rPr>
              <w:t>Obtus</w:t>
            </w:r>
            <w:r w:rsidR="00A53BC3">
              <w:rPr>
                <w:b/>
                <w:color w:val="910D28"/>
                <w:lang w:val="es-ES_tradnl"/>
              </w:rPr>
              <w:t>o</w:t>
            </w:r>
          </w:p>
        </w:tc>
        <w:tc>
          <w:tcPr>
            <w:tcW w:w="4929" w:type="dxa"/>
          </w:tcPr>
          <w:p w14:paraId="05640A18" w14:textId="77777777" w:rsidR="00F521F0" w:rsidRPr="00C91E4B" w:rsidRDefault="00F521F0">
            <w:pPr>
              <w:jc w:val="center"/>
              <w:rPr>
                <w:b/>
                <w:lang w:val="es-ES_tradnl"/>
              </w:rPr>
            </w:pPr>
          </w:p>
        </w:tc>
      </w:tr>
    </w:tbl>
    <w:p w14:paraId="66E854D6" w14:textId="77777777" w:rsidR="00F521F0" w:rsidRPr="00C91E4B" w:rsidRDefault="00F521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F521F0" w:rsidRPr="00C91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47AF" w14:textId="77777777" w:rsidR="00746C86" w:rsidRDefault="00746C86">
      <w:pPr>
        <w:spacing w:after="0" w:line="240" w:lineRule="auto"/>
      </w:pPr>
      <w:r>
        <w:separator/>
      </w:r>
    </w:p>
  </w:endnote>
  <w:endnote w:type="continuationSeparator" w:id="0">
    <w:p w14:paraId="104F637F" w14:textId="77777777" w:rsidR="00746C86" w:rsidRDefault="0074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7E9A" w14:textId="77777777" w:rsidR="00D1569B" w:rsidRDefault="00D15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3BBD" w14:textId="77777777" w:rsidR="00F521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68353A9" wp14:editId="572D5BF3">
          <wp:simplePos x="0" y="0"/>
          <wp:positionH relativeFrom="column">
            <wp:posOffset>1371600</wp:posOffset>
          </wp:positionH>
          <wp:positionV relativeFrom="paragraph">
            <wp:posOffset>-133349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2D6627" wp14:editId="22B496B9">
              <wp:simplePos x="0" y="0"/>
              <wp:positionH relativeFrom="column">
                <wp:posOffset>1476375</wp:posOffset>
              </wp:positionH>
              <wp:positionV relativeFrom="paragraph">
                <wp:posOffset>-209549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E6435" w14:textId="77777777" w:rsidR="00F521F0" w:rsidRPr="00D05A6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05A68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DO THREE SIDES MAKE A RIGHT?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2D6627" id="Rectangle 9" o:spid="_x0000_s1026" style="position:absolute;margin-left:116.25pt;margin-top:-16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MbnOSvhAAAADwEAAA8AAABkcnMvZG93bnJldi54&#13;&#10;bWxMj09PwzAMxe9IfIfISNy2dG1Xja7phPhz4EjHgWPWmLYicaom3bpvjznBxbLln5/fqw6Ls+KM&#13;&#10;Uxg8KdisExBIrTcDdQo+jq+rHYgQNRltPaGCKwY41Lc3lS6Nv9A7npvYCRahUGoFfYxjKWVoe3Q6&#13;&#10;rP2IxLsvPzkdeZw6aSZ9YXFnZZokhXR6IP7Q6xGfemy/m9kpGNGa2eZN8tnKl4k2xdtRXrdK3d8t&#13;&#10;z3suj3sQEZf4dwG/Gdg/1Gzs5GcyQVgFaZZuGVWwyjJOxsSuyLk5MZo/gKwr+T9H/QM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G5zkr4QAAAA8BAAAPAAAAAAAAAAAAAAAAABAEAABk&#13;&#10;cnMvZG93bnJldi54bWxQSwUGAAAAAAQABADzAAAAHgUAAAAA&#13;&#10;" filled="f" stroked="f">
              <v:textbox inset="2.53958mm,1.2694mm,2.53958mm,1.2694mm">
                <w:txbxContent>
                  <w:p w14:paraId="7D8E6435" w14:textId="77777777" w:rsidR="00F521F0" w:rsidRPr="00D05A6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D05A68">
                      <w:rPr>
                        <w:rFonts w:eastAsia="Arial"/>
                        <w:b/>
                        <w:smallCaps/>
                        <w:color w:val="2D2D2D"/>
                      </w:rPr>
                      <w:t>DO THREE SIDES MAKE A RIGHT?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53F1" w14:textId="77777777" w:rsidR="00D1569B" w:rsidRDefault="00D15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9FA8" w14:textId="77777777" w:rsidR="00746C86" w:rsidRDefault="00746C86">
      <w:pPr>
        <w:spacing w:after="0" w:line="240" w:lineRule="auto"/>
      </w:pPr>
      <w:r>
        <w:separator/>
      </w:r>
    </w:p>
  </w:footnote>
  <w:footnote w:type="continuationSeparator" w:id="0">
    <w:p w14:paraId="2399FD2D" w14:textId="77777777" w:rsidR="00746C86" w:rsidRDefault="0074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FE82" w14:textId="77777777" w:rsidR="00D46CB7" w:rsidRDefault="00D46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854E" w14:textId="77777777" w:rsidR="00D46CB7" w:rsidRDefault="00D46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1D67" w14:textId="77777777" w:rsidR="00D46CB7" w:rsidRDefault="00D46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F0"/>
    <w:rsid w:val="001E4A9C"/>
    <w:rsid w:val="003D5295"/>
    <w:rsid w:val="00503236"/>
    <w:rsid w:val="00686D0D"/>
    <w:rsid w:val="006C4200"/>
    <w:rsid w:val="006C675F"/>
    <w:rsid w:val="00746C86"/>
    <w:rsid w:val="008F7C40"/>
    <w:rsid w:val="00A0664D"/>
    <w:rsid w:val="00A53BC3"/>
    <w:rsid w:val="00BB7583"/>
    <w:rsid w:val="00BF0217"/>
    <w:rsid w:val="00C91E4B"/>
    <w:rsid w:val="00CC3B71"/>
    <w:rsid w:val="00CE1757"/>
    <w:rsid w:val="00D05A68"/>
    <w:rsid w:val="00D1569B"/>
    <w:rsid w:val="00D46CB7"/>
    <w:rsid w:val="00EC7474"/>
    <w:rsid w:val="00F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0011B"/>
  <w15:docId w15:val="{1283713A-B194-BE40-87AA-FF0B349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tgwg6tn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5QH4AGUHjMAqfH/kFJfDBxdmg==">AMUW2mXZbEmRJkC2xVgLspl4iNhhTqP15hs4BQCzdfDXgQR9wd2myztaf/foJcQDo7O84qsc4o5Q7lBWFHPcRAKoRx7pB+sOl9XSYSWwMMZmetm6QqsF/Iw=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Three Sides Make a Right?</vt:lpstr>
    </vt:vector>
  </TitlesOfParts>
  <Manager/>
  <Company/>
  <LinksUpToDate>false</LinksUpToDate>
  <CharactersWithSpaces>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Three Sides Make a Right?</dc:title>
  <dc:subject/>
  <dc:creator>K20 Center</dc:creator>
  <cp:keywords/>
  <dc:description/>
  <cp:lastModifiedBy>Shogren, Caitlin E.</cp:lastModifiedBy>
  <cp:revision>9</cp:revision>
  <dcterms:created xsi:type="dcterms:W3CDTF">2023-01-12T15:07:00Z</dcterms:created>
  <dcterms:modified xsi:type="dcterms:W3CDTF">2023-01-20T15:00:00Z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f7c4be26-0743-47b4-877a-75095824a5f1</vt:lpwstr>
  </property>
</Properties>
</file>