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4D94" w14:textId="77777777" w:rsidR="00D51FD0" w:rsidRDefault="001B0A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  <w:b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T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RUE 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>F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OR 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>W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>HO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>?</w:t>
      </w:r>
    </w:p>
    <w:p w14:paraId="1FD2ECFA" w14:textId="77777777" w:rsidR="00D51FD0" w:rsidRDefault="001B0A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  <w:b/>
          <w:sz w:val="31"/>
          <w:szCs w:val="31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565BC3B" wp14:editId="4AF2DD5A">
            <wp:simplePos x="0" y="0"/>
            <wp:positionH relativeFrom="column">
              <wp:posOffset>5324475</wp:posOffset>
            </wp:positionH>
            <wp:positionV relativeFrom="paragraph">
              <wp:posOffset>123825</wp:posOffset>
            </wp:positionV>
            <wp:extent cx="3355208" cy="1814132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208" cy="1814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D9EDDC" w14:textId="77777777" w:rsidR="00D51FD0" w:rsidRDefault="001B0A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1"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Discuss the </w:t>
      </w:r>
      <w:r>
        <w:rPr>
          <w:rFonts w:ascii="Calibri" w:eastAsia="Calibri" w:hAnsi="Calibri" w:cs="Calibri"/>
          <w:sz w:val="30"/>
          <w:szCs w:val="30"/>
        </w:rPr>
        <w:t>claim.</w:t>
      </w:r>
    </w:p>
    <w:p w14:paraId="38871638" w14:textId="77777777" w:rsidR="00D51FD0" w:rsidRDefault="001B0A55">
      <w:pPr>
        <w:widowControl w:val="0"/>
        <w:numPr>
          <w:ilvl w:val="1"/>
          <w:numId w:val="1"/>
        </w:numPr>
        <w:spacing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What were the circumstances that shaped the claim?</w:t>
      </w:r>
    </w:p>
    <w:p w14:paraId="316C4194" w14:textId="77777777" w:rsidR="00D51FD0" w:rsidRDefault="001B0A55">
      <w:pPr>
        <w:widowControl w:val="0"/>
        <w:numPr>
          <w:ilvl w:val="1"/>
          <w:numId w:val="1"/>
        </w:numPr>
        <w:spacing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Who made it or would make it?</w:t>
      </w:r>
    </w:p>
    <w:p w14:paraId="211C9F70" w14:textId="070DB9CB" w:rsidR="00D51FD0" w:rsidRDefault="001B0A55">
      <w:pPr>
        <w:widowControl w:val="0"/>
        <w:numPr>
          <w:ilvl w:val="1"/>
          <w:numId w:val="1"/>
        </w:numPr>
        <w:spacing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What were people</w:t>
      </w:r>
      <w:r w:rsidR="0014511C">
        <w:rPr>
          <w:rFonts w:ascii="Calibri" w:eastAsia="Calibri" w:hAnsi="Calibri" w:cs="Calibri"/>
          <w:sz w:val="30"/>
          <w:szCs w:val="30"/>
        </w:rPr>
        <w:t>’</w:t>
      </w:r>
      <w:r>
        <w:rPr>
          <w:rFonts w:ascii="Calibri" w:eastAsia="Calibri" w:hAnsi="Calibri" w:cs="Calibri"/>
          <w:sz w:val="30"/>
          <w:szCs w:val="30"/>
        </w:rPr>
        <w:t>s intentions and goals?</w:t>
      </w:r>
    </w:p>
    <w:p w14:paraId="621D48E7" w14:textId="77777777" w:rsidR="00D51FD0" w:rsidRDefault="001B0A55">
      <w:pPr>
        <w:widowControl w:val="0"/>
        <w:numPr>
          <w:ilvl w:val="1"/>
          <w:numId w:val="1"/>
        </w:numPr>
        <w:spacing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 xml:space="preserve">What was at stake? </w:t>
      </w:r>
    </w:p>
    <w:p w14:paraId="1882AF1F" w14:textId="77777777" w:rsidR="00D51FD0" w:rsidRDefault="001B0A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View the claim from each perspective</w:t>
      </w:r>
      <w:r>
        <w:rPr>
          <w:rFonts w:ascii="Calibri" w:eastAsia="Calibri" w:hAnsi="Calibri" w:cs="Calibri"/>
          <w:color w:val="000000"/>
          <w:sz w:val="30"/>
          <w:szCs w:val="30"/>
        </w:rPr>
        <w:t>:</w:t>
      </w:r>
    </w:p>
    <w:p w14:paraId="6884ECA2" w14:textId="77777777" w:rsidR="00D51FD0" w:rsidRDefault="001B0A5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Would this per</w:t>
      </w:r>
      <w:r>
        <w:rPr>
          <w:rFonts w:ascii="Calibri" w:eastAsia="Calibri" w:hAnsi="Calibri" w:cs="Calibri"/>
          <w:sz w:val="30"/>
          <w:szCs w:val="30"/>
        </w:rPr>
        <w:t xml:space="preserve">spective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think this </w:t>
      </w:r>
      <w:r>
        <w:rPr>
          <w:rFonts w:ascii="Calibri" w:eastAsia="Calibri" w:hAnsi="Calibri" w:cs="Calibri"/>
          <w:color w:val="000000"/>
          <w:sz w:val="30"/>
          <w:szCs w:val="30"/>
        </w:rPr>
        <w:t>statement is true?</w:t>
      </w:r>
    </w:p>
    <w:p w14:paraId="4E7701C8" w14:textId="77777777" w:rsidR="00D51FD0" w:rsidRDefault="001B0A5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False?</w:t>
      </w:r>
    </w:p>
    <w:p w14:paraId="468C23F5" w14:textId="77777777" w:rsidR="00D51FD0" w:rsidRDefault="001B0A5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Uncertain?</w:t>
      </w:r>
    </w:p>
    <w:p w14:paraId="094C40BA" w14:textId="77777777" w:rsidR="00D51FD0" w:rsidRDefault="001B0A5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Why? </w:t>
      </w:r>
    </w:p>
    <w:p w14:paraId="4D5BE76D" w14:textId="77777777" w:rsidR="00D51FD0" w:rsidRDefault="001B0A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Reach a consensus about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where each </w:t>
      </w:r>
      <w:r>
        <w:rPr>
          <w:rFonts w:ascii="Calibri" w:eastAsia="Calibri" w:hAnsi="Calibri" w:cs="Calibri"/>
          <w:sz w:val="30"/>
          <w:szCs w:val="30"/>
        </w:rPr>
        <w:t>perspective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would fall for the statement. </w:t>
      </w:r>
    </w:p>
    <w:p w14:paraId="59CA21DA" w14:textId="77777777" w:rsidR="00D51FD0" w:rsidRDefault="001B0A5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Circle</w:t>
      </w: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the </w:t>
      </w:r>
      <w:r>
        <w:rPr>
          <w:rFonts w:ascii="Calibri" w:eastAsia="Calibri" w:hAnsi="Calibri" w:cs="Calibri"/>
          <w:sz w:val="30"/>
          <w:szCs w:val="30"/>
        </w:rPr>
        <w:t>perspective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for whom the statement would be true.</w:t>
      </w:r>
    </w:p>
    <w:p w14:paraId="3A819F8F" w14:textId="77777777" w:rsidR="00D51FD0" w:rsidRDefault="001B0A5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 xml:space="preserve">Cross out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the </w:t>
      </w:r>
      <w:r>
        <w:rPr>
          <w:rFonts w:ascii="Calibri" w:eastAsia="Calibri" w:hAnsi="Calibri" w:cs="Calibri"/>
          <w:sz w:val="30"/>
          <w:szCs w:val="30"/>
        </w:rPr>
        <w:t>perspective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for whom the statement would be false.</w:t>
      </w:r>
    </w:p>
    <w:p w14:paraId="19D2F1FD" w14:textId="77777777" w:rsidR="00D51FD0" w:rsidRDefault="001B0A5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Underline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the </w:t>
      </w:r>
      <w:r>
        <w:rPr>
          <w:rFonts w:ascii="Calibri" w:eastAsia="Calibri" w:hAnsi="Calibri" w:cs="Calibri"/>
          <w:sz w:val="30"/>
          <w:szCs w:val="30"/>
        </w:rPr>
        <w:t>perspective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for whom the statement would maybe be true or false. </w:t>
      </w:r>
    </w:p>
    <w:p w14:paraId="4C9A43DC" w14:textId="77777777" w:rsidR="00D51FD0" w:rsidRDefault="001B0A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0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Write down any notes from the discussion that you feel are important and would want to remember.</w:t>
      </w:r>
    </w:p>
    <w:p w14:paraId="552A3DAA" w14:textId="77777777" w:rsidR="00D51FD0" w:rsidRDefault="00D51F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79" w:lineRule="auto"/>
        <w:ind w:right="623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2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045"/>
        <w:gridCol w:w="6660"/>
      </w:tblGrid>
      <w:tr w:rsidR="00D51FD0" w14:paraId="1950C2D9" w14:textId="77777777">
        <w:trPr>
          <w:trHeight w:val="1350"/>
        </w:trPr>
        <w:tc>
          <w:tcPr>
            <w:tcW w:w="307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C8E6E" w14:textId="77777777" w:rsidR="00D51FD0" w:rsidRDefault="001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4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CLAIM</w:t>
            </w:r>
          </w:p>
        </w:tc>
        <w:tc>
          <w:tcPr>
            <w:tcW w:w="304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0EC7A" w14:textId="77777777" w:rsidR="00D51FD0" w:rsidRDefault="001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4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3E5C6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3E5C61"/>
              </w:rPr>
              <w:t>PERSPECTIVE: TRUE FOR WHO?</w:t>
            </w:r>
          </w:p>
        </w:tc>
        <w:tc>
          <w:tcPr>
            <w:tcW w:w="666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CC7FB" w14:textId="77777777" w:rsidR="00D51FD0" w:rsidRDefault="001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NOTES FROM DISCUSSION</w:t>
            </w:r>
          </w:p>
        </w:tc>
      </w:tr>
      <w:tr w:rsidR="00D51FD0" w14:paraId="0EC82486" w14:textId="77777777">
        <w:trPr>
          <w:trHeight w:val="865"/>
        </w:trPr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D06E" w14:textId="77777777" w:rsidR="00D51FD0" w:rsidRDefault="001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9" w:right="372" w:hanging="13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The benefits of Native American relocation outweigh the cost.</w:t>
            </w:r>
          </w:p>
        </w:tc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DE61" w14:textId="77777777" w:rsidR="00D51FD0" w:rsidRDefault="001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Osage</w:t>
            </w:r>
          </w:p>
          <w:p w14:paraId="438F27F3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FC60BA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17BC67" w14:textId="77777777" w:rsidR="00D51FD0" w:rsidRDefault="001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Non-native Oklahomans</w:t>
            </w:r>
          </w:p>
          <w:p w14:paraId="0FA3866D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68B042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3E9158" w14:textId="77777777" w:rsidR="00D51FD0" w:rsidRDefault="001B0A5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U.S. Government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ADBF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51FD0" w14:paraId="732C152D" w14:textId="77777777">
        <w:trPr>
          <w:trHeight w:val="86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DBA2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2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A89D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4732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51FD0" w14:paraId="5CD019E8" w14:textId="77777777">
        <w:trPr>
          <w:trHeight w:val="86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56EE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2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E4C5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1A3C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51FD0" w14:paraId="5ADD44EF" w14:textId="77777777">
        <w:trPr>
          <w:trHeight w:val="975"/>
        </w:trPr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CD45" w14:textId="77777777" w:rsidR="00D51FD0" w:rsidRDefault="001B0A55">
            <w:pPr>
              <w:widowControl w:val="0"/>
              <w:spacing w:before="12" w:line="245" w:lineRule="auto"/>
              <w:ind w:left="139" w:right="372" w:hanging="13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The Osage Nation, and other Native peoples, need the government’s protection (guardianship,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competency, FBI, etc.).</w:t>
            </w:r>
          </w:p>
        </w:tc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B0CD" w14:textId="77777777" w:rsidR="00D51FD0" w:rsidRDefault="001B0A5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Osage</w:t>
            </w:r>
          </w:p>
          <w:p w14:paraId="3EAC6F0E" w14:textId="77777777" w:rsidR="00D51FD0" w:rsidRDefault="00D51FD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2D49F8" w14:textId="77777777" w:rsidR="00D51FD0" w:rsidRDefault="00D51FD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7B9FC8" w14:textId="77777777" w:rsidR="00D51FD0" w:rsidRDefault="001B0A5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Non-native Oklahomans</w:t>
            </w:r>
          </w:p>
          <w:p w14:paraId="2DADC30E" w14:textId="77777777" w:rsidR="00D51FD0" w:rsidRDefault="00D51FD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20AC40" w14:textId="77777777" w:rsidR="00D51FD0" w:rsidRDefault="00D51FD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7D0DFC" w14:textId="77777777" w:rsidR="00D51FD0" w:rsidRDefault="001B0A5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U.S. Government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4441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51FD0" w14:paraId="2031634D" w14:textId="77777777">
        <w:trPr>
          <w:trHeight w:val="97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5E10" w14:textId="77777777" w:rsidR="00D51FD0" w:rsidRDefault="00D51FD0">
            <w:pPr>
              <w:widowControl w:val="0"/>
              <w:spacing w:line="240" w:lineRule="auto"/>
              <w:ind w:right="372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7277" w14:textId="77777777" w:rsidR="00D51FD0" w:rsidRDefault="00D51F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133B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51FD0" w14:paraId="69DB7E2E" w14:textId="77777777">
        <w:trPr>
          <w:trHeight w:val="97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428A" w14:textId="77777777" w:rsidR="00D51FD0" w:rsidRDefault="00D51FD0">
            <w:pPr>
              <w:widowControl w:val="0"/>
              <w:spacing w:line="240" w:lineRule="auto"/>
              <w:ind w:right="372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64A4" w14:textId="77777777" w:rsidR="00D51FD0" w:rsidRDefault="00D51F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A1C2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51FD0" w14:paraId="72FB9A94" w14:textId="77777777">
        <w:trPr>
          <w:trHeight w:val="865"/>
        </w:trPr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A61F" w14:textId="77777777" w:rsidR="00D51FD0" w:rsidRDefault="001B0A55">
            <w:pPr>
              <w:widowControl w:val="0"/>
              <w:spacing w:before="12" w:line="240" w:lineRule="auto"/>
              <w:ind w:left="139" w:right="164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lastRenderedPageBreak/>
              <w:t>The Osage Nation, and other Native peoples, are better off with government intervention.</w:t>
            </w:r>
          </w:p>
        </w:tc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ACF6" w14:textId="77777777" w:rsidR="00D51FD0" w:rsidRDefault="001B0A5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Osage</w:t>
            </w:r>
          </w:p>
          <w:p w14:paraId="79290798" w14:textId="77777777" w:rsidR="00D51FD0" w:rsidRDefault="00D51FD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155532" w14:textId="77777777" w:rsidR="00D51FD0" w:rsidRDefault="00D51FD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72261E" w14:textId="77777777" w:rsidR="00D51FD0" w:rsidRDefault="001B0A5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Non-native Oklahomans</w:t>
            </w:r>
          </w:p>
          <w:p w14:paraId="152D4DA1" w14:textId="77777777" w:rsidR="00D51FD0" w:rsidRDefault="00D51FD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07CF37" w14:textId="77777777" w:rsidR="00D51FD0" w:rsidRDefault="00D51FD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A52D85" w14:textId="77777777" w:rsidR="00D51FD0" w:rsidRDefault="001B0A5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U.S. Government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3E86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51FD0" w14:paraId="0F5E0BD4" w14:textId="77777777">
        <w:trPr>
          <w:trHeight w:val="86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225E" w14:textId="77777777" w:rsidR="00D51FD0" w:rsidRDefault="00D51FD0">
            <w:pPr>
              <w:widowControl w:val="0"/>
              <w:spacing w:line="240" w:lineRule="auto"/>
              <w:ind w:right="164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3AB4" w14:textId="77777777" w:rsidR="00D51FD0" w:rsidRDefault="00D51F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DAF7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51FD0" w14:paraId="2438B272" w14:textId="77777777">
        <w:trPr>
          <w:trHeight w:val="86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6C2E" w14:textId="77777777" w:rsidR="00D51FD0" w:rsidRDefault="00D51FD0">
            <w:pPr>
              <w:widowControl w:val="0"/>
              <w:spacing w:line="240" w:lineRule="auto"/>
              <w:ind w:right="164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E1F9" w14:textId="77777777" w:rsidR="00D51FD0" w:rsidRDefault="00D51F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EF51" w14:textId="77777777" w:rsidR="00D51FD0" w:rsidRDefault="00D5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2285D9" w14:textId="77777777" w:rsidR="00D51FD0" w:rsidRDefault="00D51F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75A5C7" w14:textId="77777777" w:rsidR="00D51FD0" w:rsidRDefault="00D51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2D2D2D"/>
          <w:sz w:val="24"/>
          <w:szCs w:val="24"/>
        </w:rPr>
      </w:pPr>
    </w:p>
    <w:sectPr w:rsidR="00D51FD0">
      <w:headerReference w:type="default" r:id="rId8"/>
      <w:footerReference w:type="default" r:id="rId9"/>
      <w:pgSz w:w="15840" w:h="12240" w:orient="landscape"/>
      <w:pgMar w:top="1425" w:right="950" w:bottom="18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C178" w14:textId="77777777" w:rsidR="00055115" w:rsidRDefault="00055115">
      <w:pPr>
        <w:spacing w:line="240" w:lineRule="auto"/>
      </w:pPr>
      <w:r>
        <w:separator/>
      </w:r>
    </w:p>
  </w:endnote>
  <w:endnote w:type="continuationSeparator" w:id="0">
    <w:p w14:paraId="017095ED" w14:textId="77777777" w:rsidR="00055115" w:rsidRDefault="0005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70BC" w14:textId="77777777" w:rsidR="00D51FD0" w:rsidRDefault="00D51F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4CB4" w14:textId="77777777" w:rsidR="00055115" w:rsidRDefault="00055115">
      <w:pPr>
        <w:spacing w:line="240" w:lineRule="auto"/>
      </w:pPr>
      <w:r>
        <w:separator/>
      </w:r>
    </w:p>
  </w:footnote>
  <w:footnote w:type="continuationSeparator" w:id="0">
    <w:p w14:paraId="68D767FC" w14:textId="77777777" w:rsidR="00055115" w:rsidRDefault="0005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61CD" w14:textId="77777777" w:rsidR="00D51FD0" w:rsidRDefault="00D51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A7D1B"/>
    <w:multiLevelType w:val="multilevel"/>
    <w:tmpl w:val="90988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576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D0"/>
    <w:rsid w:val="00055115"/>
    <w:rsid w:val="0014511C"/>
    <w:rsid w:val="001B0A55"/>
    <w:rsid w:val="003E4D29"/>
    <w:rsid w:val="009670C4"/>
    <w:rsid w:val="00D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8F917"/>
  <w15:docId w15:val="{2977AE72-5E80-E945-B9F8-7318427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987</Characters>
  <Application>Microsoft Office Word</Application>
  <DocSecurity>0</DocSecurity>
  <Lines>82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Reign of Terror</dc:title>
  <dc:subject/>
  <dc:creator>K20 Center</dc:creator>
  <cp:keywords/>
  <dc:description/>
  <cp:lastModifiedBy>Moharram, Jehanne</cp:lastModifiedBy>
  <cp:revision>4</cp:revision>
  <dcterms:created xsi:type="dcterms:W3CDTF">2024-08-29T18:41:00Z</dcterms:created>
  <dcterms:modified xsi:type="dcterms:W3CDTF">2024-08-29T18:44:00Z</dcterms:modified>
  <cp:category/>
</cp:coreProperties>
</file>