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03B622" w14:textId="1D0B590F" w:rsidR="005C2192" w:rsidRDefault="00B16EC6" w:rsidP="005C2192">
      <w:pPr>
        <w:pStyle w:val="Title"/>
        <w:rPr>
          <w:i/>
          <w:iCs/>
          <w:sz w:val="22"/>
          <w:szCs w:val="22"/>
        </w:rPr>
      </w:pPr>
      <w:r>
        <w:t>Card sort—Active and passive voice</w:t>
      </w:r>
    </w:p>
    <w:tbl>
      <w:tblPr>
        <w:tblW w:w="9552" w:type="dxa"/>
        <w:jc w:val="center"/>
        <w:tblBorders>
          <w:top w:val="dashed" w:sz="12" w:space="0" w:color="000000"/>
          <w:left w:val="dashed" w:sz="12" w:space="0" w:color="000000"/>
          <w:bottom w:val="dashed" w:sz="12" w:space="0" w:color="000000"/>
          <w:right w:val="dashed" w:sz="12" w:space="0" w:color="000000"/>
          <w:insideH w:val="dashed" w:sz="12" w:space="0" w:color="000000"/>
          <w:insideV w:val="dashed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07"/>
        <w:gridCol w:w="4845"/>
      </w:tblGrid>
      <w:tr w:rsidR="00320A3E" w14:paraId="1D24DAE2" w14:textId="77777777" w:rsidTr="00320A3E">
        <w:trPr>
          <w:trHeight w:val="3894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F117EB" w14:textId="77777777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</w:p>
          <w:p w14:paraId="3F2F8E3A" w14:textId="26E93864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The blinds were drawn.</w:t>
            </w:r>
          </w:p>
          <w:p w14:paraId="307CC4B6" w14:textId="77777777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3B3FA4" w14:textId="77777777" w:rsidR="00B16EC6" w:rsidRDefault="00B16EC6" w:rsidP="00320A3E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</w:p>
          <w:p w14:paraId="0A0562EE" w14:textId="5C2508ED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In the business of supper, the talisman was partly forgotten.</w:t>
            </w:r>
          </w:p>
          <w:p w14:paraId="0BB0EA9A" w14:textId="77777777" w:rsidR="00B16EC6" w:rsidRDefault="00B16EC6" w:rsidP="00320A3E">
            <w:pP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</w:p>
        </w:tc>
      </w:tr>
      <w:tr w:rsidR="00320A3E" w14:paraId="285DE92F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B38D9" w14:textId="519CC902" w:rsidR="00B16EC6" w:rsidRPr="00B16EC6" w:rsidRDefault="00361AB0" w:rsidP="00361AB0">
            <w:pPr>
              <w:spacing w:after="0" w:line="276" w:lineRule="auto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A</w:t>
            </w:r>
            <w:r w:rsidR="00B16EC6"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shock</w:t>
            </w:r>
            <w:r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was given me</w:t>
            </w:r>
            <w:r w:rsidR="00B16EC6">
              <w:rPr>
                <w:rFonts w:ascii="Trebuchet MS" w:eastAsia="Trebuchet MS" w:hAnsi="Trebuchet MS" w:cs="Trebuchet MS"/>
                <w:sz w:val="36"/>
                <w:szCs w:val="36"/>
              </w:rPr>
              <w:t xml:space="preserve"> all the same.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39B83E" w14:textId="547CF7FA" w:rsidR="00320A3E" w:rsidRPr="00320A3E" w:rsidRDefault="00B16EC6" w:rsidP="00320A3E">
            <w:pPr>
              <w:spacing w:after="0" w:line="276" w:lineRule="auto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The dirty little paw was pitched on the sideboard.</w:t>
            </w:r>
          </w:p>
        </w:tc>
      </w:tr>
      <w:tr w:rsidR="00320A3E" w14:paraId="43E7629D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A5FB0D" w14:textId="6F92758C" w:rsidR="00320A3E" w:rsidRPr="00320A3E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The son was killed in an accident at the factory.</w:t>
            </w: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2B646" w14:textId="70B7F88E" w:rsidR="00B16EC6" w:rsidRPr="00F20075" w:rsidRDefault="00B16EC6" w:rsidP="00F20075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Mrs. White looked up sharply.</w:t>
            </w:r>
          </w:p>
        </w:tc>
      </w:tr>
      <w:tr w:rsidR="00320A3E" w14:paraId="5976B2E9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F56B76" w14:textId="54E02E69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lastRenderedPageBreak/>
              <w:t>His three listeners leaned forward eagerly.</w:t>
            </w:r>
          </w:p>
          <w:p w14:paraId="01285427" w14:textId="77777777" w:rsidR="00B16EC6" w:rsidRDefault="00B16EC6" w:rsidP="00320A3E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36"/>
                <w:szCs w:val="3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5DF0B7" w14:textId="37616250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The soldier shook his head.</w:t>
            </w:r>
          </w:p>
          <w:p w14:paraId="5CE85E4E" w14:textId="77777777" w:rsidR="00B16EC6" w:rsidRDefault="00B16EC6" w:rsidP="00320A3E">
            <w:pPr>
              <w:spacing w:after="0" w:line="240" w:lineRule="auto"/>
              <w:jc w:val="center"/>
              <w:rPr>
                <w:rFonts w:ascii="Trebuchet MS" w:eastAsia="Trebuchet MS" w:hAnsi="Trebuchet MS" w:cs="Trebuchet MS"/>
                <w:b/>
                <w:sz w:val="36"/>
                <w:szCs w:val="36"/>
              </w:rPr>
            </w:pPr>
          </w:p>
        </w:tc>
      </w:tr>
      <w:tr w:rsidR="00320A3E" w14:paraId="5F04471A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770EF0" w14:textId="2E056DAE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Mr. White took the paw from his pocket reluctantly.</w:t>
            </w:r>
          </w:p>
          <w:p w14:paraId="6F84CB4D" w14:textId="77777777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2BC4BB6" w14:textId="214D8527" w:rsidR="00B16EC6" w:rsidRDefault="00B16EC6" w:rsidP="00320A3E">
            <w:pPr>
              <w:spacing w:after="0" w:line="276" w:lineRule="auto"/>
              <w:jc w:val="center"/>
              <w:rPr>
                <w:rFonts w:ascii="Trebuchet MS" w:eastAsia="Trebuchet MS" w:hAnsi="Trebuchet MS" w:cs="Trebuchet MS"/>
                <w:sz w:val="36"/>
                <w:szCs w:val="36"/>
              </w:rPr>
            </w:pPr>
            <w:r>
              <w:rPr>
                <w:rFonts w:ascii="Trebuchet MS" w:eastAsia="Trebuchet MS" w:hAnsi="Trebuchet MS" w:cs="Trebuchet MS"/>
                <w:sz w:val="36"/>
                <w:szCs w:val="36"/>
              </w:rPr>
              <w:t>She came stumbling across the room toward him.</w:t>
            </w:r>
          </w:p>
          <w:p w14:paraId="1CB175E3" w14:textId="35F9F3F3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b/>
                <w:sz w:val="36"/>
                <w:szCs w:val="36"/>
              </w:rPr>
            </w:pPr>
          </w:p>
        </w:tc>
      </w:tr>
      <w:tr w:rsidR="00320A3E" w14:paraId="27B8D6A2" w14:textId="77777777" w:rsidTr="00320A3E">
        <w:trPr>
          <w:trHeight w:val="3849"/>
          <w:jc w:val="center"/>
        </w:trPr>
        <w:tc>
          <w:tcPr>
            <w:tcW w:w="47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288EC8" w14:textId="77777777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  <w:sz w:val="36"/>
                <w:szCs w:val="36"/>
              </w:rPr>
            </w:pPr>
          </w:p>
        </w:tc>
        <w:tc>
          <w:tcPr>
            <w:tcW w:w="4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FA5C6F" w14:textId="77777777" w:rsidR="00B16EC6" w:rsidRDefault="00B16EC6" w:rsidP="00320A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Lato" w:eastAsia="Lato" w:hAnsi="Lato" w:cs="Lato"/>
              </w:rPr>
            </w:pPr>
          </w:p>
        </w:tc>
      </w:tr>
    </w:tbl>
    <w:p w14:paraId="69614CB9" w14:textId="77777777" w:rsidR="0036040A" w:rsidRPr="005C2192" w:rsidRDefault="0036040A" w:rsidP="005C2192"/>
    <w:sectPr w:rsidR="0036040A" w:rsidRPr="005C2192" w:rsidSect="006E768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BC37" w14:textId="77777777" w:rsidR="006E7682" w:rsidRDefault="006E7682" w:rsidP="00293785">
      <w:pPr>
        <w:spacing w:after="0" w:line="240" w:lineRule="auto"/>
      </w:pPr>
      <w:r>
        <w:separator/>
      </w:r>
    </w:p>
  </w:endnote>
  <w:endnote w:type="continuationSeparator" w:id="0">
    <w:p w14:paraId="692F2622" w14:textId="77777777" w:rsidR="006E7682" w:rsidRDefault="006E768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778CB" w14:textId="0DC47E8F" w:rsidR="00293785" w:rsidRDefault="00320A3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4335CDB" wp14:editId="754FA39D">
              <wp:simplePos x="0" y="0"/>
              <wp:positionH relativeFrom="column">
                <wp:posOffset>1207770</wp:posOffset>
              </wp:positionH>
              <wp:positionV relativeFrom="paragraph">
                <wp:posOffset>-161290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70D1657" w14:textId="065AD0E7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DE6BB415DA36A14197720F9126ECB5E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AA4230">
                                <w:t xml:space="preserve">Active or </w:t>
                              </w:r>
                              <w:proofErr w:type="gramStart"/>
                              <w:r w:rsidR="00AA4230">
                                <w:t>Passive?—</w:t>
                              </w:r>
                              <w:proofErr w:type="gramEnd"/>
                              <w:r w:rsidR="00AA4230">
                                <w:t>The Monkey's Paw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335CD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5.1pt;margin-top:-12.7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" filled="f" stroked="f">
              <v:textbox>
                <w:txbxContent>
                  <w:p w14:paraId="470D1657" w14:textId="065AD0E7" w:rsidR="00293785" w:rsidRDefault="00BD514D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DE6BB415DA36A14197720F9126ECB5E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AA4230">
                          <w:t xml:space="preserve">Active or </w:t>
                        </w:r>
                        <w:proofErr w:type="gramStart"/>
                        <w:r w:rsidR="00AA4230">
                          <w:t>Passive?—</w:t>
                        </w:r>
                        <w:proofErr w:type="gramEnd"/>
                        <w:r w:rsidR="00AA4230">
                          <w:t>The Monkey's Paw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3832D0D4" wp14:editId="5336B878">
          <wp:simplePos x="0" y="0"/>
          <wp:positionH relativeFrom="column">
            <wp:posOffset>1093500</wp:posOffset>
          </wp:positionH>
          <wp:positionV relativeFrom="paragraph">
            <wp:posOffset>-111925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4C616" w14:textId="77777777" w:rsidR="006E7682" w:rsidRDefault="006E7682" w:rsidP="00293785">
      <w:pPr>
        <w:spacing w:after="0" w:line="240" w:lineRule="auto"/>
      </w:pPr>
      <w:r>
        <w:separator/>
      </w:r>
    </w:p>
  </w:footnote>
  <w:footnote w:type="continuationSeparator" w:id="0">
    <w:p w14:paraId="58A02AC6" w14:textId="77777777" w:rsidR="006E7682" w:rsidRDefault="006E768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742E" w14:textId="77777777" w:rsidR="00011FB6" w:rsidRDefault="00011F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1C188" w14:textId="77777777" w:rsidR="00B16EC6" w:rsidRDefault="00B16E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0B417" w14:textId="77777777" w:rsidR="00011FB6" w:rsidRDefault="00011FB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7146884">
    <w:abstractNumId w:val="6"/>
  </w:num>
  <w:num w:numId="2" w16cid:durableId="1229340486">
    <w:abstractNumId w:val="7"/>
  </w:num>
  <w:num w:numId="3" w16cid:durableId="1670710682">
    <w:abstractNumId w:val="0"/>
  </w:num>
  <w:num w:numId="4" w16cid:durableId="827675325">
    <w:abstractNumId w:val="2"/>
  </w:num>
  <w:num w:numId="5" w16cid:durableId="1681423442">
    <w:abstractNumId w:val="3"/>
  </w:num>
  <w:num w:numId="6" w16cid:durableId="686174908">
    <w:abstractNumId w:val="5"/>
  </w:num>
  <w:num w:numId="7" w16cid:durableId="507213554">
    <w:abstractNumId w:val="4"/>
  </w:num>
  <w:num w:numId="8" w16cid:durableId="1205288511">
    <w:abstractNumId w:val="8"/>
  </w:num>
  <w:num w:numId="9" w16cid:durableId="1645281399">
    <w:abstractNumId w:val="9"/>
  </w:num>
  <w:num w:numId="10" w16cid:durableId="2060469512">
    <w:abstractNumId w:val="10"/>
  </w:num>
  <w:num w:numId="11" w16cid:durableId="197135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8AA"/>
    <w:rsid w:val="00011FB6"/>
    <w:rsid w:val="0004006F"/>
    <w:rsid w:val="00053775"/>
    <w:rsid w:val="0005619A"/>
    <w:rsid w:val="0011259B"/>
    <w:rsid w:val="00116FDD"/>
    <w:rsid w:val="00125621"/>
    <w:rsid w:val="00165679"/>
    <w:rsid w:val="001D0BBF"/>
    <w:rsid w:val="001E1F85"/>
    <w:rsid w:val="001F125D"/>
    <w:rsid w:val="00227323"/>
    <w:rsid w:val="002345CC"/>
    <w:rsid w:val="00293785"/>
    <w:rsid w:val="002C0879"/>
    <w:rsid w:val="002C37B4"/>
    <w:rsid w:val="00320A3E"/>
    <w:rsid w:val="0036040A"/>
    <w:rsid w:val="00361AB0"/>
    <w:rsid w:val="00446C13"/>
    <w:rsid w:val="005078B4"/>
    <w:rsid w:val="0053328A"/>
    <w:rsid w:val="00540FC6"/>
    <w:rsid w:val="005511B6"/>
    <w:rsid w:val="00553C98"/>
    <w:rsid w:val="005C2192"/>
    <w:rsid w:val="00645D7F"/>
    <w:rsid w:val="00656940"/>
    <w:rsid w:val="00665274"/>
    <w:rsid w:val="00666C03"/>
    <w:rsid w:val="00686DAB"/>
    <w:rsid w:val="006E1542"/>
    <w:rsid w:val="006E7682"/>
    <w:rsid w:val="00721EA4"/>
    <w:rsid w:val="007B055F"/>
    <w:rsid w:val="007E6F1D"/>
    <w:rsid w:val="00880013"/>
    <w:rsid w:val="008920A4"/>
    <w:rsid w:val="008D5D69"/>
    <w:rsid w:val="008D7F3B"/>
    <w:rsid w:val="008F5386"/>
    <w:rsid w:val="00913172"/>
    <w:rsid w:val="00923B64"/>
    <w:rsid w:val="00981E19"/>
    <w:rsid w:val="009B52E4"/>
    <w:rsid w:val="009D6E8D"/>
    <w:rsid w:val="00A101E8"/>
    <w:rsid w:val="00AA4230"/>
    <w:rsid w:val="00AC349E"/>
    <w:rsid w:val="00B16EC6"/>
    <w:rsid w:val="00B92DBF"/>
    <w:rsid w:val="00BD119F"/>
    <w:rsid w:val="00BD514D"/>
    <w:rsid w:val="00C40D50"/>
    <w:rsid w:val="00C73EA1"/>
    <w:rsid w:val="00C8524A"/>
    <w:rsid w:val="00CC18AA"/>
    <w:rsid w:val="00CC4F77"/>
    <w:rsid w:val="00CD3CF6"/>
    <w:rsid w:val="00CE336D"/>
    <w:rsid w:val="00D106FF"/>
    <w:rsid w:val="00D626EB"/>
    <w:rsid w:val="00DC7A6D"/>
    <w:rsid w:val="00E77731"/>
    <w:rsid w:val="00EA5970"/>
    <w:rsid w:val="00ED24C8"/>
    <w:rsid w:val="00F20075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57FAF4"/>
  <w15:docId w15:val="{CE985EE6-5C4E-E645-AABB-B5567618E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qFormat/>
    <w:rsid w:val="005C2192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 w:after="120" w:line="276" w:lineRule="auto"/>
      <w:outlineLvl w:val="0"/>
    </w:pPr>
    <w:rPr>
      <w:rFonts w:asciiTheme="majorHAnsi" w:eastAsiaTheme="majorEastAsia" w:hAnsiTheme="majorHAnsi" w:cstheme="majorBidi"/>
      <w:b/>
      <w:color w:val="910D28" w:themeColor="accent1"/>
      <w:sz w:val="24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 w:line="276" w:lineRule="auto"/>
      <w:outlineLvl w:val="2"/>
    </w:pPr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 w:line="276" w:lineRule="auto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4"/>
    </w:pPr>
    <w:rPr>
      <w:rFonts w:asciiTheme="majorHAnsi" w:eastAsiaTheme="majorEastAsia" w:hAnsiTheme="majorHAnsi" w:cstheme="majorBidi"/>
      <w:color w:val="6C091D" w:themeColor="accent1" w:themeShade="BF"/>
      <w:sz w:val="24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 w:line="276" w:lineRule="auto"/>
      <w:outlineLvl w:val="5"/>
    </w:pPr>
    <w:rPr>
      <w:rFonts w:asciiTheme="majorHAnsi" w:eastAsiaTheme="majorEastAsia" w:hAnsiTheme="majorHAnsi" w:cstheme="majorBidi"/>
      <w:color w:val="480613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 w:line="276" w:lineRule="auto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spacing w:after="120" w:line="276" w:lineRule="auto"/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after="12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pPr>
      <w:spacing w:after="120" w:line="276" w:lineRule="auto"/>
    </w:pPr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 w:after="120" w:line="276" w:lineRule="auto"/>
      <w:ind w:left="1152" w:right="1152"/>
      <w:jc w:val="both"/>
    </w:pPr>
    <w:rPr>
      <w:i/>
      <w:iCs/>
      <w:color w:val="626262"/>
      <w:sz w:val="24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spacing w:after="120" w:line="276" w:lineRule="auto"/>
      <w:jc w:val="center"/>
    </w:pPr>
    <w:rPr>
      <w:rFonts w:asciiTheme="majorHAnsi" w:hAnsiTheme="majorHAnsi"/>
      <w:b/>
      <w:color w:val="FFFFFF" w:themeColor="background1"/>
      <w:sz w:val="24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spacing w:after="120" w:line="276" w:lineRule="auto"/>
      <w:ind w:left="720"/>
      <w:contextualSpacing/>
    </w:pPr>
    <w:rPr>
      <w:sz w:val="24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z w:val="24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6BB415DA36A14197720F9126ECB5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F0A1-8B76-D94D-A68A-1732D2802A0D}"/>
      </w:docPartPr>
      <w:docPartBody>
        <w:p w:rsidR="005926DE" w:rsidRDefault="00DD5BBD">
          <w:pPr>
            <w:pStyle w:val="DE6BB415DA36A14197720F9126ECB5E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BBD"/>
    <w:rsid w:val="001747D8"/>
    <w:rsid w:val="00371CA2"/>
    <w:rsid w:val="003C5800"/>
    <w:rsid w:val="004361AE"/>
    <w:rsid w:val="005926DE"/>
    <w:rsid w:val="00A90A56"/>
    <w:rsid w:val="00DD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E6BB415DA36A14197720F9126ECB5E7">
    <w:name w:val="DE6BB415DA36A14197720F9126ECB5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E6848-44D8-4A42-BD1E-7CFEAA718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Active or PASSIVE?—The Monkey's Paw</vt:lpstr>
    </vt:vector>
  </TitlesOfParts>
  <Manager/>
  <Company/>
  <LinksUpToDate>false</LinksUpToDate>
  <CharactersWithSpaces>473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Active or Passive?—The Monkey's Paw</dc:title>
  <dc:subject/>
  <dc:creator>K20 Center</dc:creator>
  <cp:keywords/>
  <dc:description/>
  <cp:lastModifiedBy>McLeod Porter, Delma</cp:lastModifiedBy>
  <cp:revision>2</cp:revision>
  <cp:lastPrinted>2016-07-14T14:08:00Z</cp:lastPrinted>
  <dcterms:created xsi:type="dcterms:W3CDTF">2024-03-15T19:59:00Z</dcterms:created>
  <dcterms:modified xsi:type="dcterms:W3CDTF">2024-03-15T19:59:00Z</dcterms:modified>
  <cp:category/>
</cp:coreProperties>
</file>