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horzAnchor="margin" w:tblpXSpec="center" w:tblpY="1335"/>
        <w:tblW w:w="12950" w:type="dxa"/>
        <w:tblLayout w:type="fixed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761474" w:rsidRPr="00A80655" w14:paraId="51A30F1F" w14:textId="77777777" w:rsidTr="00ED7C85">
        <w:trPr>
          <w:trHeight w:val="2448"/>
        </w:trPr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1378375" w14:textId="0B79BE98" w:rsidR="00C8640A" w:rsidRPr="00A80655" w:rsidRDefault="00CA1548" w:rsidP="00ED7C85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5891912D" wp14:editId="7DDABBAF">
                  <wp:extent cx="1507490" cy="97663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9BADDBC" w14:textId="39E68D25" w:rsidR="00C8640A" w:rsidRPr="00A80655" w:rsidRDefault="00CA1548" w:rsidP="00ED7C85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5CC185C7" wp14:editId="6F3C8AD7">
                  <wp:extent cx="1507490" cy="976630"/>
                  <wp:effectExtent l="0" t="0" r="0" b="0"/>
                  <wp:docPr id="9" name="Picture 9" descr="A group of chairs around a tabl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group of chairs around a table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50D9364C" w14:textId="3000F1DB" w:rsidR="00C8640A" w:rsidRPr="00A80655" w:rsidRDefault="00CA1548" w:rsidP="00ED7C85">
            <w:pPr>
              <w:pStyle w:val="RowHeader"/>
              <w:jc w:val="center"/>
            </w:pPr>
            <w:r>
              <w:rPr>
                <w:noProof/>
              </w:rPr>
              <w:drawing>
                <wp:inline distT="0" distB="0" distL="0" distR="0" wp14:anchorId="2F4B3E52" wp14:editId="26E11122">
                  <wp:extent cx="1507490" cy="976630"/>
                  <wp:effectExtent l="0" t="0" r="0" b="0"/>
                  <wp:docPr id="10" name="Picture 10" descr="A chair and tabl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chair and table&#10;&#10;Description automatically generated with low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490" cy="97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804DE39" w14:textId="30346BB0" w:rsidR="00C8640A" w:rsidRPr="00A80655" w:rsidRDefault="00C8640A" w:rsidP="00ED7C85">
            <w:pPr>
              <w:pStyle w:val="RowHeader"/>
              <w:jc w:val="center"/>
            </w:pPr>
            <w:r w:rsidRPr="00A80655">
              <w:t>The central government could be slow to respond to local issues.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2DCDF7AA" w14:textId="455FD9F2" w:rsidR="00C8640A" w:rsidRPr="00A80655" w:rsidRDefault="00893895" w:rsidP="00ED7C85">
            <w:pPr>
              <w:pStyle w:val="RowHeader"/>
              <w:jc w:val="center"/>
            </w:pPr>
            <w:r w:rsidRPr="00A80655">
              <w:t>Services can be offered at multiple levels of government.</w:t>
            </w:r>
          </w:p>
        </w:tc>
      </w:tr>
      <w:tr w:rsidR="00761474" w:rsidRPr="00A80655" w14:paraId="7FAA0644" w14:textId="77777777" w:rsidTr="00ED7C85">
        <w:trPr>
          <w:trHeight w:val="2448"/>
        </w:trPr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7787F458" w14:textId="66141421" w:rsidR="00C8640A" w:rsidRPr="00A80655" w:rsidRDefault="00893895" w:rsidP="00ED7C85">
            <w:pPr>
              <w:pStyle w:val="RowHeader"/>
              <w:jc w:val="center"/>
            </w:pPr>
            <w:r w:rsidRPr="00A80655">
              <w:t>Laws are the same throughout the country.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5B5DD3D" w14:textId="2B5523FC" w:rsidR="00C8640A" w:rsidRPr="00A80655" w:rsidRDefault="00893895" w:rsidP="00ED7C85">
            <w:pPr>
              <w:pStyle w:val="RowHeader"/>
              <w:jc w:val="center"/>
            </w:pPr>
            <w:r w:rsidRPr="00A80655">
              <w:t>Local problems might take longer to be addressed by the central government.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1CF53E03" w14:textId="7C5246E5" w:rsidR="00C8640A" w:rsidRPr="00A80655" w:rsidRDefault="00893895" w:rsidP="00ED7C85">
            <w:pPr>
              <w:pStyle w:val="RowHeader"/>
              <w:jc w:val="center"/>
            </w:pPr>
            <w:r w:rsidRPr="00A80655">
              <w:t>There might be disputes between states and the federal government.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0758AC32" w14:textId="7B76C2E9" w:rsidR="00C8640A" w:rsidRPr="00A80655" w:rsidRDefault="00893895" w:rsidP="00ED7C85">
            <w:pPr>
              <w:pStyle w:val="RowHeader"/>
              <w:jc w:val="center"/>
            </w:pPr>
            <w:r w:rsidRPr="00A80655">
              <w:t>Each state has their independence but cooperates loosely with other states for a specific purpose.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6FD2A8FE" w14:textId="1FEE13D4" w:rsidR="00C8640A" w:rsidRPr="00A80655" w:rsidRDefault="00893895" w:rsidP="00ED7C85">
            <w:pPr>
              <w:pStyle w:val="RowHeader"/>
              <w:jc w:val="center"/>
            </w:pPr>
            <w:r w:rsidRPr="00A80655">
              <w:t>The power of the government is at the local level.</w:t>
            </w:r>
          </w:p>
        </w:tc>
      </w:tr>
      <w:tr w:rsidR="00761474" w:rsidRPr="00A80655" w14:paraId="78A5DDDD" w14:textId="77777777" w:rsidTr="00ED7C85">
        <w:trPr>
          <w:trHeight w:val="2448"/>
        </w:trPr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38BF516B" w14:textId="0A69DAD7" w:rsidR="00C8640A" w:rsidRPr="00A80655" w:rsidRDefault="00893895" w:rsidP="00ED7C85">
            <w:pPr>
              <w:pStyle w:val="RowHeader"/>
              <w:jc w:val="center"/>
            </w:pPr>
            <w:r w:rsidRPr="00A80655">
              <w:t>There is a sense of national unity, but local areas can make laws that best suit their needs.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1EA3534F" w14:textId="16207170" w:rsidR="00C8640A" w:rsidRPr="00A80655" w:rsidRDefault="00893895" w:rsidP="00ED7C85">
            <w:pPr>
              <w:pStyle w:val="RowHeader"/>
              <w:jc w:val="center"/>
            </w:pPr>
            <w:r w:rsidRPr="00A80655">
              <w:t>The central government might be too weak to be considered effective.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7ABFC494" w14:textId="44702BD6" w:rsidR="00C8640A" w:rsidRPr="00A80655" w:rsidRDefault="00893895" w:rsidP="00ED7C85">
            <w:pPr>
              <w:pStyle w:val="RowHeader"/>
              <w:jc w:val="center"/>
            </w:pPr>
            <w:r w:rsidRPr="00A80655">
              <w:t>Decisions can be made fast and efficiently for the entire country.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29E55B87" w14:textId="0DAAF5B4" w:rsidR="00C8640A" w:rsidRPr="00A80655" w:rsidRDefault="00893895" w:rsidP="00ED7C85">
            <w:pPr>
              <w:pStyle w:val="RowHeader"/>
              <w:jc w:val="center"/>
            </w:pPr>
            <w:r w:rsidRPr="00A80655">
              <w:t>Power is concentrated in one central area.</w:t>
            </w:r>
          </w:p>
        </w:tc>
        <w:tc>
          <w:tcPr>
            <w:tcW w:w="2590" w:type="dxa"/>
            <w:tcBorders>
              <w:top w:val="dashSmallGap" w:sz="12" w:space="0" w:color="BED7D3" w:themeColor="accent3"/>
              <w:left w:val="dashSmallGap" w:sz="12" w:space="0" w:color="BED7D3" w:themeColor="accent3"/>
              <w:bottom w:val="dashSmallGap" w:sz="12" w:space="0" w:color="BED7D3" w:themeColor="accent3"/>
              <w:right w:val="dashSmallGap" w:sz="12" w:space="0" w:color="BED7D3" w:themeColor="accent3"/>
            </w:tcBorders>
            <w:vAlign w:val="center"/>
          </w:tcPr>
          <w:p w14:paraId="5EF503F6" w14:textId="75AC94D9" w:rsidR="00C8640A" w:rsidRPr="00A80655" w:rsidRDefault="00893895" w:rsidP="00ED7C85">
            <w:pPr>
              <w:pStyle w:val="RowHeader"/>
              <w:jc w:val="center"/>
            </w:pPr>
            <w:r w:rsidRPr="00A80655">
              <w:t>Laws are different from state to state.</w:t>
            </w:r>
          </w:p>
        </w:tc>
      </w:tr>
    </w:tbl>
    <w:p w14:paraId="2ABBCB94" w14:textId="1382A72B" w:rsidR="004A373B" w:rsidRDefault="004A373B" w:rsidP="00662597"/>
    <w:p w14:paraId="029586B9" w14:textId="24A263F7" w:rsidR="003A5707" w:rsidRPr="00ED7C85" w:rsidRDefault="006D7544" w:rsidP="00ED7C85">
      <w:pPr>
        <w:pStyle w:val="Title"/>
      </w:pPr>
      <w:r w:rsidRPr="00ED7C85">
        <w:t>Systems Card Sort</w:t>
      </w:r>
    </w:p>
    <w:sectPr w:rsidR="003A5707" w:rsidRPr="00ED7C85" w:rsidSect="008E4D00">
      <w:footerReference w:type="default" r:id="rId11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34C6E" w14:textId="77777777" w:rsidR="003C3712" w:rsidRDefault="003C3712" w:rsidP="00293785">
      <w:pPr>
        <w:spacing w:after="0" w:line="240" w:lineRule="auto"/>
      </w:pPr>
      <w:r>
        <w:separator/>
      </w:r>
    </w:p>
  </w:endnote>
  <w:endnote w:type="continuationSeparator" w:id="0">
    <w:p w14:paraId="04475871" w14:textId="77777777" w:rsidR="003C3712" w:rsidRDefault="003C371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36FCE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C7968AC" wp14:editId="08B1715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9A1F71" w14:textId="2C988CCA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CF231A">
                                <w:t>A Seat at the Table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7968A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" filled="f" stroked="f">
              <v:textbox>
                <w:txbxContent>
                  <w:p w14:paraId="759A1F71" w14:textId="2C988CCA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CF231A">
                          <w:t>A Seat at the Table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1A54FA62" wp14:editId="49163FCB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CD094" w14:textId="77777777" w:rsidR="003C3712" w:rsidRDefault="003C3712" w:rsidP="00293785">
      <w:pPr>
        <w:spacing w:after="0" w:line="240" w:lineRule="auto"/>
      </w:pPr>
      <w:r>
        <w:separator/>
      </w:r>
    </w:p>
  </w:footnote>
  <w:footnote w:type="continuationSeparator" w:id="0">
    <w:p w14:paraId="5ABE9216" w14:textId="77777777" w:rsidR="003C3712" w:rsidRDefault="003C371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890997">
    <w:abstractNumId w:val="6"/>
  </w:num>
  <w:num w:numId="2" w16cid:durableId="1313103446">
    <w:abstractNumId w:val="7"/>
  </w:num>
  <w:num w:numId="3" w16cid:durableId="1587692527">
    <w:abstractNumId w:val="0"/>
  </w:num>
  <w:num w:numId="4" w16cid:durableId="487749232">
    <w:abstractNumId w:val="2"/>
  </w:num>
  <w:num w:numId="5" w16cid:durableId="1281763799">
    <w:abstractNumId w:val="3"/>
  </w:num>
  <w:num w:numId="6" w16cid:durableId="1084372376">
    <w:abstractNumId w:val="5"/>
  </w:num>
  <w:num w:numId="7" w16cid:durableId="1733700390">
    <w:abstractNumId w:val="4"/>
  </w:num>
  <w:num w:numId="8" w16cid:durableId="1745757401">
    <w:abstractNumId w:val="8"/>
  </w:num>
  <w:num w:numId="9" w16cid:durableId="1545291718">
    <w:abstractNumId w:val="9"/>
  </w:num>
  <w:num w:numId="10" w16cid:durableId="1390225843">
    <w:abstractNumId w:val="10"/>
  </w:num>
  <w:num w:numId="11" w16cid:durableId="1693800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A6E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26414"/>
    <w:rsid w:val="002345CC"/>
    <w:rsid w:val="002604FA"/>
    <w:rsid w:val="00293785"/>
    <w:rsid w:val="002C0879"/>
    <w:rsid w:val="002C37B4"/>
    <w:rsid w:val="0036040A"/>
    <w:rsid w:val="003A5707"/>
    <w:rsid w:val="003B6A6E"/>
    <w:rsid w:val="003C3712"/>
    <w:rsid w:val="00446C13"/>
    <w:rsid w:val="004A373B"/>
    <w:rsid w:val="005078B4"/>
    <w:rsid w:val="0053328A"/>
    <w:rsid w:val="00540FC6"/>
    <w:rsid w:val="006361BB"/>
    <w:rsid w:val="00645D7F"/>
    <w:rsid w:val="00650B56"/>
    <w:rsid w:val="00656940"/>
    <w:rsid w:val="00662597"/>
    <w:rsid w:val="00666C03"/>
    <w:rsid w:val="00686DAB"/>
    <w:rsid w:val="00696D80"/>
    <w:rsid w:val="006A39CD"/>
    <w:rsid w:val="006D7544"/>
    <w:rsid w:val="006E1542"/>
    <w:rsid w:val="00721EA4"/>
    <w:rsid w:val="00761474"/>
    <w:rsid w:val="007B055F"/>
    <w:rsid w:val="007B4337"/>
    <w:rsid w:val="007D4DF2"/>
    <w:rsid w:val="00880013"/>
    <w:rsid w:val="00893895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80655"/>
    <w:rsid w:val="00AC349E"/>
    <w:rsid w:val="00AC75FD"/>
    <w:rsid w:val="00B01D13"/>
    <w:rsid w:val="00B92DBF"/>
    <w:rsid w:val="00BD119F"/>
    <w:rsid w:val="00C73EA1"/>
    <w:rsid w:val="00C8640A"/>
    <w:rsid w:val="00CA1548"/>
    <w:rsid w:val="00CB27A0"/>
    <w:rsid w:val="00CC4F77"/>
    <w:rsid w:val="00CD3CF6"/>
    <w:rsid w:val="00CE317F"/>
    <w:rsid w:val="00CE336D"/>
    <w:rsid w:val="00CF231A"/>
    <w:rsid w:val="00D106FF"/>
    <w:rsid w:val="00D626EB"/>
    <w:rsid w:val="00ED24C8"/>
    <w:rsid w:val="00ED7C85"/>
    <w:rsid w:val="00EE3A34"/>
    <w:rsid w:val="00F377E2"/>
    <w:rsid w:val="00F50748"/>
    <w:rsid w:val="00F72D02"/>
    <w:rsid w:val="00F7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D2824"/>
  <w15:docId w15:val="{ED3F3F2F-0130-4DEA-B7BA-55D3717C3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ED7C85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D7C85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s0010\Downloads\Horizontal%20LEARN%20Attachment%20with%20Instructions.dotm" TargetMode="External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Seat at the Table</dc:title>
  <dc:creator>K20 Center</dc:creator>
  <cp:lastModifiedBy>Halstied, Laura E.</cp:lastModifiedBy>
  <cp:revision>3</cp:revision>
  <cp:lastPrinted>2023-02-20T20:40:00Z</cp:lastPrinted>
  <dcterms:created xsi:type="dcterms:W3CDTF">2023-02-20T20:39:00Z</dcterms:created>
  <dcterms:modified xsi:type="dcterms:W3CDTF">2023-02-20T20:41:00Z</dcterms:modified>
</cp:coreProperties>
</file>