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2BD5564E" w:rsidR="00975C41" w:rsidRPr="00F67E20" w:rsidRDefault="009244E4" w:rsidP="00975C41">
      <w:pPr>
        <w:pStyle w:val="Title"/>
      </w:pPr>
      <w:r>
        <w:t>Reflections</w:t>
      </w:r>
      <w:r w:rsidR="00975C41" w:rsidRPr="00F67E20">
        <w:t>: Guided Notes</w:t>
      </w:r>
    </w:p>
    <w:p w14:paraId="28F03655" w14:textId="77777777" w:rsidR="00975C41" w:rsidRPr="00F67E20" w:rsidRDefault="00975C41" w:rsidP="00975C41">
      <w:pPr>
        <w:pStyle w:val="Heading1"/>
      </w:pPr>
      <w:r w:rsidRPr="00F67E20">
        <w:t>Vocabulary</w:t>
      </w:r>
    </w:p>
    <w:p w14:paraId="4A795AD3" w14:textId="35E2D33E" w:rsidR="00975C41" w:rsidRPr="006F5733" w:rsidRDefault="00221BDF" w:rsidP="00975C41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_______________</w:t>
      </w:r>
      <w:r w:rsidR="00975C41" w:rsidRPr="006F5733">
        <w:rPr>
          <w:b/>
          <w:bCs/>
          <w:color w:val="3E5C61" w:themeColor="accent6"/>
        </w:rPr>
        <w:t>:</w:t>
      </w:r>
      <w:r w:rsidR="00975C41" w:rsidRPr="006F5733">
        <w:t xml:space="preserve"> </w:t>
      </w:r>
      <w:r w:rsidR="00D24F21" w:rsidRPr="006F5733">
        <w:t xml:space="preserve">a type of transformation that uses a </w:t>
      </w:r>
      <w:r w:rsidR="00D24F21" w:rsidRPr="006F5733">
        <w:rPr>
          <w:i/>
          <w:iCs/>
        </w:rPr>
        <w:t>reflection line</w:t>
      </w:r>
      <w:r w:rsidR="00D24F21" w:rsidRPr="006F5733">
        <w:t xml:space="preserve"> like a mirror</w:t>
      </w:r>
      <w:r w:rsidR="006F5733" w:rsidRPr="006F5733">
        <w:t xml:space="preserve"> to create a mirror image; the </w:t>
      </w:r>
      <w:r w:rsidR="00D24F21" w:rsidRPr="006F5733">
        <w:t xml:space="preserve">figure is </w:t>
      </w:r>
      <w:r w:rsidR="00D24F21" w:rsidRPr="006F5733">
        <w:rPr>
          <w:b/>
          <w:bCs/>
        </w:rPr>
        <w:t>flipped</w:t>
      </w:r>
      <w:r w:rsidR="00D24F21" w:rsidRPr="006F5733">
        <w:t xml:space="preserve"> over the </w:t>
      </w:r>
      <w:r w:rsidR="00D24F21" w:rsidRPr="006F5733">
        <w:rPr>
          <w:i/>
          <w:iCs/>
        </w:rPr>
        <w:t>reflection line</w:t>
      </w:r>
    </w:p>
    <w:p w14:paraId="48EE0B2C" w14:textId="1DB08C0C" w:rsidR="00975C41" w:rsidRDefault="00EE32FB" w:rsidP="00EE32FB">
      <w:pPr>
        <w:pStyle w:val="BodyText"/>
      </w:pPr>
      <w:r>
        <w:t>Is a reflection an example of rigid motion?</w:t>
      </w:r>
    </w:p>
    <w:p w14:paraId="18F959AA" w14:textId="768B3B1D" w:rsidR="00EE32FB" w:rsidRDefault="00EE32FB" w:rsidP="00EE32FB">
      <w:pPr>
        <w:pStyle w:val="BodyText"/>
      </w:pPr>
    </w:p>
    <w:p w14:paraId="5667D154" w14:textId="4E55886B" w:rsidR="00EE32FB" w:rsidRDefault="00EE32FB" w:rsidP="00EE32FB">
      <w:pPr>
        <w:pStyle w:val="Heading1"/>
      </w:pPr>
      <w:r>
        <w:t xml:space="preserve">Special Reflections: </w:t>
      </w:r>
      <w:r w:rsidR="008C0AC0">
        <w:t>Algebraic</w:t>
      </w:r>
      <w:r>
        <w:t xml:space="preserve"> Rules</w:t>
      </w:r>
    </w:p>
    <w:tbl>
      <w:tblPr>
        <w:tblStyle w:val="TableGrid"/>
        <w:tblW w:w="934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2610"/>
        <w:gridCol w:w="360"/>
        <w:gridCol w:w="2181"/>
        <w:gridCol w:w="2314"/>
      </w:tblGrid>
      <w:tr w:rsidR="00A86CBA" w:rsidRPr="00F67E20" w14:paraId="5C7669D7" w14:textId="77777777" w:rsidTr="00102C4E">
        <w:trPr>
          <w:trHeight w:val="315"/>
        </w:trPr>
        <w:tc>
          <w:tcPr>
            <w:tcW w:w="448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04B0821D" w14:textId="0E0AC8BA" w:rsidR="00A86CBA" w:rsidRDefault="00504013" w:rsidP="007513F7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4EC33D12" wp14:editId="330AA98A">
                  <wp:extent cx="2018798" cy="2011680"/>
                  <wp:effectExtent l="0" t="0" r="635" b="762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027C3AA0" w14:textId="77777777" w:rsidR="00A86CBA" w:rsidRPr="00A86CBA" w:rsidRDefault="00A86CBA" w:rsidP="007513F7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449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5A85DCD9" w14:textId="56C37763" w:rsidR="00A86CBA" w:rsidRDefault="00504013" w:rsidP="007513F7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23C7E45D" wp14:editId="46907DA1">
                  <wp:extent cx="2018798" cy="2011680"/>
                  <wp:effectExtent l="0" t="0" r="635" b="762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3F7" w:rsidRPr="00F67E20" w14:paraId="38458CE6" w14:textId="77777777" w:rsidTr="00102C4E">
        <w:trPr>
          <w:trHeight w:val="315"/>
        </w:trPr>
        <w:tc>
          <w:tcPr>
            <w:tcW w:w="1875" w:type="dxa"/>
            <w:tcBorders>
              <w:top w:val="single" w:sz="12" w:space="0" w:color="3E5C61" w:themeColor="accent2"/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AE37020" w14:textId="6C24B59E" w:rsidR="007513F7" w:rsidRDefault="007513F7" w:rsidP="007513F7">
            <w:pPr>
              <w:pStyle w:val="TableColumnHeaders"/>
            </w:pPr>
            <w:r>
              <w:t>Reflected over…</w:t>
            </w:r>
          </w:p>
        </w:tc>
        <w:tc>
          <w:tcPr>
            <w:tcW w:w="2610" w:type="dxa"/>
            <w:tcBorders>
              <w:top w:val="single" w:sz="12" w:space="0" w:color="3E5C61" w:themeColor="accent2"/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445A147" w14:textId="39E32569" w:rsidR="007513F7" w:rsidRDefault="008C0AC0" w:rsidP="007513F7">
            <w:pPr>
              <w:pStyle w:val="TableColumnHeaders"/>
            </w:pPr>
            <w:r>
              <w:t>Algebraic</w:t>
            </w:r>
            <w:r w:rsidR="007513F7">
              <w:t xml:space="preserve"> </w:t>
            </w:r>
            <w:r w:rsidR="007513F7" w:rsidRPr="00F67E20">
              <w:t>Rule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69D8D597" w14:textId="77777777" w:rsidR="007513F7" w:rsidRPr="00A86CBA" w:rsidRDefault="007513F7" w:rsidP="007513F7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2251316D" w14:textId="785ED9DC" w:rsidR="007513F7" w:rsidRPr="00F67E20" w:rsidRDefault="007513F7" w:rsidP="007513F7">
            <w:pPr>
              <w:pStyle w:val="TableColumnHeaders"/>
            </w:pPr>
            <w:r>
              <w:t>Reflected over…</w:t>
            </w:r>
          </w:p>
        </w:tc>
        <w:tc>
          <w:tcPr>
            <w:tcW w:w="2314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FE1E61C" w14:textId="7954596D" w:rsidR="007513F7" w:rsidRPr="00F67E20" w:rsidRDefault="008C0AC0" w:rsidP="007513F7">
            <w:pPr>
              <w:pStyle w:val="TableColumnHeaders"/>
            </w:pPr>
            <w:r>
              <w:t>Algebraic</w:t>
            </w:r>
            <w:r w:rsidR="007513F7">
              <w:t xml:space="preserve"> </w:t>
            </w:r>
            <w:r w:rsidR="007513F7" w:rsidRPr="00F67E20">
              <w:t>Rule</w:t>
            </w:r>
          </w:p>
        </w:tc>
      </w:tr>
      <w:tr w:rsidR="007513F7" w:rsidRPr="00F67E20" w14:paraId="140B06A7" w14:textId="77777777" w:rsidTr="00102C4E">
        <w:tc>
          <w:tcPr>
            <w:tcW w:w="1875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5F3B2D64" w14:textId="7E6D30D0" w:rsidR="007513F7" w:rsidRPr="007513F7" w:rsidRDefault="007513F7" w:rsidP="007513F7">
            <w:pPr>
              <w:pStyle w:val="TableData"/>
              <w:jc w:val="center"/>
            </w:pPr>
            <w:r>
              <w:t xml:space="preserve">…the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x</w:t>
            </w:r>
            <w:r>
              <w:t>-axis</w:t>
            </w:r>
          </w:p>
        </w:tc>
        <w:tc>
          <w:tcPr>
            <w:tcW w:w="2610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5B6BA815" w14:textId="0EF58733" w:rsidR="007513F7" w:rsidRDefault="007513F7" w:rsidP="007513F7">
            <w:pPr>
              <w:pStyle w:val="TableData"/>
            </w:pPr>
            <w:r w:rsidRPr="00EE32FB">
              <w:rPr>
                <w:i/>
                <w:iCs/>
                <w:position w:val="-14"/>
              </w:rPr>
              <w:object w:dxaOrig="940" w:dyaOrig="400" w14:anchorId="3DF69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95pt;height:20.05pt" o:ole="">
                  <v:imagedata r:id="rId12" o:title=""/>
                </v:shape>
                <o:OLEObject Type="Embed" ProgID="Equation.DSMT4" ShapeID="_x0000_i1025" DrawAspect="Content" ObjectID="_1748330559" r:id="rId13"/>
              </w:object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</w:tcPr>
          <w:p w14:paraId="5872F8A5" w14:textId="77777777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7C494D5C" w14:textId="3E86E7AF" w:rsidR="007513F7" w:rsidRPr="00F67E20" w:rsidRDefault="007513F7" w:rsidP="007513F7">
            <w:pPr>
              <w:pStyle w:val="TableData"/>
              <w:jc w:val="center"/>
            </w:pPr>
            <w:r>
              <w:t xml:space="preserve">…the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y</w:t>
            </w:r>
            <w:r>
              <w:t>-axis</w:t>
            </w:r>
          </w:p>
        </w:tc>
        <w:tc>
          <w:tcPr>
            <w:tcW w:w="2314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329C22D" w14:textId="5BC0CFEC" w:rsidR="007513F7" w:rsidRPr="00F67E20" w:rsidRDefault="007513F7" w:rsidP="007513F7">
            <w:pPr>
              <w:pStyle w:val="TableData"/>
              <w:jc w:val="both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940" w:dyaOrig="400" w14:anchorId="26020CB8">
                <v:shape id="_x0000_i1026" type="#_x0000_t75" style="width:46.95pt;height:20.05pt" o:ole="">
                  <v:imagedata r:id="rId12" o:title=""/>
                </v:shape>
                <o:OLEObject Type="Embed" ProgID="Equation.DSMT4" ShapeID="_x0000_i1026" DrawAspect="Content" ObjectID="_1748330560" r:id="rId14"/>
              </w:object>
            </w:r>
          </w:p>
        </w:tc>
      </w:tr>
      <w:tr w:rsidR="00A86CBA" w:rsidRPr="00F67E20" w14:paraId="1D9F2863" w14:textId="77777777" w:rsidTr="00102C4E">
        <w:tc>
          <w:tcPr>
            <w:tcW w:w="1875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177440BA" w14:textId="77777777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61E3DDE9" w14:textId="77777777" w:rsidR="007513F7" w:rsidRPr="00A86CBA" w:rsidRDefault="007513F7" w:rsidP="007513F7">
            <w:pPr>
              <w:pStyle w:val="TableData"/>
              <w:rPr>
                <w:i/>
                <w:iCs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5DAB684" w14:textId="77777777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7DC51247" w14:textId="4DB9A423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314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0C5B1772" w14:textId="77777777" w:rsidR="007513F7" w:rsidRPr="00A86CBA" w:rsidRDefault="007513F7" w:rsidP="007513F7">
            <w:pPr>
              <w:pStyle w:val="TableData"/>
              <w:jc w:val="both"/>
              <w:rPr>
                <w:i/>
                <w:iCs/>
                <w:sz w:val="2"/>
                <w:szCs w:val="2"/>
              </w:rPr>
            </w:pPr>
          </w:p>
        </w:tc>
      </w:tr>
      <w:tr w:rsidR="007513F7" w:rsidRPr="00F67E20" w14:paraId="52EDE90F" w14:textId="77777777" w:rsidTr="00102C4E">
        <w:tc>
          <w:tcPr>
            <w:tcW w:w="448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6B09903F" w14:textId="0DE63BFC" w:rsidR="007513F7" w:rsidRDefault="00504013" w:rsidP="007513F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5497E413" wp14:editId="62158936">
                  <wp:extent cx="2018798" cy="2011680"/>
                  <wp:effectExtent l="0" t="0" r="635" b="762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0E71E1D4" w14:textId="77777777" w:rsidR="007513F7" w:rsidRPr="00A86CBA" w:rsidRDefault="007513F7" w:rsidP="007513F7">
            <w:pPr>
              <w:pStyle w:val="TableData"/>
              <w:jc w:val="center"/>
              <w:rPr>
                <w:noProof/>
                <w:sz w:val="2"/>
                <w:szCs w:val="2"/>
              </w:rPr>
            </w:pPr>
          </w:p>
        </w:tc>
        <w:tc>
          <w:tcPr>
            <w:tcW w:w="449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241D750" w14:textId="52339010" w:rsidR="007513F7" w:rsidRPr="00F67E20" w:rsidRDefault="00504013" w:rsidP="007513F7">
            <w:pPr>
              <w:pStyle w:val="TableData"/>
              <w:jc w:val="center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F2AA4A2" wp14:editId="41FAA721">
                  <wp:extent cx="2018798" cy="2011680"/>
                  <wp:effectExtent l="0" t="0" r="635" b="762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CBA" w:rsidRPr="00F67E20" w14:paraId="5B2777BF" w14:textId="77777777" w:rsidTr="00102C4E">
        <w:tc>
          <w:tcPr>
            <w:tcW w:w="1875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0C12CBDB" w14:textId="1BA28A19" w:rsidR="00A86CBA" w:rsidRPr="007513F7" w:rsidRDefault="00A86CBA" w:rsidP="00A86CBA">
            <w:pPr>
              <w:pStyle w:val="TableColumnHeaders"/>
            </w:pPr>
            <w:r>
              <w:t>Reflected over…</w:t>
            </w:r>
          </w:p>
        </w:tc>
        <w:tc>
          <w:tcPr>
            <w:tcW w:w="2610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4CF28D97" w14:textId="5D7626BD" w:rsidR="00A86CBA" w:rsidRDefault="008C0AC0" w:rsidP="00A86CBA">
            <w:pPr>
              <w:pStyle w:val="TableColumnHeaders"/>
            </w:pPr>
            <w:r>
              <w:t>Algebraic</w:t>
            </w:r>
            <w:r w:rsidR="00A86CBA">
              <w:t xml:space="preserve"> </w:t>
            </w:r>
            <w:r w:rsidR="00A86CBA" w:rsidRPr="00F67E20">
              <w:t>Rule</w:t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5D9834B4" w14:textId="77777777" w:rsidR="00A86CBA" w:rsidRPr="00A86CBA" w:rsidRDefault="00A86CBA" w:rsidP="00A86CBA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48233726" w14:textId="1F9876E4" w:rsidR="00A86CBA" w:rsidRDefault="00A86CBA" w:rsidP="00A86CBA">
            <w:pPr>
              <w:pStyle w:val="TableColumnHeaders"/>
            </w:pPr>
            <w:r>
              <w:t>Reflected over…</w:t>
            </w:r>
          </w:p>
        </w:tc>
        <w:tc>
          <w:tcPr>
            <w:tcW w:w="2314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0A077530" w14:textId="3F8E4A27" w:rsidR="00A86CBA" w:rsidRPr="00F67E20" w:rsidRDefault="008C0AC0" w:rsidP="00A86CBA">
            <w:pPr>
              <w:pStyle w:val="TableColumnHeaders"/>
              <w:rPr>
                <w:i/>
                <w:iCs/>
              </w:rPr>
            </w:pPr>
            <w:r>
              <w:t>Algebraic</w:t>
            </w:r>
            <w:r w:rsidR="00A86CBA">
              <w:t xml:space="preserve"> </w:t>
            </w:r>
            <w:r w:rsidR="00A86CBA" w:rsidRPr="00F67E20">
              <w:t>Rule</w:t>
            </w:r>
          </w:p>
        </w:tc>
      </w:tr>
      <w:tr w:rsidR="00A86CBA" w:rsidRPr="00F67E20" w14:paraId="3147E28F" w14:textId="77777777" w:rsidTr="00102C4E">
        <w:tc>
          <w:tcPr>
            <w:tcW w:w="1875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1429B4E7" w14:textId="625FB276" w:rsidR="007513F7" w:rsidRPr="007513F7" w:rsidRDefault="007513F7" w:rsidP="007513F7">
            <w:pPr>
              <w:pStyle w:val="TableData"/>
              <w:jc w:val="center"/>
            </w:pPr>
            <w:r>
              <w:t xml:space="preserve">…the line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y</w:t>
            </w:r>
            <w:r w:rsidRPr="00EE32FB">
              <w:rPr>
                <w:rFonts w:ascii="Times New Roman" w:hAnsi="Times New Roman" w:cs="Times New Roman"/>
              </w:rPr>
              <w:t xml:space="preserve"> =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x</w:t>
            </w:r>
          </w:p>
        </w:tc>
        <w:tc>
          <w:tcPr>
            <w:tcW w:w="2610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</w:tcPr>
          <w:p w14:paraId="6B659D30" w14:textId="2F72580B" w:rsidR="007513F7" w:rsidRDefault="007513F7" w:rsidP="007513F7">
            <w:pPr>
              <w:pStyle w:val="TableData"/>
            </w:pPr>
            <w:r w:rsidRPr="00EE32FB">
              <w:rPr>
                <w:i/>
                <w:iCs/>
                <w:position w:val="-14"/>
              </w:rPr>
              <w:object w:dxaOrig="940" w:dyaOrig="400" w14:anchorId="44D16090">
                <v:shape id="_x0000_i1027" type="#_x0000_t75" style="width:46.95pt;height:20.05pt" o:ole="">
                  <v:imagedata r:id="rId12" o:title=""/>
                </v:shape>
                <o:OLEObject Type="Embed" ProgID="Equation.DSMT4" ShapeID="_x0000_i1027" DrawAspect="Content" ObjectID="_1748330561" r:id="rId19"/>
              </w:object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09EF16A9" w14:textId="77777777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1F0DC595" w14:textId="332ABF06" w:rsidR="007513F7" w:rsidRDefault="007513F7" w:rsidP="007513F7">
            <w:pPr>
              <w:pStyle w:val="TableData"/>
              <w:jc w:val="center"/>
            </w:pPr>
            <w:r>
              <w:t xml:space="preserve">…the line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y</w:t>
            </w:r>
            <w:r w:rsidRPr="00EE32FB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–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x</w:t>
            </w:r>
          </w:p>
        </w:tc>
        <w:tc>
          <w:tcPr>
            <w:tcW w:w="2314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6E61996D" w14:textId="68AE4E0F" w:rsidR="007513F7" w:rsidRPr="00F67E20" w:rsidRDefault="007513F7" w:rsidP="007513F7">
            <w:pPr>
              <w:pStyle w:val="TableData"/>
              <w:jc w:val="both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940" w:dyaOrig="400" w14:anchorId="50A86EC5">
                <v:shape id="_x0000_i1028" type="#_x0000_t75" style="width:46.95pt;height:20.05pt" o:ole="">
                  <v:imagedata r:id="rId12" o:title=""/>
                </v:shape>
                <o:OLEObject Type="Embed" ProgID="Equation.DSMT4" ShapeID="_x0000_i1028" DrawAspect="Content" ObjectID="_1748330562" r:id="rId20"/>
              </w:object>
            </w:r>
          </w:p>
        </w:tc>
      </w:tr>
    </w:tbl>
    <w:p w14:paraId="20C31EC4" w14:textId="43C46CAC" w:rsidR="007513F7" w:rsidRDefault="007513F7" w:rsidP="007513F7"/>
    <w:p w14:paraId="736587C9" w14:textId="332E0D17" w:rsidR="00FA08A3" w:rsidRPr="005F28E3" w:rsidRDefault="00FA08A3" w:rsidP="0006093B">
      <w:pPr>
        <w:pStyle w:val="Heading1"/>
      </w:pPr>
      <w:r w:rsidRPr="005F28E3">
        <w:lastRenderedPageBreak/>
        <w:t xml:space="preserve">Applying </w:t>
      </w:r>
      <w:r w:rsidR="008C0AC0">
        <w:t>Algebraic</w:t>
      </w:r>
      <w:r w:rsidRPr="005F28E3">
        <w:t xml:space="preserve"> Rules</w:t>
      </w:r>
    </w:p>
    <w:p w14:paraId="1917322B" w14:textId="77777777" w:rsidR="00FA08A3" w:rsidRPr="00F67E20" w:rsidRDefault="00FA08A3" w:rsidP="00FA08A3">
      <w:pPr>
        <w:pStyle w:val="BodyText"/>
      </w:pPr>
      <w:r w:rsidRPr="005F28E3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1)</w:t>
      </w:r>
      <w:r w:rsidRPr="005F28E3">
        <w:t xml:space="preserve">   </w:t>
      </w:r>
      <w:r>
        <w:t>Draw the image and c</w:t>
      </w:r>
      <w:r w:rsidRPr="005F28E3">
        <w:t>omplete the table</w:t>
      </w:r>
      <w:r w:rsidRPr="00F67E20">
        <w:t xml:space="preserve"> below for the </w:t>
      </w:r>
      <w:r>
        <w:t>un</w:t>
      </w:r>
      <w:r w:rsidRPr="00F67E20">
        <w:t>shaded preimage.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562DBB" w:rsidRPr="00F67E20" w14:paraId="672D32FE" w14:textId="77777777" w:rsidTr="00DD0DF1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449FB147" w14:textId="77777777" w:rsidR="00562DBB" w:rsidRPr="00F67E20" w:rsidRDefault="00562DBB" w:rsidP="00870D62">
            <w:pPr>
              <w:pStyle w:val="TableColumnHeaders"/>
            </w:pPr>
            <w:r w:rsidRPr="00F67E20">
              <w:t>Graph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3D60CB75" w14:textId="77777777" w:rsidR="00562DBB" w:rsidRPr="00F67E20" w:rsidRDefault="00562DBB" w:rsidP="00870D62">
            <w:pPr>
              <w:pStyle w:val="TableColumnHeaders"/>
            </w:pPr>
            <w:r w:rsidRPr="00F67E20">
              <w:t>Verbal Description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456A191A" w14:textId="0C6EA6AA" w:rsidR="00562DBB" w:rsidRPr="00F67E20" w:rsidRDefault="008C0AC0" w:rsidP="00870D62">
            <w:pPr>
              <w:pStyle w:val="TableColumnHeaders"/>
            </w:pPr>
            <w:r>
              <w:t>Algebraic</w:t>
            </w:r>
            <w:r w:rsidR="00562DBB">
              <w:t xml:space="preserve"> </w:t>
            </w:r>
            <w:r w:rsidR="00562DBB" w:rsidRPr="00F67E20">
              <w:t>Rule</w:t>
            </w:r>
          </w:p>
        </w:tc>
      </w:tr>
      <w:tr w:rsidR="00562DBB" w:rsidRPr="00F67E20" w14:paraId="4F32C428" w14:textId="77777777" w:rsidTr="00DD0DF1">
        <w:tc>
          <w:tcPr>
            <w:tcW w:w="1922" w:type="pct"/>
            <w:vAlign w:val="center"/>
          </w:tcPr>
          <w:p w14:paraId="4C0A2C04" w14:textId="20D8F6D1" w:rsidR="00562DBB" w:rsidRPr="00F67E20" w:rsidRDefault="00DD0DF1" w:rsidP="00870D62">
            <w:pPr>
              <w:pStyle w:val="RowHeader"/>
              <w:jc w:val="center"/>
            </w:pPr>
            <w:r>
              <w:rPr>
                <w:noProof/>
              </w:rPr>
              <w:drawing>
                <wp:inline distT="0" distB="0" distL="0" distR="0" wp14:anchorId="3E817516" wp14:editId="2053BD44">
                  <wp:extent cx="2056799" cy="2058659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99" cy="205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3D4764F4" w14:textId="1DBFEB01" w:rsidR="00562DBB" w:rsidRPr="00F67E20" w:rsidRDefault="00FA08A3" w:rsidP="00870D62">
            <w:pPr>
              <w:pStyle w:val="TableData"/>
              <w:jc w:val="center"/>
            </w:pPr>
            <w:r>
              <w:t xml:space="preserve">The preimage is reflected over the line </w:t>
            </w:r>
            <w:r w:rsidRPr="00160F3E">
              <w:rPr>
                <w:i/>
                <w:iCs/>
                <w:position w:val="-10"/>
              </w:rPr>
              <w:object w:dxaOrig="720" w:dyaOrig="260" w14:anchorId="29DCFC18">
                <v:shape id="_x0000_i1029" type="#_x0000_t75" style="width:36.3pt;height:12.5pt" o:ole="">
                  <v:imagedata r:id="rId23" o:title=""/>
                </v:shape>
                <o:OLEObject Type="Embed" ProgID="Equation.DSMT4" ShapeID="_x0000_i1029" DrawAspect="Content" ObjectID="_1748330563" r:id="rId24"/>
              </w:object>
            </w:r>
            <w:r>
              <w:t>.</w:t>
            </w:r>
          </w:p>
        </w:tc>
        <w:tc>
          <w:tcPr>
            <w:tcW w:w="1539" w:type="pct"/>
            <w:vAlign w:val="center"/>
          </w:tcPr>
          <w:p w14:paraId="76F8B3C3" w14:textId="77777777" w:rsidR="00562DBB" w:rsidRPr="00F67E20" w:rsidRDefault="00562DBB" w:rsidP="00870D62">
            <w:pPr>
              <w:pStyle w:val="TableData"/>
              <w:jc w:val="center"/>
              <w:rPr>
                <w:i/>
                <w:iCs/>
              </w:rPr>
            </w:pPr>
          </w:p>
        </w:tc>
      </w:tr>
    </w:tbl>
    <w:p w14:paraId="37F57DF7" w14:textId="5BFF551E" w:rsidR="00562DBB" w:rsidRPr="00F67E20" w:rsidRDefault="005702B5" w:rsidP="00562DBB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04BE2" wp14:editId="0FC42C8A">
            <wp:simplePos x="0" y="0"/>
            <wp:positionH relativeFrom="column">
              <wp:posOffset>3688080</wp:posOffset>
            </wp:positionH>
            <wp:positionV relativeFrom="paragraph">
              <wp:posOffset>196850</wp:posOffset>
            </wp:positionV>
            <wp:extent cx="2285845" cy="2283376"/>
            <wp:effectExtent l="0" t="0" r="63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845" cy="228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BB">
        <w:t>Other Reflections</w:t>
      </w:r>
    </w:p>
    <w:p w14:paraId="020A83E2" w14:textId="6D714353" w:rsidR="005702B5" w:rsidRDefault="00562DBB" w:rsidP="005702B5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2</w:t>
      </w:r>
      <w:r w:rsidRPr="00F67E20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)</w:t>
      </w:r>
      <w:r w:rsidRPr="00F67E20">
        <w:t xml:space="preserve">   </w:t>
      </w:r>
      <w:r w:rsidR="005702B5" w:rsidRPr="00D24F21">
        <w:t>What if we reflect an image over a different line?</w:t>
      </w:r>
      <w:r w:rsidR="005702B5">
        <w:t xml:space="preserve"> </w:t>
      </w:r>
      <w:r w:rsidR="005702B5">
        <w:br/>
        <w:t xml:space="preserve">Reflect the following preimage over the line </w:t>
      </w:r>
      <w:r w:rsidR="005702B5" w:rsidRPr="005702B5">
        <w:rPr>
          <w:position w:val="-10"/>
        </w:rPr>
        <w:object w:dxaOrig="700" w:dyaOrig="320" w14:anchorId="2B2D405A">
          <v:shape id="_x0000_i1030" type="#_x0000_t75" style="width:35.05pt;height:16.3pt" o:ole="">
            <v:imagedata r:id="rId27" o:title=""/>
          </v:shape>
          <o:OLEObject Type="Embed" ProgID="Equation.DSMT4" ShapeID="_x0000_i1030" DrawAspect="Content" ObjectID="_1748330564" r:id="rId28"/>
        </w:object>
      </w:r>
      <w:r w:rsidR="005702B5">
        <w:t>.</w:t>
      </w:r>
    </w:p>
    <w:p w14:paraId="5FEE50FC" w14:textId="68B75330" w:rsidR="00562DBB" w:rsidRDefault="00562DBB" w:rsidP="00562DBB">
      <w:pPr>
        <w:pStyle w:val="BodyText"/>
      </w:pPr>
    </w:p>
    <w:p w14:paraId="5E9C746E" w14:textId="332B85A4" w:rsidR="00562DBB" w:rsidRDefault="00562DBB" w:rsidP="00562DBB">
      <w:pPr>
        <w:pStyle w:val="BodyText"/>
      </w:pPr>
    </w:p>
    <w:p w14:paraId="27B2AAB6" w14:textId="444951F8" w:rsidR="00562DBB" w:rsidRDefault="00562DBB" w:rsidP="00562DBB">
      <w:pPr>
        <w:pStyle w:val="BodyText"/>
      </w:pPr>
    </w:p>
    <w:p w14:paraId="0DFFA714" w14:textId="23B97499" w:rsidR="00E5362D" w:rsidRDefault="00E5362D" w:rsidP="00562DBB">
      <w:pPr>
        <w:pStyle w:val="BodyText"/>
      </w:pPr>
    </w:p>
    <w:p w14:paraId="1CBACC41" w14:textId="7EBE26D2" w:rsidR="00E5362D" w:rsidRDefault="00E5362D" w:rsidP="00562DBB">
      <w:pPr>
        <w:pStyle w:val="BodyText"/>
      </w:pPr>
    </w:p>
    <w:p w14:paraId="5FE43482" w14:textId="77777777" w:rsidR="00DD0DF1" w:rsidRPr="00DD0DF1" w:rsidRDefault="00DD0DF1" w:rsidP="00562DBB">
      <w:pPr>
        <w:pStyle w:val="BodyText"/>
        <w:rPr>
          <w:sz w:val="12"/>
          <w:szCs w:val="10"/>
        </w:rPr>
      </w:pPr>
    </w:p>
    <w:p w14:paraId="2F818F02" w14:textId="74262EDC" w:rsidR="00562DBB" w:rsidRPr="00F67E20" w:rsidRDefault="00562DBB" w:rsidP="00562DBB">
      <w:pPr>
        <w:pStyle w:val="BodyText"/>
      </w:pPr>
      <w:r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3</w:t>
      </w:r>
      <w:r w:rsidRPr="00F67E20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)</w:t>
      </w:r>
      <w:r w:rsidRPr="00F67E20">
        <w:t xml:space="preserve">   </w:t>
      </w:r>
      <w:r w:rsidR="00D24F21">
        <w:t xml:space="preserve">What if the preimage was not on the coordinate plane? How would </w:t>
      </w:r>
      <w:r w:rsidR="00D24F21" w:rsidRPr="00A66558">
        <w:t xml:space="preserve">we construct the image? Construct the image given the following preimage and </w:t>
      </w:r>
      <w:r w:rsidR="00D24F21">
        <w:t>line of reflection.</w:t>
      </w:r>
    </w:p>
    <w:p w14:paraId="563F44A4" w14:textId="1195FC26" w:rsidR="00562DBB" w:rsidRPr="00F67E20" w:rsidRDefault="001615C1" w:rsidP="001615C1">
      <w:pPr>
        <w:pStyle w:val="BodyText"/>
      </w:pPr>
      <w:r>
        <w:rPr>
          <w:noProof/>
        </w:rPr>
        <w:drawing>
          <wp:inline distT="0" distB="0" distL="0" distR="0" wp14:anchorId="41F6E9DD" wp14:editId="4C2F3D8E">
            <wp:extent cx="3657598" cy="2034704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598" cy="203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DBB" w:rsidRPr="00F67E20" w:rsidSect="00DB1B75">
      <w:footerReference w:type="default" r:id="rId30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6812F" w14:textId="77777777" w:rsidR="00AC535E" w:rsidRDefault="00AC535E" w:rsidP="00293785">
      <w:pPr>
        <w:spacing w:after="0" w:line="240" w:lineRule="auto"/>
      </w:pPr>
      <w:r>
        <w:separator/>
      </w:r>
    </w:p>
  </w:endnote>
  <w:endnote w:type="continuationSeparator" w:id="0">
    <w:p w14:paraId="3FA4A783" w14:textId="77777777" w:rsidR="00AC535E" w:rsidRDefault="00AC535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5F4D6F37" w:rsidR="00293785" w:rsidRDefault="00BD196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4C756B09">
              <wp:simplePos x="0" y="0"/>
              <wp:positionH relativeFrom="column">
                <wp:posOffset>1254318</wp:posOffset>
              </wp:positionH>
              <wp:positionV relativeFrom="paragraph">
                <wp:posOffset>-31033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01EF1F8D" w:rsidR="00293785" w:rsidRDefault="00064D12" w:rsidP="00D106FF">
                          <w:pPr>
                            <w:pStyle w:val="LessonFooter"/>
                          </w:pPr>
                          <w:r>
                            <w:t xml:space="preserve"> </w:t>
                          </w: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D196A">
                                <w:t>Traditional Transformations,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8.75pt;margin-top:-2.4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ku/pp90AAAAJAQAADwAAAAAAAAAAAAAAAAC6BAAAZHJzL2Rv&#10;d25yZXYueG1sUEsFBgAAAAAEAAQA8wAAAMQFAAAAAA==&#10;" filled="f" stroked="f">
              <v:textbox>
                <w:txbxContent>
                  <w:p w14:paraId="0232DBED" w14:textId="01EF1F8D" w:rsidR="00293785" w:rsidRDefault="00064D12" w:rsidP="00D106FF">
                    <w:pPr>
                      <w:pStyle w:val="LessonFooter"/>
                    </w:pPr>
                    <w:r>
                      <w:t xml:space="preserve"> </w:t>
                    </w: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D196A">
                          <w:t>Traditional Transformations,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50D29405">
          <wp:simplePos x="0" y="0"/>
          <wp:positionH relativeFrom="column">
            <wp:posOffset>1116164</wp:posOffset>
          </wp:positionH>
          <wp:positionV relativeFrom="paragraph">
            <wp:posOffset>-5991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9966A" w14:textId="77777777" w:rsidR="00AC535E" w:rsidRDefault="00AC535E" w:rsidP="00293785">
      <w:pPr>
        <w:spacing w:after="0" w:line="240" w:lineRule="auto"/>
      </w:pPr>
      <w:r>
        <w:separator/>
      </w:r>
    </w:p>
  </w:footnote>
  <w:footnote w:type="continuationSeparator" w:id="0">
    <w:p w14:paraId="1814A6C1" w14:textId="77777777" w:rsidR="00AC535E" w:rsidRDefault="00AC535E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D28E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4006F"/>
    <w:rsid w:val="00053775"/>
    <w:rsid w:val="0005619A"/>
    <w:rsid w:val="00064D12"/>
    <w:rsid w:val="00077C5F"/>
    <w:rsid w:val="0008589D"/>
    <w:rsid w:val="000C02A9"/>
    <w:rsid w:val="00102C4E"/>
    <w:rsid w:val="0011259B"/>
    <w:rsid w:val="00116FDD"/>
    <w:rsid w:val="00117594"/>
    <w:rsid w:val="00125621"/>
    <w:rsid w:val="00157D08"/>
    <w:rsid w:val="001615C1"/>
    <w:rsid w:val="0016330F"/>
    <w:rsid w:val="001C1A3A"/>
    <w:rsid w:val="001D0BBF"/>
    <w:rsid w:val="001E1F85"/>
    <w:rsid w:val="001F125D"/>
    <w:rsid w:val="002135CA"/>
    <w:rsid w:val="00221BDF"/>
    <w:rsid w:val="00226381"/>
    <w:rsid w:val="002345CC"/>
    <w:rsid w:val="00271F54"/>
    <w:rsid w:val="00293785"/>
    <w:rsid w:val="002C0879"/>
    <w:rsid w:val="002C37B4"/>
    <w:rsid w:val="002E01FC"/>
    <w:rsid w:val="002E16A2"/>
    <w:rsid w:val="00302BE9"/>
    <w:rsid w:val="003065C8"/>
    <w:rsid w:val="0036040A"/>
    <w:rsid w:val="00397FA9"/>
    <w:rsid w:val="00446C13"/>
    <w:rsid w:val="00504013"/>
    <w:rsid w:val="005078B4"/>
    <w:rsid w:val="0053328A"/>
    <w:rsid w:val="00540FC6"/>
    <w:rsid w:val="005511B6"/>
    <w:rsid w:val="00553C98"/>
    <w:rsid w:val="00562DBB"/>
    <w:rsid w:val="005702B5"/>
    <w:rsid w:val="005A7635"/>
    <w:rsid w:val="005D5771"/>
    <w:rsid w:val="00616726"/>
    <w:rsid w:val="00645D7F"/>
    <w:rsid w:val="00656940"/>
    <w:rsid w:val="00665274"/>
    <w:rsid w:val="00666C03"/>
    <w:rsid w:val="00686DAB"/>
    <w:rsid w:val="006A74F8"/>
    <w:rsid w:val="006B4CC2"/>
    <w:rsid w:val="006E1542"/>
    <w:rsid w:val="006F5733"/>
    <w:rsid w:val="00714001"/>
    <w:rsid w:val="00721EA4"/>
    <w:rsid w:val="007513F7"/>
    <w:rsid w:val="00797CB5"/>
    <w:rsid w:val="007A7610"/>
    <w:rsid w:val="007B055F"/>
    <w:rsid w:val="007E6F1D"/>
    <w:rsid w:val="00880013"/>
    <w:rsid w:val="008920A4"/>
    <w:rsid w:val="008C0AC0"/>
    <w:rsid w:val="008D53DA"/>
    <w:rsid w:val="008F5386"/>
    <w:rsid w:val="00913172"/>
    <w:rsid w:val="009145E3"/>
    <w:rsid w:val="009244E4"/>
    <w:rsid w:val="00946AAB"/>
    <w:rsid w:val="00975C41"/>
    <w:rsid w:val="00981E19"/>
    <w:rsid w:val="009B52E4"/>
    <w:rsid w:val="009D6E8D"/>
    <w:rsid w:val="009E3DD8"/>
    <w:rsid w:val="00A101E8"/>
    <w:rsid w:val="00A12F6E"/>
    <w:rsid w:val="00A22076"/>
    <w:rsid w:val="00A85BD6"/>
    <w:rsid w:val="00A86CBA"/>
    <w:rsid w:val="00AA4381"/>
    <w:rsid w:val="00AC349E"/>
    <w:rsid w:val="00AC535E"/>
    <w:rsid w:val="00AE4E13"/>
    <w:rsid w:val="00B1602B"/>
    <w:rsid w:val="00B341FE"/>
    <w:rsid w:val="00B43226"/>
    <w:rsid w:val="00B84DEA"/>
    <w:rsid w:val="00B92DBF"/>
    <w:rsid w:val="00B93944"/>
    <w:rsid w:val="00BC1AF4"/>
    <w:rsid w:val="00BD119F"/>
    <w:rsid w:val="00BD196A"/>
    <w:rsid w:val="00C31EDD"/>
    <w:rsid w:val="00C73EA1"/>
    <w:rsid w:val="00C8524A"/>
    <w:rsid w:val="00CA1622"/>
    <w:rsid w:val="00CC4F77"/>
    <w:rsid w:val="00CD3CF6"/>
    <w:rsid w:val="00CE336D"/>
    <w:rsid w:val="00D106FF"/>
    <w:rsid w:val="00D24F21"/>
    <w:rsid w:val="00D269D8"/>
    <w:rsid w:val="00D626EB"/>
    <w:rsid w:val="00D716B6"/>
    <w:rsid w:val="00DB1B75"/>
    <w:rsid w:val="00DC32CD"/>
    <w:rsid w:val="00DC7A6D"/>
    <w:rsid w:val="00DD0DF1"/>
    <w:rsid w:val="00DF5E70"/>
    <w:rsid w:val="00E0657C"/>
    <w:rsid w:val="00E140E6"/>
    <w:rsid w:val="00E5362D"/>
    <w:rsid w:val="00E90740"/>
    <w:rsid w:val="00EA74D2"/>
    <w:rsid w:val="00EB00DC"/>
    <w:rsid w:val="00ED24C8"/>
    <w:rsid w:val="00ED4C10"/>
    <w:rsid w:val="00EE32FB"/>
    <w:rsid w:val="00F041B7"/>
    <w:rsid w:val="00F377E2"/>
    <w:rsid w:val="00F40DCD"/>
    <w:rsid w:val="00F50748"/>
    <w:rsid w:val="00F67E20"/>
    <w:rsid w:val="00F713E3"/>
    <w:rsid w:val="00F72D02"/>
    <w:rsid w:val="00F84013"/>
    <w:rsid w:val="00FA08A3"/>
    <w:rsid w:val="00FD3CB4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svg"/><Relationship Id="rId26" Type="http://schemas.openxmlformats.org/officeDocument/2006/relationships/image" Target="media/image14.sv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oleObject" Target="embeddings/oleObject5.bin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oleObject" Target="embeddings/oleObject2.bin"/><Relationship Id="rId22" Type="http://schemas.openxmlformats.org/officeDocument/2006/relationships/image" Target="media/image11.svg"/><Relationship Id="rId27" Type="http://schemas.openxmlformats.org/officeDocument/2006/relationships/image" Target="media/image15.wmf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AF6717"/>
    <w:rsid w:val="00BE3F92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15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Transformations, Part 2</vt:lpstr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2</dc:title>
  <dc:creator>K20 Center</dc:creator>
  <cp:lastModifiedBy>Bigler, Elijah B.</cp:lastModifiedBy>
  <cp:revision>8</cp:revision>
  <cp:lastPrinted>2023-03-30T15:31:00Z</cp:lastPrinted>
  <dcterms:created xsi:type="dcterms:W3CDTF">2023-03-01T14:29:00Z</dcterms:created>
  <dcterms:modified xsi:type="dcterms:W3CDTF">2023-06-15T15:36:00Z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