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DE0C" w14:textId="27175E6F" w:rsidR="00C36572" w:rsidRPr="00D574F4" w:rsidRDefault="00FC771F" w:rsidP="00D574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s"/>
        </w:rPr>
        <w:t>EXPLORACIÓN DE GRÁFICAS</w:t>
      </w:r>
    </w:p>
    <w:p w14:paraId="1E646515" w14:textId="77777777" w:rsidR="00C36572" w:rsidRPr="00D574F4" w:rsidRDefault="00C36572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Utiliza tu calculadora gráfica para realizar las siguientes tareas: </w:t>
      </w:r>
    </w:p>
    <w:p w14:paraId="5A83879A" w14:textId="02F608AC" w:rsidR="00D574F4" w:rsidRPr="00D574F4" w:rsidRDefault="00D574F4" w:rsidP="00D574F4">
      <w:pPr>
        <w:rPr>
          <w:b/>
          <w:bCs/>
          <w:color w:val="910D28"/>
          <w:sz w:val="24"/>
          <w:szCs w:val="24"/>
        </w:rPr>
      </w:pPr>
      <w:r>
        <w:rPr>
          <w:b/>
          <w:bCs/>
          <w:color w:val="910D28"/>
          <w:sz w:val="24"/>
          <w:szCs w:val="24"/>
          <w:lang w:val="es"/>
        </w:rPr>
        <w:t>Parte I</w:t>
      </w:r>
    </w:p>
    <w:p w14:paraId="0C86A3E2" w14:textId="233138B8" w:rsidR="00C36572" w:rsidRPr="00D574F4" w:rsidRDefault="00C36572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Grafica </w:t>
      </w:r>
      <w:r>
        <w:rPr>
          <w:noProof/>
          <w:sz w:val="24"/>
          <w:szCs w:val="24"/>
          <w:lang w:val="es"/>
        </w:rPr>
        <w:object w:dxaOrig="740" w:dyaOrig="420" w14:anchorId="1E1BF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.95pt;height:21.3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715589867" r:id="rId7"/>
        </w:object>
      </w:r>
      <w:r>
        <w:rPr>
          <w:sz w:val="24"/>
          <w:szCs w:val="24"/>
          <w:lang w:val="es"/>
        </w:rPr>
        <w:t xml:space="preserve">  en tu calculadora y haz un esquema aquí:</w:t>
      </w:r>
    </w:p>
    <w:p w14:paraId="2449D2FF" w14:textId="6521BAA5" w:rsidR="00C36572" w:rsidRPr="00D574F4" w:rsidRDefault="00D574F4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    </w:t>
      </w:r>
      <w:r>
        <w:rPr>
          <w:noProof/>
          <w:sz w:val="24"/>
          <w:szCs w:val="24"/>
          <w:lang w:val="es"/>
        </w:rPr>
        <w:drawing>
          <wp:inline distT="0" distB="0" distL="0" distR="0" wp14:anchorId="08A21AA3" wp14:editId="5D7C65B7">
            <wp:extent cx="2028272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7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B495D" w14:textId="171BD0AA" w:rsidR="00C36572" w:rsidRPr="00D574F4" w:rsidRDefault="00C36572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>Ahora, considera las siguientes ecuaciones: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DD12AC" w:rsidRPr="00D574F4" w14:paraId="05D5BBE4" w14:textId="77777777" w:rsidTr="00D574F4">
        <w:tc>
          <w:tcPr>
            <w:tcW w:w="2157" w:type="dxa"/>
            <w:vAlign w:val="center"/>
          </w:tcPr>
          <w:p w14:paraId="163549D1" w14:textId="2E5990D5" w:rsidR="00DD12AC" w:rsidRPr="00D574F4" w:rsidRDefault="00A30918" w:rsidP="00D574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"/>
              </w:rPr>
              <w:object w:dxaOrig="740" w:dyaOrig="420" w14:anchorId="1EEE41C2">
                <v:shape id="_x0000_i1026" type="#_x0000_t75" alt="" style="width:36.95pt;height:21.3pt;mso-width-percent:0;mso-height-percent:0;mso-width-percent:0;mso-height-percent:0" o:ole="">
                  <v:imagedata r:id="rId9" o:title=""/>
                </v:shape>
                <o:OLEObject Type="Embed" ProgID="Equation.DSMT4" ShapeID="_x0000_i1026" DrawAspect="Content" ObjectID="_1715589868" r:id="rId10"/>
              </w:object>
            </w:r>
          </w:p>
        </w:tc>
        <w:tc>
          <w:tcPr>
            <w:tcW w:w="2157" w:type="dxa"/>
            <w:vAlign w:val="center"/>
          </w:tcPr>
          <w:p w14:paraId="155D91E6" w14:textId="024756CC" w:rsidR="00DD12AC" w:rsidRPr="00D574F4" w:rsidRDefault="00A30918" w:rsidP="00D574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"/>
              </w:rPr>
              <w:object w:dxaOrig="1080" w:dyaOrig="420" w14:anchorId="130188B2">
                <v:shape id="_x0000_i1027" type="#_x0000_t75" alt="" style="width:53.85pt;height:21.3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715589869" r:id="rId12"/>
              </w:object>
            </w:r>
          </w:p>
        </w:tc>
        <w:tc>
          <w:tcPr>
            <w:tcW w:w="2158" w:type="dxa"/>
            <w:vAlign w:val="center"/>
          </w:tcPr>
          <w:p w14:paraId="41B2D628" w14:textId="658C5957" w:rsidR="00DD12AC" w:rsidRPr="00D574F4" w:rsidRDefault="00A30918" w:rsidP="00D574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"/>
              </w:rPr>
              <w:object w:dxaOrig="1120" w:dyaOrig="420" w14:anchorId="3E6496E2">
                <v:shape id="_x0000_i1028" type="#_x0000_t75" alt="" style="width:55.7pt;height:21.3pt;mso-width-percent:0;mso-height-percent:0;mso-width-percent:0;mso-height-percent:0" o:ole="">
                  <v:imagedata r:id="rId13" o:title=""/>
                </v:shape>
                <o:OLEObject Type="Embed" ProgID="Equation.DSMT4" ShapeID="_x0000_i1028" DrawAspect="Content" ObjectID="_1715589870" r:id="rId14"/>
              </w:object>
            </w:r>
          </w:p>
        </w:tc>
        <w:tc>
          <w:tcPr>
            <w:tcW w:w="2158" w:type="dxa"/>
            <w:vAlign w:val="center"/>
          </w:tcPr>
          <w:p w14:paraId="04CE9FD1" w14:textId="2AED76C4" w:rsidR="00DD12AC" w:rsidRPr="00D574F4" w:rsidRDefault="00A30918" w:rsidP="00D574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"/>
              </w:rPr>
              <w:object w:dxaOrig="1140" w:dyaOrig="420" w14:anchorId="15D71B89">
                <v:shape id="_x0000_i1029" type="#_x0000_t75" alt="" style="width:56.95pt;height:21.3pt;mso-width-percent:0;mso-height-percent:0;mso-width-percent:0;mso-height-percent:0" o:ole="">
                  <v:imagedata r:id="rId15" o:title=""/>
                </v:shape>
                <o:OLEObject Type="Embed" ProgID="Equation.DSMT4" ShapeID="_x0000_i1029" DrawAspect="Content" ObjectID="_1715589871" r:id="rId16"/>
              </w:object>
            </w:r>
          </w:p>
        </w:tc>
      </w:tr>
    </w:tbl>
    <w:p w14:paraId="4BBF3D72" w14:textId="29912237" w:rsidR="00C36572" w:rsidRPr="00D574F4" w:rsidRDefault="00B2529C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br/>
        <w:t xml:space="preserve">Primero, predice cómo los cambios en la ecuación </w:t>
      </w:r>
      <w:r>
        <w:rPr>
          <w:noProof/>
          <w:sz w:val="24"/>
          <w:szCs w:val="24"/>
          <w:lang w:val="es"/>
        </w:rPr>
        <w:object w:dxaOrig="740" w:dyaOrig="420" w14:anchorId="3B77E869">
          <v:shape id="_x0000_i1030" type="#_x0000_t75" alt="" style="width:36.95pt;height:21.3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15589872" r:id="rId18"/>
        </w:object>
      </w:r>
      <w:r>
        <w:rPr>
          <w:sz w:val="24"/>
          <w:szCs w:val="24"/>
          <w:lang w:val="es"/>
        </w:rPr>
        <w:t xml:space="preserve">  cambiarán la gráfica:</w:t>
      </w:r>
    </w:p>
    <w:p w14:paraId="7E94ADB9" w14:textId="77777777" w:rsidR="00D574F4" w:rsidRPr="00D574F4" w:rsidRDefault="00D574F4" w:rsidP="00D574F4">
      <w:pPr>
        <w:rPr>
          <w:sz w:val="24"/>
          <w:szCs w:val="24"/>
        </w:rPr>
      </w:pPr>
    </w:p>
    <w:p w14:paraId="0887C29A" w14:textId="77777777" w:rsidR="00D574F4" w:rsidRPr="00D574F4" w:rsidRDefault="00D574F4" w:rsidP="00D574F4">
      <w:pPr>
        <w:rPr>
          <w:sz w:val="24"/>
          <w:szCs w:val="24"/>
        </w:rPr>
      </w:pPr>
    </w:p>
    <w:p w14:paraId="5B414877" w14:textId="77777777" w:rsidR="00D574F4" w:rsidRPr="00D574F4" w:rsidRDefault="00D574F4" w:rsidP="00D574F4">
      <w:pPr>
        <w:rPr>
          <w:sz w:val="24"/>
          <w:szCs w:val="24"/>
        </w:rPr>
      </w:pPr>
    </w:p>
    <w:p w14:paraId="03E38BFB" w14:textId="77777777" w:rsidR="00C36572" w:rsidRPr="00D574F4" w:rsidRDefault="00C36572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>En segundo lugar, grafica las ecuaciones y explica los cambios en cada gráfica en comparación con la gráfica principal.</w:t>
      </w:r>
    </w:p>
    <w:p w14:paraId="12CC8865" w14:textId="77777777" w:rsidR="00D574F4" w:rsidRPr="00D574F4" w:rsidRDefault="00D574F4" w:rsidP="00D574F4">
      <w:pPr>
        <w:rPr>
          <w:sz w:val="24"/>
          <w:szCs w:val="24"/>
        </w:rPr>
      </w:pPr>
    </w:p>
    <w:p w14:paraId="547F206D" w14:textId="77777777" w:rsidR="00D574F4" w:rsidRPr="00D574F4" w:rsidRDefault="00D574F4" w:rsidP="00D574F4">
      <w:pPr>
        <w:rPr>
          <w:sz w:val="24"/>
          <w:szCs w:val="24"/>
        </w:rPr>
      </w:pPr>
    </w:p>
    <w:p w14:paraId="2C0BD116" w14:textId="77777777" w:rsidR="00D574F4" w:rsidRPr="00D574F4" w:rsidRDefault="00D574F4" w:rsidP="00D574F4">
      <w:pPr>
        <w:rPr>
          <w:sz w:val="24"/>
          <w:szCs w:val="24"/>
        </w:rPr>
      </w:pPr>
    </w:p>
    <w:p w14:paraId="7E0BBE3B" w14:textId="32D27699" w:rsidR="00C36572" w:rsidRPr="00D574F4" w:rsidRDefault="00C36572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En tercer lugar, explica cómo se compararía la gráfica de </w:t>
      </w:r>
      <w:r>
        <w:rPr>
          <w:noProof/>
          <w:sz w:val="24"/>
          <w:szCs w:val="24"/>
          <w:lang w:val="es"/>
        </w:rPr>
        <w:object w:dxaOrig="1520" w:dyaOrig="420" w14:anchorId="1771D976">
          <v:shape id="_x0000_i1031" type="#_x0000_t75" alt="" style="width:75.75pt;height:21.3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15589873" r:id="rId20"/>
        </w:object>
      </w:r>
      <w:r>
        <w:rPr>
          <w:sz w:val="24"/>
          <w:szCs w:val="24"/>
          <w:lang w:val="es"/>
        </w:rPr>
        <w:t xml:space="preserve">  con la gráfica principal.</w:t>
      </w:r>
    </w:p>
    <w:p w14:paraId="5C610A83" w14:textId="77777777" w:rsidR="00D574F4" w:rsidRPr="00D574F4" w:rsidRDefault="00D574F4" w:rsidP="00D574F4">
      <w:pPr>
        <w:rPr>
          <w:sz w:val="24"/>
          <w:szCs w:val="24"/>
        </w:rPr>
      </w:pPr>
    </w:p>
    <w:p w14:paraId="6E56AD3F" w14:textId="77777777" w:rsidR="00D574F4" w:rsidRPr="00D574F4" w:rsidRDefault="00D574F4" w:rsidP="00D574F4">
      <w:pPr>
        <w:rPr>
          <w:sz w:val="24"/>
          <w:szCs w:val="24"/>
        </w:rPr>
      </w:pPr>
    </w:p>
    <w:p w14:paraId="0E413B42" w14:textId="77777777" w:rsidR="00D574F4" w:rsidRPr="00D574F4" w:rsidRDefault="00D574F4" w:rsidP="00D574F4">
      <w:pPr>
        <w:rPr>
          <w:sz w:val="24"/>
          <w:szCs w:val="24"/>
        </w:rPr>
      </w:pPr>
    </w:p>
    <w:p w14:paraId="7B25308A" w14:textId="04E197AC" w:rsidR="00C36572" w:rsidRPr="00D574F4" w:rsidRDefault="00C36572" w:rsidP="00D574F4">
      <w:pPr>
        <w:rPr>
          <w:b/>
          <w:bCs/>
          <w:color w:val="910D28"/>
          <w:sz w:val="24"/>
          <w:szCs w:val="24"/>
        </w:rPr>
      </w:pPr>
      <w:r>
        <w:rPr>
          <w:b/>
          <w:bCs/>
          <w:color w:val="910D28"/>
          <w:sz w:val="24"/>
          <w:szCs w:val="24"/>
          <w:lang w:val="es"/>
        </w:rPr>
        <w:t>Parte II</w:t>
      </w:r>
    </w:p>
    <w:p w14:paraId="5CC41F88" w14:textId="1F763989" w:rsidR="00C36572" w:rsidRPr="00D574F4" w:rsidRDefault="00C36572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Grafica </w:t>
      </w:r>
      <w:r>
        <w:rPr>
          <w:noProof/>
          <w:sz w:val="24"/>
          <w:szCs w:val="24"/>
          <w:lang w:val="es"/>
        </w:rPr>
        <w:object w:dxaOrig="740" w:dyaOrig="420" w14:anchorId="2F8CD41D">
          <v:shape id="_x0000_i1032" type="#_x0000_t75" alt="" style="width:36.95pt;height:21.3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15589874" r:id="rId22"/>
        </w:object>
      </w:r>
      <w:r>
        <w:rPr>
          <w:sz w:val="24"/>
          <w:szCs w:val="24"/>
          <w:lang w:val="es"/>
        </w:rPr>
        <w:t xml:space="preserve"> en tu calculadora y haz un esquema aquí:</w:t>
      </w:r>
    </w:p>
    <w:p w14:paraId="2AC95A85" w14:textId="1C6953F3" w:rsidR="00C36572" w:rsidRPr="00D574F4" w:rsidRDefault="00B2529C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     </w:t>
      </w:r>
      <w:r>
        <w:rPr>
          <w:noProof/>
          <w:sz w:val="24"/>
          <w:szCs w:val="24"/>
          <w:lang w:val="es"/>
        </w:rPr>
        <w:drawing>
          <wp:inline distT="0" distB="0" distL="0" distR="0" wp14:anchorId="3D48A169" wp14:editId="26651070">
            <wp:extent cx="2028272" cy="2057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7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6BE61" w14:textId="0FC66460" w:rsidR="00D574F4" w:rsidRPr="00D574F4" w:rsidRDefault="00C36572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>Ahora, considera las siguientes ecuaciones: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D574F4" w:rsidRPr="00D574F4" w14:paraId="5F3DD95D" w14:textId="77777777" w:rsidTr="00ED48BC">
        <w:tc>
          <w:tcPr>
            <w:tcW w:w="2157" w:type="dxa"/>
            <w:vAlign w:val="center"/>
          </w:tcPr>
          <w:p w14:paraId="5EDD9C42" w14:textId="60895C6F" w:rsidR="00D574F4" w:rsidRPr="00D574F4" w:rsidRDefault="00A30918" w:rsidP="00D574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"/>
              </w:rPr>
              <w:object w:dxaOrig="740" w:dyaOrig="420" w14:anchorId="6508FE1F">
                <v:shape id="_x0000_i1033" type="#_x0000_t75" alt="" style="width:36.95pt;height:21.3pt;mso-width-percent:0;mso-height-percent:0;mso-width-percent:0;mso-height-percent:0" o:ole="">
                  <v:imagedata r:id="rId23" o:title=""/>
                </v:shape>
                <o:OLEObject Type="Embed" ProgID="Equation.DSMT4" ShapeID="_x0000_i1033" DrawAspect="Content" ObjectID="_1715589875" r:id="rId24"/>
              </w:object>
            </w:r>
          </w:p>
        </w:tc>
        <w:tc>
          <w:tcPr>
            <w:tcW w:w="2157" w:type="dxa"/>
            <w:vAlign w:val="center"/>
          </w:tcPr>
          <w:p w14:paraId="76C0834A" w14:textId="41C885D0" w:rsidR="00D574F4" w:rsidRPr="00D574F4" w:rsidRDefault="00A30918" w:rsidP="00D574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"/>
              </w:rPr>
              <w:object w:dxaOrig="1340" w:dyaOrig="480" w14:anchorId="20AA60FA">
                <v:shape id="_x0000_i1034" type="#_x0000_t75" alt="" style="width:67pt;height:23.8pt;mso-width-percent:0;mso-height-percent:0;mso-width-percent:0;mso-height-percent:0" o:ole="">
                  <v:imagedata r:id="rId25" o:title=""/>
                </v:shape>
                <o:OLEObject Type="Embed" ProgID="Equation.DSMT4" ShapeID="_x0000_i1034" DrawAspect="Content" ObjectID="_1715589876" r:id="rId26"/>
              </w:object>
            </w:r>
          </w:p>
        </w:tc>
        <w:tc>
          <w:tcPr>
            <w:tcW w:w="2158" w:type="dxa"/>
            <w:vAlign w:val="center"/>
          </w:tcPr>
          <w:p w14:paraId="52799CA0" w14:textId="4A257332" w:rsidR="00D574F4" w:rsidRPr="00D574F4" w:rsidRDefault="00A30918" w:rsidP="00D574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"/>
              </w:rPr>
              <w:object w:dxaOrig="1300" w:dyaOrig="480" w14:anchorId="05E924F2">
                <v:shape id="_x0000_i1035" type="#_x0000_t75" alt="" style="width:65.1pt;height:23.8pt;mso-width-percent:0;mso-height-percent:0;mso-width-percent:0;mso-height-percent:0" o:ole="">
                  <v:imagedata r:id="rId27" o:title=""/>
                </v:shape>
                <o:OLEObject Type="Embed" ProgID="Equation.DSMT4" ShapeID="_x0000_i1035" DrawAspect="Content" ObjectID="_1715589877" r:id="rId28"/>
              </w:object>
            </w:r>
          </w:p>
        </w:tc>
        <w:tc>
          <w:tcPr>
            <w:tcW w:w="2158" w:type="dxa"/>
            <w:vAlign w:val="center"/>
          </w:tcPr>
          <w:p w14:paraId="1E7A91F3" w14:textId="6828F8CE" w:rsidR="00D574F4" w:rsidRPr="00D574F4" w:rsidRDefault="00A30918" w:rsidP="00D574F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"/>
              </w:rPr>
              <w:object w:dxaOrig="1160" w:dyaOrig="420" w14:anchorId="5C3B028C">
                <v:shape id="_x0000_i1036" type="#_x0000_t75" alt="" style="width:58.25pt;height:21.3pt;mso-width-percent:0;mso-height-percent:0;mso-width-percent:0;mso-height-percent:0" o:ole="">
                  <v:imagedata r:id="rId29" o:title=""/>
                </v:shape>
                <o:OLEObject Type="Embed" ProgID="Equation.DSMT4" ShapeID="_x0000_i1036" DrawAspect="Content" ObjectID="_1715589878" r:id="rId30"/>
              </w:object>
            </w:r>
          </w:p>
        </w:tc>
      </w:tr>
    </w:tbl>
    <w:p w14:paraId="5C5BD49A" w14:textId="1A0093C2" w:rsidR="00C36572" w:rsidRPr="00D574F4" w:rsidRDefault="00B2529C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br/>
        <w:t xml:space="preserve">Primero, predice cómo los cambios en la ecuación </w:t>
      </w:r>
      <w:r>
        <w:rPr>
          <w:noProof/>
          <w:sz w:val="24"/>
          <w:szCs w:val="24"/>
          <w:lang w:val="es"/>
        </w:rPr>
        <w:object w:dxaOrig="740" w:dyaOrig="420" w14:anchorId="34FE4743">
          <v:shape id="_x0000_i1037" type="#_x0000_t75" alt="" style="width:36.95pt;height:21.3pt;mso-width-percent:0;mso-height-percent:0;mso-width-percent:0;mso-height-percent:0" o:ole="">
            <v:imagedata r:id="rId21" o:title=""/>
          </v:shape>
          <o:OLEObject Type="Embed" ProgID="Equation.DSMT4" ShapeID="_x0000_i1037" DrawAspect="Content" ObjectID="_1715589879" r:id="rId31"/>
        </w:object>
      </w:r>
      <w:r>
        <w:rPr>
          <w:sz w:val="24"/>
          <w:szCs w:val="24"/>
          <w:lang w:val="es"/>
        </w:rPr>
        <w:t xml:space="preserve">  cambiarán la gráfica:</w:t>
      </w:r>
    </w:p>
    <w:p w14:paraId="56A48453" w14:textId="77777777" w:rsidR="00B2529C" w:rsidRPr="00D574F4" w:rsidRDefault="00B2529C" w:rsidP="00B2529C">
      <w:pPr>
        <w:rPr>
          <w:sz w:val="24"/>
          <w:szCs w:val="24"/>
        </w:rPr>
      </w:pPr>
    </w:p>
    <w:p w14:paraId="00753681" w14:textId="77777777" w:rsidR="00B2529C" w:rsidRPr="00D574F4" w:rsidRDefault="00B2529C" w:rsidP="00B2529C">
      <w:pPr>
        <w:rPr>
          <w:sz w:val="24"/>
          <w:szCs w:val="24"/>
        </w:rPr>
      </w:pPr>
    </w:p>
    <w:p w14:paraId="2BB897E1" w14:textId="77777777" w:rsidR="00B2529C" w:rsidRPr="00D574F4" w:rsidRDefault="00B2529C" w:rsidP="00B2529C">
      <w:pPr>
        <w:rPr>
          <w:sz w:val="24"/>
          <w:szCs w:val="24"/>
        </w:rPr>
      </w:pPr>
    </w:p>
    <w:p w14:paraId="2C9869E4" w14:textId="77777777" w:rsidR="00C36572" w:rsidRPr="00D574F4" w:rsidRDefault="00C36572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>En segundo lugar, grafica las ecuaciones y explica los cambios en cada gráfica en comparación con la gráfica principal.</w:t>
      </w:r>
    </w:p>
    <w:p w14:paraId="63A7623D" w14:textId="77777777" w:rsidR="00B2529C" w:rsidRPr="00D574F4" w:rsidRDefault="00B2529C" w:rsidP="00B2529C">
      <w:pPr>
        <w:rPr>
          <w:sz w:val="24"/>
          <w:szCs w:val="24"/>
        </w:rPr>
      </w:pPr>
    </w:p>
    <w:p w14:paraId="277098CA" w14:textId="77777777" w:rsidR="00B2529C" w:rsidRPr="00D574F4" w:rsidRDefault="00B2529C" w:rsidP="00B2529C">
      <w:pPr>
        <w:rPr>
          <w:sz w:val="24"/>
          <w:szCs w:val="24"/>
        </w:rPr>
      </w:pPr>
    </w:p>
    <w:p w14:paraId="25A23847" w14:textId="77777777" w:rsidR="00B2529C" w:rsidRPr="00D574F4" w:rsidRDefault="00B2529C" w:rsidP="00B2529C">
      <w:pPr>
        <w:rPr>
          <w:sz w:val="24"/>
          <w:szCs w:val="24"/>
        </w:rPr>
      </w:pPr>
    </w:p>
    <w:p w14:paraId="191133F4" w14:textId="4FA64C42" w:rsidR="00C36572" w:rsidRPr="00D574F4" w:rsidRDefault="00C36572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 xml:space="preserve">En tercer lugar, explica cómo se compararía la gráfica de  </w:t>
      </w:r>
      <w:r>
        <w:rPr>
          <w:noProof/>
          <w:sz w:val="24"/>
          <w:szCs w:val="24"/>
          <w:lang w:val="es"/>
        </w:rPr>
        <w:object w:dxaOrig="1760" w:dyaOrig="480" w14:anchorId="7286D6C8">
          <v:shape id="_x0000_i1038" type="#_x0000_t75" alt="" style="width:88.3pt;height:23.8pt;mso-width-percent:0;mso-height-percent:0;mso-width-percent:0;mso-height-percent:0" o:ole="">
            <v:imagedata r:id="rId32" o:title=""/>
          </v:shape>
          <o:OLEObject Type="Embed" ProgID="Equation.DSMT4" ShapeID="_x0000_i1038" DrawAspect="Content" ObjectID="_1715589880" r:id="rId33"/>
        </w:object>
      </w:r>
      <w:r>
        <w:rPr>
          <w:sz w:val="24"/>
          <w:szCs w:val="24"/>
          <w:lang w:val="es"/>
        </w:rPr>
        <w:t xml:space="preserve"> con la gráfica principal.</w:t>
      </w:r>
    </w:p>
    <w:p w14:paraId="5B55CCCA" w14:textId="77777777" w:rsidR="00B2529C" w:rsidRPr="00D574F4" w:rsidRDefault="00B2529C" w:rsidP="00B2529C">
      <w:pPr>
        <w:rPr>
          <w:sz w:val="24"/>
          <w:szCs w:val="24"/>
        </w:rPr>
      </w:pPr>
    </w:p>
    <w:p w14:paraId="059E48CA" w14:textId="39C84E34" w:rsidR="00B2529C" w:rsidRDefault="00B2529C" w:rsidP="00B2529C">
      <w:pPr>
        <w:rPr>
          <w:sz w:val="24"/>
          <w:szCs w:val="24"/>
        </w:rPr>
      </w:pPr>
    </w:p>
    <w:p w14:paraId="546CECA4" w14:textId="71BF41EA" w:rsidR="00B2529C" w:rsidRDefault="00B2529C" w:rsidP="00B2529C">
      <w:pPr>
        <w:rPr>
          <w:sz w:val="24"/>
          <w:szCs w:val="24"/>
        </w:rPr>
      </w:pPr>
    </w:p>
    <w:p w14:paraId="6178A06A" w14:textId="6BAEDD05" w:rsidR="00B2529C" w:rsidRPr="00D574F4" w:rsidRDefault="00B2529C" w:rsidP="00B2529C">
      <w:pPr>
        <w:rPr>
          <w:b/>
          <w:bCs/>
          <w:color w:val="910D28"/>
          <w:sz w:val="24"/>
          <w:szCs w:val="24"/>
        </w:rPr>
      </w:pPr>
      <w:r>
        <w:rPr>
          <w:b/>
          <w:bCs/>
          <w:color w:val="910D28"/>
          <w:sz w:val="24"/>
          <w:szCs w:val="24"/>
          <w:lang w:val="es"/>
        </w:rPr>
        <w:lastRenderedPageBreak/>
        <w:t>Parte III</w:t>
      </w:r>
    </w:p>
    <w:p w14:paraId="35D64BAF" w14:textId="77777777" w:rsidR="00C36572" w:rsidRPr="00D574F4" w:rsidRDefault="00C36572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>¿Hubo alguna similitud en las transformaciones?  Vuelve a ver tus respuestas de la Parte I y II y fíjate si puedes encontrar algún patrón.  Enumera aquí las observaciones que hagas:</w:t>
      </w:r>
    </w:p>
    <w:p w14:paraId="79225B67" w14:textId="77777777" w:rsidR="00C36572" w:rsidRPr="00D574F4" w:rsidRDefault="00C36572" w:rsidP="00D574F4">
      <w:pPr>
        <w:rPr>
          <w:sz w:val="24"/>
          <w:szCs w:val="24"/>
        </w:rPr>
      </w:pPr>
    </w:p>
    <w:p w14:paraId="36196EA9" w14:textId="77777777" w:rsidR="00C36572" w:rsidRPr="00D574F4" w:rsidRDefault="00C36572" w:rsidP="00D574F4">
      <w:pPr>
        <w:rPr>
          <w:sz w:val="24"/>
          <w:szCs w:val="24"/>
        </w:rPr>
      </w:pPr>
    </w:p>
    <w:p w14:paraId="08B72722" w14:textId="77777777" w:rsidR="00C36572" w:rsidRPr="00D574F4" w:rsidRDefault="00C36572" w:rsidP="00D574F4">
      <w:pPr>
        <w:rPr>
          <w:sz w:val="24"/>
          <w:szCs w:val="24"/>
        </w:rPr>
      </w:pPr>
    </w:p>
    <w:p w14:paraId="7564FFBE" w14:textId="77777777" w:rsidR="00C36572" w:rsidRPr="00D574F4" w:rsidRDefault="00C36572" w:rsidP="00D574F4">
      <w:pPr>
        <w:rPr>
          <w:sz w:val="24"/>
          <w:szCs w:val="24"/>
        </w:rPr>
      </w:pPr>
    </w:p>
    <w:p w14:paraId="3EB4054C" w14:textId="77777777" w:rsidR="00C36572" w:rsidRPr="00D574F4" w:rsidRDefault="00C36572" w:rsidP="00D574F4">
      <w:pPr>
        <w:rPr>
          <w:sz w:val="24"/>
          <w:szCs w:val="24"/>
        </w:rPr>
      </w:pPr>
    </w:p>
    <w:p w14:paraId="1B3C1665" w14:textId="77777777" w:rsidR="00C36572" w:rsidRPr="00D574F4" w:rsidRDefault="00C36572" w:rsidP="00D574F4">
      <w:pPr>
        <w:rPr>
          <w:sz w:val="24"/>
          <w:szCs w:val="24"/>
        </w:rPr>
      </w:pPr>
    </w:p>
    <w:p w14:paraId="6B33D5BD" w14:textId="77777777" w:rsidR="00C36572" w:rsidRPr="00D574F4" w:rsidRDefault="00C36572" w:rsidP="00D574F4">
      <w:pPr>
        <w:rPr>
          <w:sz w:val="24"/>
          <w:szCs w:val="24"/>
        </w:rPr>
      </w:pPr>
    </w:p>
    <w:p w14:paraId="3E9BA494" w14:textId="77777777" w:rsidR="00C36572" w:rsidRPr="00D574F4" w:rsidRDefault="00C36572" w:rsidP="00D574F4">
      <w:pPr>
        <w:rPr>
          <w:sz w:val="24"/>
          <w:szCs w:val="24"/>
        </w:rPr>
      </w:pPr>
    </w:p>
    <w:p w14:paraId="74059169" w14:textId="77777777" w:rsidR="00C36572" w:rsidRPr="00D574F4" w:rsidRDefault="00C36572" w:rsidP="00D574F4">
      <w:pPr>
        <w:rPr>
          <w:sz w:val="24"/>
          <w:szCs w:val="24"/>
        </w:rPr>
      </w:pPr>
    </w:p>
    <w:p w14:paraId="2E61F2D7" w14:textId="73C9C308" w:rsidR="00B2529C" w:rsidRPr="00D574F4" w:rsidRDefault="00B2529C" w:rsidP="00B2529C">
      <w:pPr>
        <w:rPr>
          <w:b/>
          <w:bCs/>
          <w:color w:val="910D28"/>
          <w:sz w:val="24"/>
          <w:szCs w:val="24"/>
        </w:rPr>
      </w:pPr>
      <w:r>
        <w:rPr>
          <w:b/>
          <w:bCs/>
          <w:color w:val="910D28"/>
          <w:sz w:val="24"/>
          <w:szCs w:val="24"/>
          <w:lang w:val="es"/>
        </w:rPr>
        <w:t>Parte IV</w:t>
      </w:r>
    </w:p>
    <w:p w14:paraId="1C59E798" w14:textId="77777777" w:rsidR="00C36572" w:rsidRPr="00D574F4" w:rsidRDefault="00C36572" w:rsidP="00D574F4">
      <w:pPr>
        <w:rPr>
          <w:sz w:val="24"/>
          <w:szCs w:val="24"/>
        </w:rPr>
      </w:pPr>
      <w:r>
        <w:rPr>
          <w:sz w:val="24"/>
          <w:szCs w:val="24"/>
          <w:lang w:val="es"/>
        </w:rPr>
        <w:t>Reúnete con otro grupo y compara tus respuestas para la Parte III.  ¿Están todos de acuerdo con el patrón de las transformaciones?  Prepárate para participar en nuestro debate en clase sobre estas transformaciones.</w:t>
      </w:r>
    </w:p>
    <w:p w14:paraId="401681CB" w14:textId="77777777" w:rsidR="00C36572" w:rsidRPr="00D574F4" w:rsidRDefault="00C36572" w:rsidP="00D574F4">
      <w:pPr>
        <w:rPr>
          <w:sz w:val="24"/>
          <w:szCs w:val="24"/>
        </w:rPr>
      </w:pPr>
    </w:p>
    <w:p w14:paraId="3A7E1ED7" w14:textId="77777777" w:rsidR="00C36572" w:rsidRPr="00D574F4" w:rsidRDefault="00C36572" w:rsidP="00D574F4">
      <w:pPr>
        <w:rPr>
          <w:sz w:val="24"/>
          <w:szCs w:val="24"/>
        </w:rPr>
      </w:pPr>
    </w:p>
    <w:p w14:paraId="1371ECA2" w14:textId="77777777" w:rsidR="00C36572" w:rsidRPr="00D574F4" w:rsidRDefault="00C36572" w:rsidP="00D574F4">
      <w:pPr>
        <w:rPr>
          <w:sz w:val="24"/>
          <w:szCs w:val="24"/>
        </w:rPr>
      </w:pPr>
    </w:p>
    <w:p w14:paraId="148FC41E" w14:textId="77777777" w:rsidR="00C36572" w:rsidRPr="00D574F4" w:rsidRDefault="00C36572" w:rsidP="00D574F4">
      <w:pPr>
        <w:rPr>
          <w:sz w:val="24"/>
          <w:szCs w:val="24"/>
        </w:rPr>
      </w:pPr>
    </w:p>
    <w:p w14:paraId="6A636E64" w14:textId="77777777" w:rsidR="00C36572" w:rsidRPr="00D574F4" w:rsidRDefault="00C36572" w:rsidP="00D574F4">
      <w:pPr>
        <w:rPr>
          <w:sz w:val="24"/>
          <w:szCs w:val="24"/>
        </w:rPr>
      </w:pPr>
    </w:p>
    <w:p w14:paraId="038ED4B7" w14:textId="77777777" w:rsidR="00C36572" w:rsidRPr="00D574F4" w:rsidRDefault="00C36572" w:rsidP="00D574F4">
      <w:pPr>
        <w:rPr>
          <w:sz w:val="24"/>
          <w:szCs w:val="24"/>
        </w:rPr>
      </w:pPr>
    </w:p>
    <w:p w14:paraId="136B4253" w14:textId="77777777" w:rsidR="00821C5A" w:rsidRPr="00D574F4" w:rsidRDefault="00821C5A" w:rsidP="00D574F4">
      <w:pPr>
        <w:rPr>
          <w:sz w:val="24"/>
          <w:szCs w:val="24"/>
        </w:rPr>
      </w:pPr>
    </w:p>
    <w:sectPr w:rsidR="00821C5A" w:rsidRPr="00D574F4" w:rsidSect="00B441CE">
      <w:footerReference w:type="default" r:id="rId3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21E8" w14:textId="77777777" w:rsidR="00A30918" w:rsidRDefault="00A30918">
      <w:pPr>
        <w:spacing w:after="0" w:line="240" w:lineRule="auto"/>
      </w:pPr>
      <w:r>
        <w:separator/>
      </w:r>
    </w:p>
  </w:endnote>
  <w:endnote w:type="continuationSeparator" w:id="0">
    <w:p w14:paraId="1269D4A1" w14:textId="77777777" w:rsidR="00A30918" w:rsidRDefault="00A3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32DF" w14:textId="77777777" w:rsidR="005B2A6C" w:rsidRDefault="00C73B36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3C7A0E" wp14:editId="1B23333F">
              <wp:simplePos x="0" y="0"/>
              <wp:positionH relativeFrom="column">
                <wp:posOffset>-862964</wp:posOffset>
              </wp:positionH>
              <wp:positionV relativeFrom="paragraph">
                <wp:posOffset>-200660</wp:posOffset>
              </wp:positionV>
              <wp:extent cx="5896610" cy="279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66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3108D" w14:textId="77777777" w:rsidR="005B2A6C" w:rsidRPr="003838B7" w:rsidRDefault="00C73B36" w:rsidP="00243044">
                          <w:pPr>
                            <w:pStyle w:val="Heading3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Cs/>
                              <w:lang w:val="es"/>
                            </w:rPr>
                            <w:t>TRANSFORMERS – ABSOLUTE VALUE AND QUADRATIC FUNCTIONS</w:t>
                          </w:r>
                        </w:p>
                        <w:p w14:paraId="541EC12C" w14:textId="77777777" w:rsidR="005B2A6C" w:rsidRDefault="006D0F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C7A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7.95pt;margin-top:-15.8pt;width:464.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" filled="f" stroked="f">
              <v:textbox>
                <w:txbxContent>
                  <w:p w14:paraId="1983108D" w14:textId="77777777" w:rsidR="005B2A6C" w:rsidRPr="003838B7" w:rsidRDefault="00C73B36" w:rsidP="00243044">
                    <w:pPr>
                      <w:pStyle w:val="Heading3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bCs/>
                        <w:lang w:val="es"/>
                      </w:rPr>
                      <w:t>TRANSFORMERS – ABSOLUTE VALUE AND QUADRATIC FUNCTIONS</w:t>
                    </w:r>
                  </w:p>
                  <w:p w14:paraId="541EC12C" w14:textId="77777777" w:rsidR="005B2A6C" w:rsidRDefault="006D0F36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3071A84B" wp14:editId="135205C3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44E4" w14:textId="77777777" w:rsidR="00A30918" w:rsidRDefault="00A30918">
      <w:pPr>
        <w:spacing w:after="0" w:line="240" w:lineRule="auto"/>
      </w:pPr>
      <w:r>
        <w:separator/>
      </w:r>
    </w:p>
  </w:footnote>
  <w:footnote w:type="continuationSeparator" w:id="0">
    <w:p w14:paraId="6EA010B8" w14:textId="77777777" w:rsidR="00A30918" w:rsidRDefault="00A30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E2"/>
    <w:rsid w:val="00164804"/>
    <w:rsid w:val="002145E5"/>
    <w:rsid w:val="002E32A9"/>
    <w:rsid w:val="003838B7"/>
    <w:rsid w:val="006D0F36"/>
    <w:rsid w:val="007C087A"/>
    <w:rsid w:val="00821C5A"/>
    <w:rsid w:val="008B3C5C"/>
    <w:rsid w:val="00A30918"/>
    <w:rsid w:val="00B2529C"/>
    <w:rsid w:val="00C36572"/>
    <w:rsid w:val="00C73B36"/>
    <w:rsid w:val="00D574F4"/>
    <w:rsid w:val="00DB0D7B"/>
    <w:rsid w:val="00DD12AC"/>
    <w:rsid w:val="00F77DE2"/>
    <w:rsid w:val="00FC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3B2635"/>
  <w15:chartTrackingRefBased/>
  <w15:docId w15:val="{0FB285E3-DAC8-4F75-9C1E-186F16A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57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57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572"/>
    <w:pPr>
      <w:keepNext/>
      <w:keepLines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2145E5"/>
    <w:pPr>
      <w:spacing w:after="0" w:line="276" w:lineRule="auto"/>
      <w:ind w:left="720"/>
      <w:contextualSpacing/>
    </w:pPr>
    <w:rPr>
      <w:rFonts w:eastAsia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C36572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6572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6572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subtext">
    <w:name w:val="subtext"/>
    <w:uiPriority w:val="99"/>
    <w:rsid w:val="00C36572"/>
    <w:rPr>
      <w:rFonts w:ascii="Calibri" w:hAnsi="Calibri" w:cs="OpenSans"/>
      <w:color w:val="4E6F74"/>
      <w:sz w:val="14"/>
      <w:szCs w:val="14"/>
    </w:rPr>
  </w:style>
  <w:style w:type="table" w:styleId="TableGrid">
    <w:name w:val="Table Grid"/>
    <w:basedOn w:val="TableNormal"/>
    <w:uiPriority w:val="39"/>
    <w:rsid w:val="00DD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8B7"/>
  </w:style>
  <w:style w:type="paragraph" w:styleId="Footer">
    <w:name w:val="footer"/>
    <w:basedOn w:val="Normal"/>
    <w:link w:val="FooterChar"/>
    <w:uiPriority w:val="99"/>
    <w:unhideWhenUsed/>
    <w:rsid w:val="00383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Transformers 1: Absolute Value and Quadratic Functions</dc:title>
  <dc:subject/>
  <dc:creator>K20 Center</dc:creator>
  <cp:keywords/>
  <dc:description/>
  <cp:lastModifiedBy>Catalina Otalora</cp:lastModifiedBy>
  <cp:revision>4</cp:revision>
  <dcterms:created xsi:type="dcterms:W3CDTF">2021-07-16T17:44:00Z</dcterms:created>
  <dcterms:modified xsi:type="dcterms:W3CDTF">2022-06-01T16:58:00Z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