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0A2405" w14:textId="4EF4F26E" w:rsidR="00A65EE9" w:rsidRPr="0061156D" w:rsidRDefault="00A65EE9" w:rsidP="00A65EE9">
      <w:pPr>
        <w:pStyle w:val="Title"/>
        <w:rPr>
          <w:rStyle w:val="subtext"/>
          <w:rFonts w:asciiTheme="majorHAnsi" w:hAnsiTheme="majorHAnsi" w:cstheme="majorBidi"/>
          <w:color w:val="auto"/>
          <w:sz w:val="32"/>
          <w:szCs w:val="56"/>
          <w:lang w:val="es-ES"/>
        </w:rPr>
      </w:pPr>
      <w:r w:rsidRPr="0061156D">
        <w:rPr>
          <w:lang w:val="es-ES"/>
        </w:rPr>
        <w:t>Gra</w:t>
      </w:r>
      <w:r w:rsidR="0061156D" w:rsidRPr="0061156D">
        <w:rPr>
          <w:lang w:val="es-ES"/>
        </w:rPr>
        <w:t>ficando</w:t>
      </w:r>
      <w:r w:rsidRPr="0061156D">
        <w:rPr>
          <w:lang w:val="es-ES"/>
        </w:rPr>
        <w:t xml:space="preserve"> B: </w:t>
      </w:r>
      <w:r w:rsidR="0061156D" w:rsidRPr="0061156D">
        <w:rPr>
          <w:lang w:val="es-ES"/>
        </w:rPr>
        <w:t>FUNCIONES de RAÍZ CUADRADA Y RAÍZ CÚBICA</w:t>
      </w:r>
    </w:p>
    <w:p w14:paraId="7E15F144" w14:textId="39EE88A7" w:rsidR="009D6E8D" w:rsidRPr="0061156D" w:rsidRDefault="005A29D5" w:rsidP="009D6E8D">
      <w:pPr>
        <w:rPr>
          <w:lang w:val="es-ES"/>
        </w:rPr>
      </w:pPr>
      <w:r w:rsidRPr="0061156D">
        <w:rPr>
          <w:lang w:val="es-ES"/>
        </w:rPr>
        <w:t>U</w:t>
      </w:r>
      <w:r w:rsidR="0061156D">
        <w:rPr>
          <w:lang w:val="es-ES"/>
        </w:rPr>
        <w:t>s</w:t>
      </w:r>
      <w:r w:rsidRPr="0061156D">
        <w:rPr>
          <w:lang w:val="es-ES"/>
        </w:rPr>
        <w:t>a tu calculadora gráfica para realizar las siguientes tareas</w:t>
      </w:r>
      <w:r w:rsidR="0027784E" w:rsidRPr="0061156D">
        <w:rPr>
          <w:lang w:val="es-ES"/>
        </w:rPr>
        <w:t>:</w:t>
      </w:r>
    </w:p>
    <w:p w14:paraId="7C9842F3" w14:textId="030DE4DD" w:rsidR="0027784E" w:rsidRPr="00E5158A" w:rsidRDefault="0027784E" w:rsidP="0027784E">
      <w:pPr>
        <w:pStyle w:val="Heading1"/>
      </w:pPr>
      <w:proofErr w:type="spellStart"/>
      <w:r w:rsidRPr="00E5158A">
        <w:t>Part</w:t>
      </w:r>
      <w:r w:rsidR="005A29D5" w:rsidRPr="00E5158A">
        <w:t>e</w:t>
      </w:r>
      <w:proofErr w:type="spellEnd"/>
      <w:r w:rsidRPr="00E5158A">
        <w:t xml:space="preserve"> I</w:t>
      </w:r>
    </w:p>
    <w:p w14:paraId="783A6B6A" w14:textId="18A782F7" w:rsidR="005A29D5" w:rsidRPr="00302D80" w:rsidRDefault="005A29D5" w:rsidP="005A29D5">
      <w:pPr>
        <w:tabs>
          <w:tab w:val="left" w:pos="7200"/>
        </w:tabs>
        <w:rPr>
          <w:lang w:val="es-ES"/>
        </w:rPr>
      </w:pPr>
      <w:r w:rsidRPr="00302D80">
        <w:rPr>
          <w:lang w:val="es-ES"/>
        </w:rPr>
        <w:t>Haz la gráfica de</w:t>
      </w:r>
      <w:r w:rsidR="0027784E" w:rsidRPr="00302D80">
        <w:rPr>
          <w:lang w:val="es-ES"/>
        </w:rPr>
        <w:t xml:space="preserve"> </w:t>
      </w:r>
      <w:r w:rsidR="00EC022C" w:rsidRPr="00E5158A">
        <w:rPr>
          <w:noProof/>
          <w:position w:val="-10"/>
        </w:rPr>
        <w:object w:dxaOrig="760" w:dyaOrig="380" w14:anchorId="49CEAB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" style="width:37.7pt;height:19.7pt;mso-width-percent:0;mso-height-percent:0;mso-width-percent:0;mso-height-percent:0" o:ole="">
            <v:imagedata r:id="rId8" o:title=""/>
          </v:shape>
          <o:OLEObject Type="Embed" ProgID="Equation.DSMT4" ShapeID="_x0000_i1038" DrawAspect="Content" ObjectID="_1771996738" r:id="rId9"/>
        </w:object>
      </w:r>
      <w:r w:rsidR="0027784E" w:rsidRPr="00302D80">
        <w:rPr>
          <w:lang w:val="es-ES"/>
        </w:rPr>
        <w:t xml:space="preserve"> </w:t>
      </w:r>
      <w:r w:rsidRPr="00302D80">
        <w:rPr>
          <w:lang w:val="es-ES"/>
        </w:rPr>
        <w:t>en tu calculadora y dibújala aquí:</w:t>
      </w:r>
    </w:p>
    <w:p w14:paraId="0D10BE6A" w14:textId="28C557A4" w:rsidR="0027784E" w:rsidRPr="00E5158A" w:rsidRDefault="002A27D2" w:rsidP="0027784E">
      <w:pPr>
        <w:pStyle w:val="BodyText"/>
      </w:pPr>
      <w:r w:rsidRPr="00302D80">
        <w:rPr>
          <w:lang w:val="es-ES"/>
        </w:rPr>
        <w:t xml:space="preserve">     </w:t>
      </w:r>
      <w:r w:rsidRPr="00E5158A">
        <w:rPr>
          <w:noProof/>
          <w:szCs w:val="24"/>
        </w:rPr>
        <w:drawing>
          <wp:inline distT="0" distB="0" distL="0" distR="0" wp14:anchorId="2554D91B" wp14:editId="4319ABA9">
            <wp:extent cx="2028272" cy="2057400"/>
            <wp:effectExtent l="0" t="0" r="0" b="0"/>
            <wp:docPr id="1" name="Picture 1" descr="A grid of squares with number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id of squares with numbers on i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272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766E8" w14:textId="520819A5" w:rsidR="0027784E" w:rsidRPr="0061156D" w:rsidRDefault="005A29D5" w:rsidP="0027784E">
      <w:pPr>
        <w:pStyle w:val="BodyText"/>
        <w:rPr>
          <w:lang w:val="es-ES"/>
        </w:rPr>
      </w:pPr>
      <w:r w:rsidRPr="0061156D">
        <w:rPr>
          <w:lang w:val="es-ES"/>
        </w:rPr>
        <w:t>Ahora, considera las siguientes ecuaciones: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65EE9" w:rsidRPr="00E5158A" w14:paraId="397C34FB" w14:textId="77777777" w:rsidTr="00FF7A0D">
        <w:tc>
          <w:tcPr>
            <w:tcW w:w="2337" w:type="dxa"/>
            <w:vAlign w:val="center"/>
          </w:tcPr>
          <w:p w14:paraId="1E830DD4" w14:textId="00A73E9F" w:rsidR="00A65EE9" w:rsidRPr="00E5158A" w:rsidRDefault="00EC022C" w:rsidP="00A65EE9">
            <w:pPr>
              <w:pStyle w:val="BodyText"/>
              <w:jc w:val="center"/>
            </w:pPr>
            <w:r w:rsidRPr="00E5158A">
              <w:rPr>
                <w:noProof/>
                <w:position w:val="-10"/>
              </w:rPr>
              <w:object w:dxaOrig="760" w:dyaOrig="380" w14:anchorId="6540C3DF">
                <v:shape id="_x0000_i1037" type="#_x0000_t75" alt="" style="width:37.7pt;height:19.7pt;mso-width-percent:0;mso-height-percent:0;mso-width-percent:0;mso-height-percent:0" o:ole="">
                  <v:imagedata r:id="rId8" o:title=""/>
                </v:shape>
                <o:OLEObject Type="Embed" ProgID="Equation.DSMT4" ShapeID="_x0000_i1037" DrawAspect="Content" ObjectID="_1771996739" r:id="rId11"/>
              </w:object>
            </w:r>
          </w:p>
        </w:tc>
        <w:tc>
          <w:tcPr>
            <w:tcW w:w="2337" w:type="dxa"/>
            <w:vAlign w:val="center"/>
          </w:tcPr>
          <w:p w14:paraId="24B63816" w14:textId="0E328072" w:rsidR="00A65EE9" w:rsidRPr="00E5158A" w:rsidRDefault="00EC022C" w:rsidP="00A65EE9">
            <w:pPr>
              <w:pStyle w:val="BodyText"/>
              <w:jc w:val="center"/>
            </w:pPr>
            <w:r w:rsidRPr="00E5158A">
              <w:rPr>
                <w:noProof/>
                <w:position w:val="-10"/>
              </w:rPr>
              <w:object w:dxaOrig="880" w:dyaOrig="380" w14:anchorId="21DF4A4F">
                <v:shape id="_x0000_i1036" type="#_x0000_t75" alt="" style="width:42.85pt;height:19.7pt;mso-width-percent:0;mso-height-percent:0;mso-width-percent:0;mso-height-percent:0" o:ole="">
                  <v:imagedata r:id="rId12" o:title=""/>
                </v:shape>
                <o:OLEObject Type="Embed" ProgID="Equation.DSMT4" ShapeID="_x0000_i1036" DrawAspect="Content" ObjectID="_1771996740" r:id="rId13"/>
              </w:object>
            </w:r>
          </w:p>
        </w:tc>
        <w:tc>
          <w:tcPr>
            <w:tcW w:w="2338" w:type="dxa"/>
            <w:vAlign w:val="center"/>
          </w:tcPr>
          <w:p w14:paraId="7D927510" w14:textId="02E63F4B" w:rsidR="00A65EE9" w:rsidRPr="00E5158A" w:rsidRDefault="00EC022C" w:rsidP="00A65EE9">
            <w:pPr>
              <w:pStyle w:val="BodyText"/>
              <w:jc w:val="center"/>
            </w:pPr>
            <w:r w:rsidRPr="00E5158A">
              <w:rPr>
                <w:noProof/>
                <w:position w:val="-10"/>
              </w:rPr>
              <w:object w:dxaOrig="1040" w:dyaOrig="380" w14:anchorId="514298A1">
                <v:shape id="_x0000_i1035" type="#_x0000_t75" alt="" style="width:51.45pt;height:19.7pt;mso-width-percent:0;mso-height-percent:0;mso-width-percent:0;mso-height-percent:0" o:ole="">
                  <v:imagedata r:id="rId14" o:title=""/>
                </v:shape>
                <o:OLEObject Type="Embed" ProgID="Equation.DSMT4" ShapeID="_x0000_i1035" DrawAspect="Content" ObjectID="_1771996741" r:id="rId15"/>
              </w:object>
            </w:r>
          </w:p>
        </w:tc>
        <w:tc>
          <w:tcPr>
            <w:tcW w:w="2338" w:type="dxa"/>
            <w:vAlign w:val="center"/>
          </w:tcPr>
          <w:p w14:paraId="76A1D52E" w14:textId="61CC2152" w:rsidR="00A65EE9" w:rsidRPr="00E5158A" w:rsidRDefault="00EC022C" w:rsidP="00A65EE9">
            <w:pPr>
              <w:pStyle w:val="BodyText"/>
              <w:jc w:val="center"/>
            </w:pPr>
            <w:r w:rsidRPr="00E5158A">
              <w:rPr>
                <w:noProof/>
                <w:position w:val="-10"/>
              </w:rPr>
              <w:object w:dxaOrig="1080" w:dyaOrig="380" w14:anchorId="45FBA3EA">
                <v:shape id="_x0000_i1034" type="#_x0000_t75" alt="" style="width:54pt;height:19.7pt;mso-width-percent:0;mso-height-percent:0;mso-width-percent:0;mso-height-percent:0" o:ole="">
                  <v:imagedata r:id="rId16" o:title=""/>
                </v:shape>
                <o:OLEObject Type="Embed" ProgID="Equation.DSMT4" ShapeID="_x0000_i1034" DrawAspect="Content" ObjectID="_1771996742" r:id="rId17"/>
              </w:object>
            </w:r>
          </w:p>
        </w:tc>
      </w:tr>
    </w:tbl>
    <w:p w14:paraId="798353DF" w14:textId="77777777" w:rsidR="002A27D2" w:rsidRPr="00E5158A" w:rsidRDefault="002A27D2" w:rsidP="0027784E">
      <w:pPr>
        <w:pStyle w:val="BodyText"/>
      </w:pPr>
    </w:p>
    <w:p w14:paraId="214F0CA5" w14:textId="3EB92A33" w:rsidR="0027784E" w:rsidRPr="00302D80" w:rsidRDefault="005A29D5" w:rsidP="0027784E">
      <w:pPr>
        <w:pStyle w:val="BodyText"/>
        <w:rPr>
          <w:lang w:val="es-ES"/>
        </w:rPr>
      </w:pPr>
      <w:r w:rsidRPr="00302D80">
        <w:rPr>
          <w:lang w:val="es-ES"/>
        </w:rPr>
        <w:t xml:space="preserve">Primero, predice cómo los cambios en la ecuación </w:t>
      </w:r>
      <w:r w:rsidR="00EC022C" w:rsidRPr="00E5158A">
        <w:rPr>
          <w:noProof/>
          <w:position w:val="-10"/>
        </w:rPr>
        <w:object w:dxaOrig="760" w:dyaOrig="380" w14:anchorId="66B4BCBA">
          <v:shape id="_x0000_i1033" type="#_x0000_t75" alt="" style="width:37.7pt;height:19.7pt;mso-width-percent:0;mso-height-percent:0;mso-width-percent:0;mso-height-percent:0" o:ole="">
            <v:imagedata r:id="rId8" o:title=""/>
          </v:shape>
          <o:OLEObject Type="Embed" ProgID="Equation.DSMT4" ShapeID="_x0000_i1033" DrawAspect="Content" ObjectID="_1771996743" r:id="rId18"/>
        </w:object>
      </w:r>
      <w:r w:rsidRPr="00302D80">
        <w:rPr>
          <w:lang w:val="es-ES"/>
        </w:rPr>
        <w:t xml:space="preserve"> cambiarán la gráfica:</w:t>
      </w:r>
    </w:p>
    <w:p w14:paraId="63377AC3" w14:textId="77777777" w:rsidR="002A27D2" w:rsidRPr="00302D80" w:rsidRDefault="002A27D2" w:rsidP="0027784E">
      <w:pPr>
        <w:pStyle w:val="BodyText"/>
        <w:rPr>
          <w:lang w:val="es-ES"/>
        </w:rPr>
      </w:pPr>
    </w:p>
    <w:p w14:paraId="1A0135C8" w14:textId="77777777" w:rsidR="002A27D2" w:rsidRPr="00302D80" w:rsidRDefault="002A27D2" w:rsidP="0027784E">
      <w:pPr>
        <w:pStyle w:val="BodyText"/>
        <w:rPr>
          <w:lang w:val="es-ES"/>
        </w:rPr>
      </w:pPr>
    </w:p>
    <w:p w14:paraId="2B89A7DE" w14:textId="77777777" w:rsidR="002A27D2" w:rsidRPr="00302D80" w:rsidRDefault="002A27D2" w:rsidP="0027784E">
      <w:pPr>
        <w:pStyle w:val="BodyText"/>
        <w:rPr>
          <w:lang w:val="es-ES"/>
        </w:rPr>
      </w:pPr>
    </w:p>
    <w:p w14:paraId="674E4802" w14:textId="77777777" w:rsidR="008D4A94" w:rsidRPr="0061156D" w:rsidRDefault="008D4A94" w:rsidP="008D4A94">
      <w:pPr>
        <w:tabs>
          <w:tab w:val="left" w:pos="7200"/>
        </w:tabs>
        <w:rPr>
          <w:lang w:val="es-ES"/>
        </w:rPr>
      </w:pPr>
      <w:r w:rsidRPr="0061156D">
        <w:rPr>
          <w:lang w:val="es-ES"/>
        </w:rPr>
        <w:t>En segundo lugar, grafica las ecuaciones y explica los cambios en cada gráfica en comparación con la gráfica principal.</w:t>
      </w:r>
    </w:p>
    <w:p w14:paraId="412D753B" w14:textId="77777777" w:rsidR="008D4A94" w:rsidRPr="0061156D" w:rsidRDefault="008D4A94" w:rsidP="008D4A94">
      <w:pPr>
        <w:pStyle w:val="BodyText"/>
        <w:rPr>
          <w:lang w:val="es-ES"/>
        </w:rPr>
      </w:pPr>
    </w:p>
    <w:p w14:paraId="2E84B94E" w14:textId="77777777" w:rsidR="008D4A94" w:rsidRPr="0061156D" w:rsidRDefault="008D4A94" w:rsidP="008D4A94">
      <w:pPr>
        <w:pStyle w:val="BodyText"/>
        <w:rPr>
          <w:lang w:val="es-ES"/>
        </w:rPr>
      </w:pPr>
    </w:p>
    <w:p w14:paraId="34C5B510" w14:textId="2E51F87B" w:rsidR="008D4A94" w:rsidRPr="00302D80" w:rsidRDefault="008D4A94" w:rsidP="008D4A94">
      <w:pPr>
        <w:tabs>
          <w:tab w:val="left" w:pos="7200"/>
        </w:tabs>
        <w:rPr>
          <w:lang w:val="es-ES"/>
        </w:rPr>
      </w:pPr>
      <w:r w:rsidRPr="00302D80">
        <w:rPr>
          <w:lang w:val="es-ES"/>
        </w:rPr>
        <w:t xml:space="preserve">En tercer lugar, explica cómo se compararía la gráfica de </w:t>
      </w:r>
      <w:r w:rsidR="00EC022C" w:rsidRPr="00E5158A">
        <w:rPr>
          <w:noProof/>
          <w:position w:val="-10"/>
        </w:rPr>
        <w:object w:dxaOrig="1400" w:dyaOrig="380" w14:anchorId="0F9A523F">
          <v:shape id="_x0000_i1032" type="#_x0000_t75" alt="" style="width:70.3pt;height:19.7pt;mso-width-percent:0;mso-height-percent:0;mso-width-percent:0;mso-height-percent:0" o:ole="">
            <v:imagedata r:id="rId19" o:title=""/>
          </v:shape>
          <o:OLEObject Type="Embed" ProgID="Equation.DSMT4" ShapeID="_x0000_i1032" DrawAspect="Content" ObjectID="_1771996744" r:id="rId20"/>
        </w:object>
      </w:r>
      <w:r w:rsidRPr="00302D80">
        <w:rPr>
          <w:lang w:val="es-ES"/>
        </w:rPr>
        <w:t xml:space="preserve"> con la gráfica principal.</w:t>
      </w:r>
    </w:p>
    <w:p w14:paraId="7E344F81" w14:textId="77777777" w:rsidR="0027784E" w:rsidRPr="00302D80" w:rsidRDefault="0027784E" w:rsidP="0027784E">
      <w:pPr>
        <w:pStyle w:val="BodyText"/>
        <w:rPr>
          <w:lang w:val="es-ES"/>
        </w:rPr>
      </w:pPr>
    </w:p>
    <w:p w14:paraId="21E4F920" w14:textId="77777777" w:rsidR="002A27D2" w:rsidRPr="00302D80" w:rsidRDefault="002A27D2" w:rsidP="0027784E">
      <w:pPr>
        <w:pStyle w:val="BodyText"/>
        <w:rPr>
          <w:lang w:val="es-ES"/>
        </w:rPr>
      </w:pPr>
    </w:p>
    <w:p w14:paraId="1DB1C05D" w14:textId="77777777" w:rsidR="002A27D2" w:rsidRPr="00302D80" w:rsidRDefault="002A27D2" w:rsidP="0027784E">
      <w:pPr>
        <w:pStyle w:val="BodyText"/>
        <w:rPr>
          <w:lang w:val="es-ES"/>
        </w:rPr>
      </w:pPr>
    </w:p>
    <w:p w14:paraId="63436F81" w14:textId="509EB072" w:rsidR="002A27D2" w:rsidRPr="00E5158A" w:rsidRDefault="005A29D5" w:rsidP="002A27D2">
      <w:pPr>
        <w:pStyle w:val="Heading1"/>
      </w:pPr>
      <w:proofErr w:type="spellStart"/>
      <w:r w:rsidRPr="00E5158A">
        <w:lastRenderedPageBreak/>
        <w:t>Parte</w:t>
      </w:r>
      <w:proofErr w:type="spellEnd"/>
      <w:r w:rsidR="002A27D2" w:rsidRPr="00E5158A">
        <w:t xml:space="preserve"> I</w:t>
      </w:r>
      <w:r w:rsidR="00F6547C" w:rsidRPr="00E5158A">
        <w:t>I</w:t>
      </w:r>
    </w:p>
    <w:p w14:paraId="75250431" w14:textId="01543D1A" w:rsidR="008D4A94" w:rsidRPr="00302D80" w:rsidRDefault="008D4A94" w:rsidP="008D4A94">
      <w:pPr>
        <w:tabs>
          <w:tab w:val="left" w:pos="7200"/>
        </w:tabs>
        <w:rPr>
          <w:lang w:val="es-ES"/>
        </w:rPr>
      </w:pPr>
      <w:r w:rsidRPr="00302D80">
        <w:rPr>
          <w:lang w:val="es-ES"/>
        </w:rPr>
        <w:t xml:space="preserve">Haz la gráfica de </w:t>
      </w:r>
      <w:r w:rsidR="00EC022C" w:rsidRPr="00E5158A">
        <w:rPr>
          <w:noProof/>
          <w:position w:val="-10"/>
        </w:rPr>
        <w:object w:dxaOrig="760" w:dyaOrig="380" w14:anchorId="0138F679">
          <v:shape id="_x0000_i1031" type="#_x0000_t75" alt="" style="width:37.7pt;height:19.7pt;mso-width-percent:0;mso-height-percent:0;mso-width-percent:0;mso-height-percent:0" o:ole="">
            <v:imagedata r:id="rId21" o:title=""/>
          </v:shape>
          <o:OLEObject Type="Embed" ProgID="Equation.DSMT4" ShapeID="_x0000_i1031" DrawAspect="Content" ObjectID="_1771996745" r:id="rId22"/>
        </w:object>
      </w:r>
      <w:r w:rsidRPr="00302D80">
        <w:rPr>
          <w:lang w:val="es-ES"/>
        </w:rPr>
        <w:t xml:space="preserve"> en tu calculadora y dibújala aquí:</w:t>
      </w:r>
    </w:p>
    <w:p w14:paraId="48D08E32" w14:textId="77777777" w:rsidR="002A27D2" w:rsidRPr="00E5158A" w:rsidRDefault="002A27D2" w:rsidP="002A27D2">
      <w:pPr>
        <w:pStyle w:val="BodyText"/>
      </w:pPr>
      <w:r w:rsidRPr="00302D80">
        <w:rPr>
          <w:lang w:val="es-ES"/>
        </w:rPr>
        <w:t xml:space="preserve">     </w:t>
      </w:r>
      <w:r w:rsidRPr="00E5158A">
        <w:rPr>
          <w:noProof/>
          <w:szCs w:val="24"/>
        </w:rPr>
        <w:drawing>
          <wp:inline distT="0" distB="0" distL="0" distR="0" wp14:anchorId="25202562" wp14:editId="5D46F8B7">
            <wp:extent cx="2028272" cy="2057400"/>
            <wp:effectExtent l="0" t="0" r="0" b="0"/>
            <wp:docPr id="587321734" name="Picture 587321734" descr="A grid of squares with number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id of squares with numbers on i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272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F252A" w14:textId="77777777" w:rsidR="008D4A94" w:rsidRPr="0061156D" w:rsidRDefault="008D4A94" w:rsidP="008D4A94">
      <w:pPr>
        <w:pStyle w:val="BodyText"/>
        <w:rPr>
          <w:lang w:val="es-ES"/>
        </w:rPr>
      </w:pPr>
      <w:r w:rsidRPr="0061156D">
        <w:rPr>
          <w:lang w:val="es-ES"/>
        </w:rPr>
        <w:t>Ahora, considera las siguientes ecuaciones: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3147D" w:rsidRPr="00E5158A" w14:paraId="3E4D75CB" w14:textId="77777777" w:rsidTr="00FF7A0D">
        <w:tc>
          <w:tcPr>
            <w:tcW w:w="2337" w:type="dxa"/>
            <w:vAlign w:val="center"/>
          </w:tcPr>
          <w:p w14:paraId="0FFC0CAC" w14:textId="00F9FF61" w:rsidR="0083147D" w:rsidRPr="00E5158A" w:rsidRDefault="00EC022C" w:rsidP="0083147D">
            <w:pPr>
              <w:pStyle w:val="BodyText"/>
              <w:jc w:val="center"/>
            </w:pPr>
            <w:r w:rsidRPr="00E5158A">
              <w:rPr>
                <w:noProof/>
                <w:position w:val="-10"/>
              </w:rPr>
              <w:object w:dxaOrig="760" w:dyaOrig="380" w14:anchorId="4C80B704">
                <v:shape id="_x0000_i1030" type="#_x0000_t75" alt="" style="width:37.7pt;height:19.7pt;mso-width-percent:0;mso-height-percent:0;mso-width-percent:0;mso-height-percent:0" o:ole="">
                  <v:imagedata r:id="rId21" o:title=""/>
                </v:shape>
                <o:OLEObject Type="Embed" ProgID="Equation.DSMT4" ShapeID="_x0000_i1030" DrawAspect="Content" ObjectID="_1771996746" r:id="rId23"/>
              </w:object>
            </w:r>
          </w:p>
        </w:tc>
        <w:tc>
          <w:tcPr>
            <w:tcW w:w="2337" w:type="dxa"/>
            <w:vAlign w:val="center"/>
          </w:tcPr>
          <w:p w14:paraId="537EE073" w14:textId="69A9F1AD" w:rsidR="0083147D" w:rsidRPr="00E5158A" w:rsidRDefault="00EC022C" w:rsidP="0083147D">
            <w:pPr>
              <w:pStyle w:val="BodyText"/>
              <w:jc w:val="center"/>
            </w:pPr>
            <w:r w:rsidRPr="00E5158A">
              <w:rPr>
                <w:noProof/>
                <w:position w:val="-10"/>
              </w:rPr>
              <w:object w:dxaOrig="859" w:dyaOrig="380" w14:anchorId="16A953D6">
                <v:shape id="_x0000_i1029" type="#_x0000_t75" alt="" style="width:42.85pt;height:19.7pt;mso-width-percent:0;mso-height-percent:0;mso-width-percent:0;mso-height-percent:0" o:ole="">
                  <v:imagedata r:id="rId24" o:title=""/>
                </v:shape>
                <o:OLEObject Type="Embed" ProgID="Equation.DSMT4" ShapeID="_x0000_i1029" DrawAspect="Content" ObjectID="_1771996747" r:id="rId25"/>
              </w:object>
            </w:r>
          </w:p>
        </w:tc>
        <w:tc>
          <w:tcPr>
            <w:tcW w:w="2338" w:type="dxa"/>
            <w:vAlign w:val="center"/>
          </w:tcPr>
          <w:p w14:paraId="45757DEF" w14:textId="3F90C7B8" w:rsidR="0083147D" w:rsidRPr="00E5158A" w:rsidRDefault="00EC022C" w:rsidP="0083147D">
            <w:pPr>
              <w:pStyle w:val="BodyText"/>
              <w:jc w:val="center"/>
            </w:pPr>
            <w:r w:rsidRPr="00E5158A">
              <w:rPr>
                <w:noProof/>
                <w:position w:val="-10"/>
              </w:rPr>
              <w:object w:dxaOrig="1080" w:dyaOrig="380" w14:anchorId="6C02B96F">
                <v:shape id="_x0000_i1028" type="#_x0000_t75" alt="" style="width:54.85pt;height:19.7pt;mso-width-percent:0;mso-height-percent:0;mso-width-percent:0;mso-height-percent:0" o:ole="">
                  <v:imagedata r:id="rId26" o:title=""/>
                </v:shape>
                <o:OLEObject Type="Embed" ProgID="Equation.DSMT4" ShapeID="_x0000_i1028" DrawAspect="Content" ObjectID="_1771996748" r:id="rId27"/>
              </w:object>
            </w:r>
          </w:p>
        </w:tc>
        <w:tc>
          <w:tcPr>
            <w:tcW w:w="2338" w:type="dxa"/>
            <w:vAlign w:val="center"/>
          </w:tcPr>
          <w:p w14:paraId="476D11B7" w14:textId="7CC1CE73" w:rsidR="0083147D" w:rsidRPr="00E5158A" w:rsidRDefault="00EC022C" w:rsidP="0083147D">
            <w:pPr>
              <w:pStyle w:val="BodyText"/>
              <w:jc w:val="center"/>
            </w:pPr>
            <w:r w:rsidRPr="00E5158A">
              <w:rPr>
                <w:noProof/>
                <w:position w:val="-10"/>
              </w:rPr>
              <w:object w:dxaOrig="1080" w:dyaOrig="380" w14:anchorId="3A5C29F1">
                <v:shape id="_x0000_i1027" type="#_x0000_t75" alt="" style="width:54.85pt;height:19.7pt;mso-width-percent:0;mso-height-percent:0;mso-width-percent:0;mso-height-percent:0" o:ole="">
                  <v:imagedata r:id="rId28" o:title=""/>
                </v:shape>
                <o:OLEObject Type="Embed" ProgID="Equation.DSMT4" ShapeID="_x0000_i1027" DrawAspect="Content" ObjectID="_1771996749" r:id="rId29"/>
              </w:object>
            </w:r>
          </w:p>
        </w:tc>
      </w:tr>
    </w:tbl>
    <w:p w14:paraId="3CACBE32" w14:textId="77777777" w:rsidR="002A27D2" w:rsidRPr="00E5158A" w:rsidRDefault="002A27D2" w:rsidP="002A27D2">
      <w:pPr>
        <w:pStyle w:val="BodyText"/>
      </w:pPr>
    </w:p>
    <w:p w14:paraId="7AFEEA9E" w14:textId="157679EA" w:rsidR="008D4A94" w:rsidRPr="00302D80" w:rsidRDefault="008D4A94" w:rsidP="008D4A94">
      <w:pPr>
        <w:pStyle w:val="BodyText"/>
        <w:rPr>
          <w:lang w:val="es-ES"/>
        </w:rPr>
      </w:pPr>
      <w:r w:rsidRPr="00302D80">
        <w:rPr>
          <w:lang w:val="es-ES"/>
        </w:rPr>
        <w:t xml:space="preserve">Primero, predice cómo los cambios en la ecuación </w:t>
      </w:r>
      <w:r w:rsidR="00EC022C" w:rsidRPr="00E5158A">
        <w:rPr>
          <w:noProof/>
          <w:position w:val="-10"/>
        </w:rPr>
        <w:object w:dxaOrig="760" w:dyaOrig="380" w14:anchorId="20B33149">
          <v:shape id="_x0000_i1026" type="#_x0000_t75" alt="" style="width:37.7pt;height:19.7pt;mso-width-percent:0;mso-height-percent:0;mso-width-percent:0;mso-height-percent:0" o:ole="">
            <v:imagedata r:id="rId21" o:title=""/>
          </v:shape>
          <o:OLEObject Type="Embed" ProgID="Equation.DSMT4" ShapeID="_x0000_i1026" DrawAspect="Content" ObjectID="_1771996750" r:id="rId30"/>
        </w:object>
      </w:r>
      <w:r w:rsidRPr="00302D80">
        <w:rPr>
          <w:lang w:val="es-ES"/>
        </w:rPr>
        <w:t xml:space="preserve"> cambiarán la gráfica:</w:t>
      </w:r>
    </w:p>
    <w:p w14:paraId="6134E2E4" w14:textId="77777777" w:rsidR="002A27D2" w:rsidRPr="00302D80" w:rsidRDefault="002A27D2" w:rsidP="002A27D2">
      <w:pPr>
        <w:pStyle w:val="BodyText"/>
        <w:rPr>
          <w:lang w:val="es-ES"/>
        </w:rPr>
      </w:pPr>
    </w:p>
    <w:p w14:paraId="44F135D2" w14:textId="77777777" w:rsidR="002A27D2" w:rsidRPr="00302D80" w:rsidRDefault="002A27D2" w:rsidP="002A27D2">
      <w:pPr>
        <w:pStyle w:val="BodyText"/>
        <w:rPr>
          <w:lang w:val="es-ES"/>
        </w:rPr>
      </w:pPr>
    </w:p>
    <w:p w14:paraId="74AA8FD4" w14:textId="77777777" w:rsidR="002A27D2" w:rsidRPr="00302D80" w:rsidRDefault="002A27D2" w:rsidP="002A27D2">
      <w:pPr>
        <w:pStyle w:val="BodyText"/>
        <w:rPr>
          <w:lang w:val="es-ES"/>
        </w:rPr>
      </w:pPr>
    </w:p>
    <w:p w14:paraId="4E5CB05A" w14:textId="6D0CCC6A" w:rsidR="002A27D2" w:rsidRPr="0061156D" w:rsidRDefault="008D4A94" w:rsidP="008D4A94">
      <w:pPr>
        <w:tabs>
          <w:tab w:val="left" w:pos="7200"/>
        </w:tabs>
        <w:rPr>
          <w:lang w:val="es-ES"/>
        </w:rPr>
      </w:pPr>
      <w:r w:rsidRPr="0061156D">
        <w:rPr>
          <w:lang w:val="es-ES"/>
        </w:rPr>
        <w:t>En segundo lugar, grafica las ecuaciones y explica los cambios en cada gráfica en comparación con la gráfica principal.</w:t>
      </w:r>
    </w:p>
    <w:p w14:paraId="54E63BBE" w14:textId="77777777" w:rsidR="002A27D2" w:rsidRPr="0061156D" w:rsidRDefault="002A27D2" w:rsidP="002A27D2">
      <w:pPr>
        <w:pStyle w:val="BodyText"/>
        <w:rPr>
          <w:lang w:val="es-ES"/>
        </w:rPr>
      </w:pPr>
    </w:p>
    <w:p w14:paraId="1F8EDA11" w14:textId="77777777" w:rsidR="002A27D2" w:rsidRPr="0061156D" w:rsidRDefault="002A27D2" w:rsidP="002A27D2">
      <w:pPr>
        <w:pStyle w:val="BodyText"/>
        <w:rPr>
          <w:lang w:val="es-ES"/>
        </w:rPr>
      </w:pPr>
    </w:p>
    <w:p w14:paraId="043C1979" w14:textId="143819B8" w:rsidR="008D4A94" w:rsidRPr="00302D80" w:rsidRDefault="008D4A94" w:rsidP="008D4A94">
      <w:pPr>
        <w:tabs>
          <w:tab w:val="left" w:pos="7200"/>
        </w:tabs>
        <w:rPr>
          <w:lang w:val="es-ES"/>
        </w:rPr>
      </w:pPr>
      <w:r w:rsidRPr="00302D80">
        <w:rPr>
          <w:lang w:val="es-ES"/>
        </w:rPr>
        <w:t xml:space="preserve">En tercer lugar, explica cómo se compararía la gráfica de </w:t>
      </w:r>
      <w:r w:rsidR="00EC022C" w:rsidRPr="00E5158A">
        <w:rPr>
          <w:noProof/>
          <w:position w:val="-10"/>
        </w:rPr>
        <w:object w:dxaOrig="1400" w:dyaOrig="380" w14:anchorId="0A7060A4">
          <v:shape id="_x0000_i1025" type="#_x0000_t75" alt="" style="width:71.15pt;height:19.7pt;mso-width-percent:0;mso-height-percent:0;mso-width-percent:0;mso-height-percent:0" o:ole="">
            <v:imagedata r:id="rId31" o:title=""/>
          </v:shape>
          <o:OLEObject Type="Embed" ProgID="Equation.DSMT4" ShapeID="_x0000_i1025" DrawAspect="Content" ObjectID="_1771996751" r:id="rId32"/>
        </w:object>
      </w:r>
      <w:r w:rsidRPr="00302D80">
        <w:rPr>
          <w:lang w:val="es-ES"/>
        </w:rPr>
        <w:t xml:space="preserve"> con la gráfica principal.</w:t>
      </w:r>
    </w:p>
    <w:p w14:paraId="19C58715" w14:textId="77777777" w:rsidR="002A27D2" w:rsidRPr="00302D80" w:rsidRDefault="002A27D2" w:rsidP="002A27D2">
      <w:pPr>
        <w:pStyle w:val="BodyText"/>
        <w:rPr>
          <w:lang w:val="es-ES"/>
        </w:rPr>
      </w:pPr>
    </w:p>
    <w:p w14:paraId="49DBDE69" w14:textId="77777777" w:rsidR="002A27D2" w:rsidRPr="00302D80" w:rsidRDefault="002A27D2" w:rsidP="002A27D2">
      <w:pPr>
        <w:pStyle w:val="BodyText"/>
        <w:rPr>
          <w:lang w:val="es-ES"/>
        </w:rPr>
      </w:pPr>
    </w:p>
    <w:p w14:paraId="12F03B50" w14:textId="77777777" w:rsidR="002A27D2" w:rsidRPr="00302D80" w:rsidRDefault="002A27D2" w:rsidP="002A27D2">
      <w:pPr>
        <w:pStyle w:val="BodyText"/>
        <w:rPr>
          <w:lang w:val="es-ES"/>
        </w:rPr>
      </w:pPr>
    </w:p>
    <w:p w14:paraId="07CE2D84" w14:textId="77777777" w:rsidR="002A27D2" w:rsidRPr="00302D80" w:rsidRDefault="002A27D2" w:rsidP="0027784E">
      <w:pPr>
        <w:pStyle w:val="BodyText"/>
        <w:rPr>
          <w:lang w:val="es-ES"/>
        </w:rPr>
      </w:pPr>
    </w:p>
    <w:p w14:paraId="62E675FE" w14:textId="0EFD30D5" w:rsidR="00446C13" w:rsidRPr="0061156D" w:rsidRDefault="002A27D2" w:rsidP="006B4CC2">
      <w:pPr>
        <w:pStyle w:val="Heading1"/>
        <w:rPr>
          <w:lang w:val="es-ES"/>
        </w:rPr>
      </w:pPr>
      <w:r w:rsidRPr="0061156D">
        <w:rPr>
          <w:lang w:val="es-ES"/>
        </w:rPr>
        <w:lastRenderedPageBreak/>
        <w:t>Part</w:t>
      </w:r>
      <w:r w:rsidR="0061156D">
        <w:rPr>
          <w:lang w:val="es-ES"/>
        </w:rPr>
        <w:t>e</w:t>
      </w:r>
      <w:r w:rsidRPr="0061156D">
        <w:rPr>
          <w:lang w:val="es-ES"/>
        </w:rPr>
        <w:t xml:space="preserve"> III</w:t>
      </w:r>
    </w:p>
    <w:p w14:paraId="3E497920" w14:textId="22471DC4" w:rsidR="00446C13" w:rsidRPr="0061156D" w:rsidRDefault="008D4A94" w:rsidP="008D4A94">
      <w:pPr>
        <w:tabs>
          <w:tab w:val="left" w:pos="7200"/>
        </w:tabs>
        <w:rPr>
          <w:lang w:val="es-ES"/>
        </w:rPr>
      </w:pPr>
      <w:r w:rsidRPr="0061156D">
        <w:rPr>
          <w:lang w:val="es-ES"/>
        </w:rPr>
        <w:t>¿Existen similitudes en las transformaciones?  Vuelve a mirar tus respuestas de la Parte I y II y mira si puedes encontrar algún patrón. Enumera aquí las observaciones que hayas hecho:</w:t>
      </w:r>
    </w:p>
    <w:p w14:paraId="6BE5CAB4" w14:textId="77777777" w:rsidR="00F6547C" w:rsidRPr="0061156D" w:rsidRDefault="00F6547C" w:rsidP="00F6547C">
      <w:pPr>
        <w:rPr>
          <w:szCs w:val="24"/>
          <w:lang w:val="es-ES"/>
        </w:rPr>
      </w:pPr>
    </w:p>
    <w:p w14:paraId="699E4629" w14:textId="77777777" w:rsidR="00F6547C" w:rsidRPr="0061156D" w:rsidRDefault="00F6547C" w:rsidP="00F6547C">
      <w:pPr>
        <w:rPr>
          <w:szCs w:val="24"/>
          <w:lang w:val="es-ES"/>
        </w:rPr>
      </w:pPr>
    </w:p>
    <w:p w14:paraId="77F68CF3" w14:textId="77777777" w:rsidR="00F6547C" w:rsidRPr="0061156D" w:rsidRDefault="00F6547C" w:rsidP="00F6547C">
      <w:pPr>
        <w:rPr>
          <w:szCs w:val="24"/>
          <w:lang w:val="es-ES"/>
        </w:rPr>
      </w:pPr>
    </w:p>
    <w:p w14:paraId="488A425C" w14:textId="77777777" w:rsidR="00F6547C" w:rsidRPr="0061156D" w:rsidRDefault="00F6547C" w:rsidP="00F6547C">
      <w:pPr>
        <w:rPr>
          <w:szCs w:val="24"/>
          <w:lang w:val="es-ES"/>
        </w:rPr>
      </w:pPr>
    </w:p>
    <w:p w14:paraId="7B209577" w14:textId="77777777" w:rsidR="00F6547C" w:rsidRPr="0061156D" w:rsidRDefault="00F6547C" w:rsidP="00F6547C">
      <w:pPr>
        <w:rPr>
          <w:szCs w:val="24"/>
          <w:lang w:val="es-ES"/>
        </w:rPr>
      </w:pPr>
    </w:p>
    <w:p w14:paraId="2C12F277" w14:textId="77777777" w:rsidR="00F6547C" w:rsidRPr="0061156D" w:rsidRDefault="00F6547C" w:rsidP="00F6547C">
      <w:pPr>
        <w:rPr>
          <w:szCs w:val="24"/>
          <w:lang w:val="es-ES"/>
        </w:rPr>
      </w:pPr>
    </w:p>
    <w:p w14:paraId="6DEC78FF" w14:textId="77777777" w:rsidR="00F6547C" w:rsidRPr="0061156D" w:rsidRDefault="00F6547C" w:rsidP="00F6547C">
      <w:pPr>
        <w:rPr>
          <w:szCs w:val="24"/>
          <w:lang w:val="es-ES"/>
        </w:rPr>
      </w:pPr>
    </w:p>
    <w:p w14:paraId="23EAD090" w14:textId="77777777" w:rsidR="00F6547C" w:rsidRPr="0061156D" w:rsidRDefault="00F6547C" w:rsidP="00F6547C">
      <w:pPr>
        <w:rPr>
          <w:szCs w:val="24"/>
          <w:lang w:val="es-ES"/>
        </w:rPr>
      </w:pPr>
    </w:p>
    <w:p w14:paraId="024FFCF5" w14:textId="77777777" w:rsidR="00F6547C" w:rsidRPr="0061156D" w:rsidRDefault="00F6547C" w:rsidP="00F6547C">
      <w:pPr>
        <w:rPr>
          <w:szCs w:val="24"/>
          <w:lang w:val="es-ES"/>
        </w:rPr>
      </w:pPr>
    </w:p>
    <w:p w14:paraId="6F08FA9D" w14:textId="0F6E8025" w:rsidR="002A27D2" w:rsidRPr="0061156D" w:rsidRDefault="00F6547C" w:rsidP="002A27D2">
      <w:pPr>
        <w:pStyle w:val="Heading1"/>
        <w:rPr>
          <w:lang w:val="es-ES"/>
        </w:rPr>
      </w:pPr>
      <w:r w:rsidRPr="0061156D">
        <w:rPr>
          <w:lang w:val="es-ES"/>
        </w:rPr>
        <w:t>Part</w:t>
      </w:r>
      <w:r w:rsidR="0061156D">
        <w:rPr>
          <w:lang w:val="es-ES"/>
        </w:rPr>
        <w:t>e</w:t>
      </w:r>
      <w:r w:rsidRPr="0061156D">
        <w:rPr>
          <w:lang w:val="es-ES"/>
        </w:rPr>
        <w:t xml:space="preserve"> IV</w:t>
      </w:r>
    </w:p>
    <w:p w14:paraId="123792B5" w14:textId="7654A28A" w:rsidR="008D4A94" w:rsidRPr="0061156D" w:rsidRDefault="008D4A94" w:rsidP="008D4A94">
      <w:pPr>
        <w:rPr>
          <w:lang w:val="es-ES"/>
        </w:rPr>
      </w:pPr>
      <w:r w:rsidRPr="0061156D">
        <w:rPr>
          <w:lang w:val="es-ES"/>
        </w:rPr>
        <w:t>Reúnanse con otro grupo y comparen sus respuestas para la Parte III. ¿Están todos de acuerdo con el patrón de las transformaciones? Prepárate para participar en nuestr</w:t>
      </w:r>
      <w:r w:rsidR="0061156D">
        <w:rPr>
          <w:lang w:val="es-ES"/>
        </w:rPr>
        <w:t>a</w:t>
      </w:r>
      <w:r w:rsidRPr="0061156D">
        <w:rPr>
          <w:lang w:val="es-ES"/>
        </w:rPr>
        <w:t xml:space="preserve"> d</w:t>
      </w:r>
      <w:r w:rsidR="0061156D">
        <w:rPr>
          <w:lang w:val="es-ES"/>
        </w:rPr>
        <w:t>iscusión</w:t>
      </w:r>
      <w:r w:rsidRPr="0061156D">
        <w:rPr>
          <w:lang w:val="es-ES"/>
        </w:rPr>
        <w:t xml:space="preserve"> en clase sobre estas transformaciones.</w:t>
      </w:r>
    </w:p>
    <w:p w14:paraId="6E140CAF" w14:textId="77777777" w:rsidR="008D4A94" w:rsidRPr="0061156D" w:rsidRDefault="008D4A94" w:rsidP="008D4A94">
      <w:pPr>
        <w:pStyle w:val="BodyText"/>
        <w:rPr>
          <w:lang w:val="es-ES"/>
        </w:rPr>
      </w:pPr>
    </w:p>
    <w:p w14:paraId="3E964EAF" w14:textId="77777777" w:rsidR="00F6547C" w:rsidRPr="0061156D" w:rsidRDefault="00F6547C" w:rsidP="00F6547C">
      <w:pPr>
        <w:rPr>
          <w:szCs w:val="24"/>
          <w:lang w:val="es-ES"/>
        </w:rPr>
      </w:pPr>
    </w:p>
    <w:p w14:paraId="27557434" w14:textId="77777777" w:rsidR="00F6547C" w:rsidRPr="0061156D" w:rsidRDefault="00F6547C" w:rsidP="00F6547C">
      <w:pPr>
        <w:rPr>
          <w:szCs w:val="24"/>
          <w:lang w:val="es-ES"/>
        </w:rPr>
      </w:pPr>
    </w:p>
    <w:p w14:paraId="1457C68F" w14:textId="77777777" w:rsidR="00F6547C" w:rsidRPr="0061156D" w:rsidRDefault="00F6547C" w:rsidP="00F6547C">
      <w:pPr>
        <w:rPr>
          <w:szCs w:val="24"/>
          <w:lang w:val="es-ES"/>
        </w:rPr>
      </w:pPr>
    </w:p>
    <w:p w14:paraId="0669235C" w14:textId="77777777" w:rsidR="00F6547C" w:rsidRPr="0061156D" w:rsidRDefault="00F6547C" w:rsidP="00F6547C">
      <w:pPr>
        <w:rPr>
          <w:szCs w:val="24"/>
          <w:lang w:val="es-ES"/>
        </w:rPr>
      </w:pPr>
    </w:p>
    <w:p w14:paraId="0A7E37DF" w14:textId="77777777" w:rsidR="00F6547C" w:rsidRPr="0061156D" w:rsidRDefault="00F6547C" w:rsidP="00F6547C">
      <w:pPr>
        <w:rPr>
          <w:szCs w:val="24"/>
          <w:lang w:val="es-ES"/>
        </w:rPr>
      </w:pPr>
    </w:p>
    <w:p w14:paraId="27322960" w14:textId="77777777" w:rsidR="00F6547C" w:rsidRPr="0061156D" w:rsidRDefault="00F6547C" w:rsidP="00F6547C">
      <w:pPr>
        <w:rPr>
          <w:szCs w:val="24"/>
          <w:lang w:val="es-ES"/>
        </w:rPr>
      </w:pPr>
    </w:p>
    <w:p w14:paraId="4A6A06AA" w14:textId="77777777" w:rsidR="00F6547C" w:rsidRPr="0061156D" w:rsidRDefault="00F6547C" w:rsidP="00F6547C">
      <w:pPr>
        <w:rPr>
          <w:szCs w:val="24"/>
          <w:lang w:val="es-ES"/>
        </w:rPr>
      </w:pPr>
    </w:p>
    <w:p w14:paraId="608E89D6" w14:textId="77777777" w:rsidR="00F6547C" w:rsidRPr="0061156D" w:rsidRDefault="00F6547C" w:rsidP="00F6547C">
      <w:pPr>
        <w:rPr>
          <w:szCs w:val="24"/>
          <w:lang w:val="es-ES"/>
        </w:rPr>
      </w:pPr>
    </w:p>
    <w:p w14:paraId="574ACE07" w14:textId="77777777" w:rsidR="00F6547C" w:rsidRPr="0061156D" w:rsidRDefault="00F6547C" w:rsidP="00F6547C">
      <w:pPr>
        <w:rPr>
          <w:szCs w:val="24"/>
          <w:lang w:val="es-ES"/>
        </w:rPr>
      </w:pPr>
    </w:p>
    <w:sectPr w:rsidR="00F6547C" w:rsidRPr="0061156D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F3160" w14:textId="77777777" w:rsidR="00EC022C" w:rsidRDefault="00EC022C" w:rsidP="00293785">
      <w:pPr>
        <w:spacing w:after="0" w:line="240" w:lineRule="auto"/>
      </w:pPr>
      <w:r>
        <w:separator/>
      </w:r>
    </w:p>
  </w:endnote>
  <w:endnote w:type="continuationSeparator" w:id="0">
    <w:p w14:paraId="2DE1345B" w14:textId="77777777" w:rsidR="00EC022C" w:rsidRDefault="00EC022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Sans">
    <w:altName w:val="Times New Roman"/>
    <w:panose1 w:val="020B0606030504020204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1E5BF" w14:textId="77777777" w:rsidR="0061156D" w:rsidRDefault="006115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BC14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3D190" wp14:editId="3A8B79A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1D1AB" w14:textId="70C86E1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0F4D884056B4A8AB1265AF94FA4788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7A0D">
                                <w:t>Transformers,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3D19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A21D1AB" w14:textId="70C86E1C" w:rsidR="00293785" w:rsidRDefault="009E555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0F4D884056B4A8AB1265AF94FA4788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F7A0D">
                          <w:t>Transformers,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3C6A45B" wp14:editId="469C02B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61DDC" w14:textId="77777777" w:rsidR="0061156D" w:rsidRDefault="00611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8D15C" w14:textId="77777777" w:rsidR="00EC022C" w:rsidRDefault="00EC022C" w:rsidP="00293785">
      <w:pPr>
        <w:spacing w:after="0" w:line="240" w:lineRule="auto"/>
      </w:pPr>
      <w:r>
        <w:separator/>
      </w:r>
    </w:p>
  </w:footnote>
  <w:footnote w:type="continuationSeparator" w:id="0">
    <w:p w14:paraId="303BE8A9" w14:textId="77777777" w:rsidR="00EC022C" w:rsidRDefault="00EC022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EBD2" w14:textId="77777777" w:rsidR="0061156D" w:rsidRDefault="006115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F183" w14:textId="77777777" w:rsidR="0061156D" w:rsidRDefault="006115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CA53" w14:textId="77777777" w:rsidR="0061156D" w:rsidRDefault="006115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662408">
    <w:abstractNumId w:val="6"/>
  </w:num>
  <w:num w:numId="2" w16cid:durableId="42994721">
    <w:abstractNumId w:val="7"/>
  </w:num>
  <w:num w:numId="3" w16cid:durableId="1549369064">
    <w:abstractNumId w:val="0"/>
  </w:num>
  <w:num w:numId="4" w16cid:durableId="428696170">
    <w:abstractNumId w:val="2"/>
  </w:num>
  <w:num w:numId="5" w16cid:durableId="2010519789">
    <w:abstractNumId w:val="3"/>
  </w:num>
  <w:num w:numId="6" w16cid:durableId="2095859941">
    <w:abstractNumId w:val="5"/>
  </w:num>
  <w:num w:numId="7" w16cid:durableId="109788313">
    <w:abstractNumId w:val="4"/>
  </w:num>
  <w:num w:numId="8" w16cid:durableId="329254956">
    <w:abstractNumId w:val="8"/>
  </w:num>
  <w:num w:numId="9" w16cid:durableId="1855147530">
    <w:abstractNumId w:val="9"/>
  </w:num>
  <w:num w:numId="10" w16cid:durableId="1963799810">
    <w:abstractNumId w:val="10"/>
  </w:num>
  <w:num w:numId="11" w16cid:durableId="90853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4E"/>
    <w:rsid w:val="0004006F"/>
    <w:rsid w:val="00053775"/>
    <w:rsid w:val="0005619A"/>
    <w:rsid w:val="000565FC"/>
    <w:rsid w:val="00084F93"/>
    <w:rsid w:val="0008589D"/>
    <w:rsid w:val="000A3AB6"/>
    <w:rsid w:val="000C6F00"/>
    <w:rsid w:val="0011259B"/>
    <w:rsid w:val="00116FDD"/>
    <w:rsid w:val="00125621"/>
    <w:rsid w:val="00196E6C"/>
    <w:rsid w:val="001D0BBF"/>
    <w:rsid w:val="001E1F85"/>
    <w:rsid w:val="001F125D"/>
    <w:rsid w:val="002345CC"/>
    <w:rsid w:val="0027784E"/>
    <w:rsid w:val="00293785"/>
    <w:rsid w:val="002A27D2"/>
    <w:rsid w:val="002C0879"/>
    <w:rsid w:val="002C37B4"/>
    <w:rsid w:val="00302D80"/>
    <w:rsid w:val="0036040A"/>
    <w:rsid w:val="00397FA9"/>
    <w:rsid w:val="003D061F"/>
    <w:rsid w:val="00446C13"/>
    <w:rsid w:val="005078B4"/>
    <w:rsid w:val="0053328A"/>
    <w:rsid w:val="00540FC6"/>
    <w:rsid w:val="005511B6"/>
    <w:rsid w:val="00553C98"/>
    <w:rsid w:val="005A29D5"/>
    <w:rsid w:val="005A7635"/>
    <w:rsid w:val="0061156D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B4571"/>
    <w:rsid w:val="007E6F1D"/>
    <w:rsid w:val="0083147D"/>
    <w:rsid w:val="008642BC"/>
    <w:rsid w:val="00880013"/>
    <w:rsid w:val="008920A4"/>
    <w:rsid w:val="008D4A94"/>
    <w:rsid w:val="008F5386"/>
    <w:rsid w:val="00913172"/>
    <w:rsid w:val="00924383"/>
    <w:rsid w:val="00981E19"/>
    <w:rsid w:val="009B52E4"/>
    <w:rsid w:val="009D6E8D"/>
    <w:rsid w:val="00A101E8"/>
    <w:rsid w:val="00A47C57"/>
    <w:rsid w:val="00A65EE9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5158A"/>
    <w:rsid w:val="00EA74D2"/>
    <w:rsid w:val="00EC022C"/>
    <w:rsid w:val="00ED24C8"/>
    <w:rsid w:val="00F377E2"/>
    <w:rsid w:val="00F50748"/>
    <w:rsid w:val="00F6547C"/>
    <w:rsid w:val="00F72D02"/>
    <w:rsid w:val="00F87FDD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51C9E"/>
  <w15:docId w15:val="{4ACD6699-F640-431C-9739-EC153AAB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65EE9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  <w:lang w:val="e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  <w:lang w:val="es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65EE9"/>
    <w:rPr>
      <w:rFonts w:asciiTheme="majorHAnsi" w:eastAsiaTheme="majorEastAsia" w:hAnsiTheme="majorHAnsi" w:cstheme="majorBidi"/>
      <w:b/>
      <w:caps/>
      <w:kern w:val="28"/>
      <w:sz w:val="32"/>
      <w:szCs w:val="56"/>
      <w:lang w:val="es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subtext">
    <w:name w:val="subtext"/>
    <w:uiPriority w:val="99"/>
    <w:rsid w:val="005A29D5"/>
    <w:rPr>
      <w:rFonts w:ascii="Calibri" w:hAnsi="Calibri" w:cs="OpenSans"/>
      <w:color w:val="4E6F74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9" Type="http://schemas.openxmlformats.org/officeDocument/2006/relationships/fontTable" Target="fontTable.xml"/><Relationship Id="rId21" Type="http://schemas.openxmlformats.org/officeDocument/2006/relationships/image" Target="media/image7.wmf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oleObject" Target="embeddings/oleObject14.bin"/><Relationship Id="rId37" Type="http://schemas.openxmlformats.org/officeDocument/2006/relationships/header" Target="header3.xml"/><Relationship Id="rId40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footer" Target="footer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header" Target="header1.xml"/><Relationship Id="rId38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F4D884056B4A8AB1265AF94FA47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A997-AE40-4C7D-830E-E5E4962400AB}"/>
      </w:docPartPr>
      <w:docPartBody>
        <w:p w:rsidR="00384F58" w:rsidRDefault="00384F58">
          <w:pPr>
            <w:pStyle w:val="F0F4D884056B4A8AB1265AF94FA4788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Sans">
    <w:altName w:val="Times New Roman"/>
    <w:panose1 w:val="020B0606030504020204"/>
    <w:charset w:val="00"/>
    <w:family w:val="auto"/>
    <w:pitch w:val="variable"/>
    <w:sig w:usb0="00000001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58"/>
    <w:rsid w:val="000A4CB2"/>
    <w:rsid w:val="00384F58"/>
    <w:rsid w:val="0061495F"/>
    <w:rsid w:val="00F9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0F4D884056B4A8AB1265AF94FA47881">
    <w:name w:val="F0F4D884056B4A8AB1265AF94FA47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3</Pages>
  <Words>276</Words>
  <Characters>1458</Characters>
  <Application>Microsoft Office Word</Application>
  <DocSecurity>0</DocSecurity>
  <Lines>97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Transformers, Part 2</vt:lpstr>
    </vt:vector>
  </TitlesOfParts>
  <Manager/>
  <Company/>
  <LinksUpToDate>false</LinksUpToDate>
  <CharactersWithSpaces>1706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Transformers, Part 2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2024-03-15T14:25:00Z</dcterms:created>
  <dcterms:modified xsi:type="dcterms:W3CDTF">2024-03-15T14:25:00Z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