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85305" w14:textId="77777777" w:rsidR="00EA32C8" w:rsidRDefault="00EA32C8" w:rsidP="00743B24">
      <w:pPr>
        <w:pStyle w:val="Title"/>
      </w:pPr>
      <w:r>
        <w:t>Leafhopper Migration Guide</w:t>
      </w:r>
    </w:p>
    <w:p w14:paraId="763BBEEC" w14:textId="64DDDC01" w:rsidR="00821D0E" w:rsidRPr="00743B24" w:rsidRDefault="00EA32C8" w:rsidP="00EA32C8">
      <w:pPr>
        <w:rPr>
          <w:i/>
          <w:iCs/>
          <w:sz w:val="18"/>
          <w:szCs w:val="18"/>
        </w:rPr>
      </w:pPr>
      <w:hyperlink r:id="rId7" w:history="1">
        <w:r w:rsidRPr="00743B24">
          <w:rPr>
            <w:rStyle w:val="Hyperlink"/>
            <w:i/>
            <w:iCs/>
            <w:sz w:val="18"/>
            <w:szCs w:val="18"/>
          </w:rPr>
          <w:t>https://aeroecology.shinyapps.io/Birds_Bugs_and_Phenology/</w:t>
        </w:r>
      </w:hyperlink>
      <w:r w:rsidRPr="00743B24">
        <w:rPr>
          <w:i/>
          <w:iCs/>
          <w:sz w:val="18"/>
          <w:szCs w:val="18"/>
        </w:rPr>
        <w:t xml:space="preserve">  </w:t>
      </w:r>
    </w:p>
    <w:p w14:paraId="36759CEB" w14:textId="4A052FDB" w:rsidR="00821D0E" w:rsidRDefault="00EA32C8" w:rsidP="00743B24">
      <w:pPr>
        <w:rPr>
          <w:b/>
          <w:color w:val="971D20"/>
        </w:rPr>
      </w:pPr>
      <w:r w:rsidRPr="00EA32C8">
        <w:rPr>
          <w:b/>
          <w:color w:val="971D20"/>
        </w:rPr>
        <w:t>Setting up the model for Leafhopper Migration (Lesson 1 Extend)</w:t>
      </w:r>
    </w:p>
    <w:p w14:paraId="606F3135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>Show/hide Data</w:t>
      </w:r>
    </w:p>
    <w:p w14:paraId="24BFB551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Have students toggle on the “Show State Abbreviations” button. </w:t>
      </w:r>
    </w:p>
    <w:p w14:paraId="699BAFF4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They can ignore the temperature data for now, so they should leave the temperature colors and numbers toggled off (this is the default setting already).</w:t>
      </w:r>
    </w:p>
    <w:tbl>
      <w:tblPr>
        <w:tblpPr w:leftFromText="187" w:rightFromText="187" w:vertAnchor="text" w:horzAnchor="margin" w:tblpXSpec="right" w:tblpY="152"/>
        <w:tblOverlap w:val="never"/>
        <w:tblW w:w="2250" w:type="pct"/>
        <w:tblBorders>
          <w:top w:val="single" w:sz="4" w:space="0" w:color="288AC3"/>
          <w:left w:val="single" w:sz="4" w:space="0" w:color="288AC3"/>
          <w:bottom w:val="single" w:sz="4" w:space="0" w:color="288AC3"/>
          <w:right w:val="single" w:sz="4" w:space="0" w:color="288AC3"/>
          <w:insideH w:val="single" w:sz="4" w:space="0" w:color="288AC3"/>
          <w:insideV w:val="single" w:sz="4" w:space="0" w:color="288AC3"/>
        </w:tblBorders>
        <w:tblLayout w:type="fixed"/>
        <w:tblLook w:val="0600" w:firstRow="0" w:lastRow="0" w:firstColumn="0" w:lastColumn="0" w:noHBand="1" w:noVBand="1"/>
      </w:tblPr>
      <w:tblGrid>
        <w:gridCol w:w="1259"/>
        <w:gridCol w:w="1349"/>
        <w:gridCol w:w="1351"/>
        <w:gridCol w:w="901"/>
      </w:tblGrid>
      <w:tr w:rsidR="00743B24" w14:paraId="0F0D90FE" w14:textId="77777777" w:rsidTr="00746961">
        <w:trPr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02CBAF8" w14:textId="77777777" w:rsidR="00743B24" w:rsidRPr="00746961" w:rsidRDefault="00743B24" w:rsidP="00743B24">
            <w:pPr>
              <w:spacing w:after="0" w:line="240" w:lineRule="auto"/>
              <w:jc w:val="center"/>
              <w:rPr>
                <w:b/>
              </w:rPr>
            </w:pPr>
            <w:r w:rsidRPr="00746961">
              <w:rPr>
                <w:b/>
              </w:rPr>
              <w:t>Recommended date ranges</w:t>
            </w:r>
          </w:p>
        </w:tc>
      </w:tr>
      <w:tr w:rsidR="00743B24" w14:paraId="2CE433E3" w14:textId="77777777" w:rsidTr="00746961">
        <w:trPr>
          <w:tblHeader/>
        </w:trPr>
        <w:tc>
          <w:tcPr>
            <w:tcW w:w="2683" w:type="pct"/>
            <w:gridSpan w:val="2"/>
            <w:tcBorders>
              <w:top w:val="nil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800C09" w14:textId="77777777" w:rsidR="00743B24" w:rsidRDefault="00743B24" w:rsidP="00743B24">
            <w:pPr>
              <w:spacing w:after="0"/>
              <w:rPr>
                <w:rFonts w:ascii="Times New Roman" w:eastAsia="Times New Roman" w:hAnsi="Times New Roman" w:cs="Times New Roman"/>
                <w:b/>
                <w:color w:val="FFFFFF"/>
              </w:rPr>
            </w:pPr>
            <w:r>
              <w:rPr>
                <w:b/>
                <w:color w:val="FFFFFF"/>
              </w:rPr>
              <w:t>Change in one state over time</w:t>
            </w:r>
          </w:p>
        </w:tc>
        <w:tc>
          <w:tcPr>
            <w:tcW w:w="2317" w:type="pct"/>
            <w:gridSpan w:val="2"/>
            <w:tcBorders>
              <w:top w:val="nil"/>
            </w:tcBorders>
            <w:shd w:val="clear" w:color="auto" w:fill="275781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5A6BBE" w14:textId="77777777" w:rsidR="00743B24" w:rsidRDefault="00743B24" w:rsidP="00743B24">
            <w:pPr>
              <w:spacing w:after="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Change across states over time</w:t>
            </w:r>
          </w:p>
        </w:tc>
      </w:tr>
      <w:tr w:rsidR="00743B24" w14:paraId="253B7914" w14:textId="77777777" w:rsidTr="00743B24">
        <w:trPr>
          <w:trHeight w:val="31"/>
        </w:trPr>
        <w:tc>
          <w:tcPr>
            <w:tcW w:w="1295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9A75977" w14:textId="77777777" w:rsidR="00743B24" w:rsidRPr="00435B75" w:rsidRDefault="00743B24" w:rsidP="0074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 w:rsidRPr="00435B75">
              <w:rPr>
                <w:b/>
                <w:color w:val="971D20"/>
              </w:rPr>
              <w:t>States w</w:t>
            </w:r>
            <w:r>
              <w:rPr>
                <w:b/>
                <w:color w:val="971D20"/>
              </w:rPr>
              <w:t xml:space="preserve">/ </w:t>
            </w:r>
            <w:r w:rsidRPr="00435B75">
              <w:rPr>
                <w:b/>
                <w:color w:val="971D20"/>
              </w:rPr>
              <w:t>most data</w:t>
            </w:r>
          </w:p>
        </w:tc>
        <w:tc>
          <w:tcPr>
            <w:tcW w:w="1388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4200771" w14:textId="06704406" w:rsidR="00743B24" w:rsidRPr="00435B75" w:rsidRDefault="00743B24" w:rsidP="00743B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971D20"/>
              </w:rPr>
            </w:pPr>
            <w:r w:rsidRPr="00435B75">
              <w:rPr>
                <w:b/>
                <w:color w:val="971D20"/>
              </w:rPr>
              <w:t>Year</w:t>
            </w:r>
            <w:r w:rsidR="003C4151">
              <w:rPr>
                <w:b/>
                <w:color w:val="971D20"/>
              </w:rPr>
              <w:t xml:space="preserve"> range</w:t>
            </w:r>
          </w:p>
        </w:tc>
        <w:tc>
          <w:tcPr>
            <w:tcW w:w="1390" w:type="pct"/>
            <w:shd w:val="clear" w:color="auto" w:fill="D5EBF9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BCA5264" w14:textId="77777777" w:rsidR="00743B24" w:rsidRPr="00435B75" w:rsidRDefault="00743B24" w:rsidP="00743B24">
            <w:pPr>
              <w:spacing w:after="0" w:line="240" w:lineRule="auto"/>
              <w:rPr>
                <w:b/>
                <w:color w:val="971D20"/>
              </w:rPr>
            </w:pPr>
            <w:r w:rsidRPr="00435B75">
              <w:rPr>
                <w:b/>
                <w:color w:val="971D20"/>
              </w:rPr>
              <w:t xml:space="preserve">Years </w:t>
            </w:r>
            <w:r>
              <w:rPr>
                <w:b/>
                <w:color w:val="971D20"/>
              </w:rPr>
              <w:t>w/</w:t>
            </w:r>
            <w:r w:rsidRPr="00435B75">
              <w:rPr>
                <w:b/>
                <w:color w:val="971D20"/>
              </w:rPr>
              <w:t xml:space="preserve"> most data</w:t>
            </w:r>
          </w:p>
        </w:tc>
        <w:tc>
          <w:tcPr>
            <w:tcW w:w="927" w:type="pct"/>
            <w:shd w:val="clear" w:color="auto" w:fill="D5EBF9"/>
            <w:vAlign w:val="center"/>
          </w:tcPr>
          <w:p w14:paraId="2BC7A617" w14:textId="77777777" w:rsidR="00743B24" w:rsidRPr="00435B75" w:rsidRDefault="00743B24" w:rsidP="00743B24">
            <w:pPr>
              <w:spacing w:after="0" w:line="240" w:lineRule="auto"/>
              <w:rPr>
                <w:b/>
                <w:color w:val="971D20"/>
              </w:rPr>
            </w:pPr>
            <w:r w:rsidRPr="00435B75">
              <w:rPr>
                <w:b/>
                <w:color w:val="971D20"/>
              </w:rPr>
              <w:t># of states</w:t>
            </w:r>
          </w:p>
        </w:tc>
      </w:tr>
      <w:tr w:rsidR="00743B24" w:rsidRPr="00435B75" w14:paraId="0879528B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5A0BAFF" w14:textId="77777777" w:rsidR="00743B24" w:rsidRPr="00435B75" w:rsidRDefault="00743B24" w:rsidP="00743B24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</w:rPr>
            </w:pPr>
            <w:r w:rsidRPr="00435B75">
              <w:rPr>
                <w:rFonts w:asciiTheme="majorHAnsi" w:eastAsia="Times New Roman" w:hAnsiTheme="majorHAnsi" w:cstheme="majorHAnsi"/>
                <w:bCs/>
              </w:rPr>
              <w:t>WI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232B476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1951-2012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E41D507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1988</w:t>
            </w:r>
          </w:p>
        </w:tc>
        <w:tc>
          <w:tcPr>
            <w:tcW w:w="927" w:type="pct"/>
          </w:tcPr>
          <w:p w14:paraId="1E96564C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743B24" w:rsidRPr="00435B75" w14:paraId="1D8AFF8E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604310" w14:textId="77777777" w:rsidR="00743B24" w:rsidRPr="00435B75" w:rsidRDefault="00743B24" w:rsidP="00743B24">
            <w:pPr>
              <w:spacing w:after="0" w:line="240" w:lineRule="auto"/>
              <w:rPr>
                <w:rFonts w:asciiTheme="majorHAnsi" w:eastAsia="Times New Roman" w:hAnsiTheme="majorHAnsi" w:cstheme="majorHAnsi"/>
                <w:bCs/>
              </w:rPr>
            </w:pPr>
            <w:r>
              <w:rPr>
                <w:rFonts w:asciiTheme="majorHAnsi" w:eastAsia="Times New Roman" w:hAnsiTheme="majorHAnsi" w:cstheme="majorHAnsi"/>
                <w:bCs/>
              </w:rPr>
              <w:t>IL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4F988DD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04046E24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1991-1992</w:t>
            </w:r>
          </w:p>
        </w:tc>
        <w:tc>
          <w:tcPr>
            <w:tcW w:w="927" w:type="pct"/>
          </w:tcPr>
          <w:p w14:paraId="3902051D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743B24" w:rsidRPr="00435B75" w14:paraId="68F6146E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87AB224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MN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610FAD4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1952-2011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2473524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1990</w:t>
            </w:r>
          </w:p>
        </w:tc>
        <w:tc>
          <w:tcPr>
            <w:tcW w:w="927" w:type="pct"/>
          </w:tcPr>
          <w:p w14:paraId="772887FE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743B24" w:rsidRPr="00435B75" w14:paraId="5D61431D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37AB53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MD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872FCF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1955-2012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420BD0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1954</w:t>
            </w:r>
          </w:p>
        </w:tc>
        <w:tc>
          <w:tcPr>
            <w:tcW w:w="927" w:type="pct"/>
          </w:tcPr>
          <w:p w14:paraId="06CC0ED2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743B24" w:rsidRPr="00435B75" w14:paraId="3960E5AA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77588B8B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PA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AEE55CD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1955-2012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45E4827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1985</w:t>
            </w:r>
          </w:p>
        </w:tc>
        <w:tc>
          <w:tcPr>
            <w:tcW w:w="927" w:type="pct"/>
          </w:tcPr>
          <w:p w14:paraId="7002E03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</w:tr>
      <w:tr w:rsidR="00743B24" w:rsidRPr="00435B75" w14:paraId="36A116A1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5578771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MI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19F3EE58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1953-2004</w:t>
            </w:r>
          </w:p>
        </w:tc>
        <w:tc>
          <w:tcPr>
            <w:tcW w:w="1390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E0B55D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2010-2011</w:t>
            </w:r>
          </w:p>
        </w:tc>
        <w:tc>
          <w:tcPr>
            <w:tcW w:w="927" w:type="pct"/>
          </w:tcPr>
          <w:p w14:paraId="53E9424B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743B24" w:rsidRPr="00435B75" w14:paraId="2FF15CF7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CEE0118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OH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31ACD10F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1952-1997</w:t>
            </w:r>
          </w:p>
        </w:tc>
        <w:tc>
          <w:tcPr>
            <w:tcW w:w="2317" w:type="pct"/>
            <w:gridSpan w:val="2"/>
            <w:vMerge w:val="restar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DDCF00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43B24" w:rsidRPr="00435B75" w14:paraId="5541804C" w14:textId="77777777" w:rsidTr="00743B24"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9884572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OK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D1ED3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1952-1997</w:t>
            </w:r>
          </w:p>
        </w:tc>
        <w:tc>
          <w:tcPr>
            <w:tcW w:w="2317" w:type="pct"/>
            <w:gridSpan w:val="2"/>
            <w:vMerge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F45A85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  <w:tr w:rsidR="00743B24" w:rsidRPr="00435B75" w14:paraId="4B741D9D" w14:textId="77777777" w:rsidTr="00743B24">
        <w:trPr>
          <w:trHeight w:val="25"/>
        </w:trPr>
        <w:tc>
          <w:tcPr>
            <w:tcW w:w="1295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CE3D799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>
              <w:rPr>
                <w:rFonts w:asciiTheme="majorHAnsi" w:hAnsiTheme="majorHAnsi" w:cstheme="majorHAnsi"/>
                <w:bCs/>
              </w:rPr>
              <w:t>MO</w:t>
            </w:r>
          </w:p>
        </w:tc>
        <w:tc>
          <w:tcPr>
            <w:tcW w:w="1388" w:type="pct"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5BD2E950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1952-1995</w:t>
            </w:r>
          </w:p>
        </w:tc>
        <w:tc>
          <w:tcPr>
            <w:tcW w:w="2317" w:type="pct"/>
            <w:gridSpan w:val="2"/>
            <w:vMerge/>
            <w:tcMar>
              <w:top w:w="115" w:type="dxa"/>
              <w:left w:w="115" w:type="dxa"/>
              <w:bottom w:w="115" w:type="dxa"/>
              <w:right w:w="115" w:type="dxa"/>
            </w:tcMar>
            <w:vAlign w:val="center"/>
          </w:tcPr>
          <w:p w14:paraId="454D8F02" w14:textId="77777777" w:rsidR="00743B24" w:rsidRPr="00435B75" w:rsidRDefault="00743B24" w:rsidP="00743B24">
            <w:pPr>
              <w:spacing w:after="0" w:line="240" w:lineRule="auto"/>
              <w:rPr>
                <w:rFonts w:asciiTheme="majorHAnsi" w:hAnsiTheme="majorHAnsi" w:cstheme="majorHAnsi"/>
              </w:rPr>
            </w:pPr>
          </w:p>
        </w:tc>
      </w:tr>
    </w:tbl>
    <w:p w14:paraId="14BA0114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>Select states for first arrival plot</w:t>
      </w:r>
    </w:p>
    <w:p w14:paraId="3EC82326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This shows students what day of the year leafhoppers were found in a state </w:t>
      </w:r>
      <w:proofErr w:type="gramStart"/>
      <w:r w:rsidRPr="00EA32C8">
        <w:rPr>
          <w:lang w:val="en-US"/>
        </w:rPr>
        <w:t>for</w:t>
      </w:r>
      <w:proofErr w:type="gramEnd"/>
      <w:r w:rsidRPr="00EA32C8">
        <w:rPr>
          <w:lang w:val="en-US"/>
        </w:rPr>
        <w:t xml:space="preserve"> every year there is data available. They can select more than one from the list.</w:t>
      </w:r>
    </w:p>
    <w:p w14:paraId="1EF93C34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The graph will show one dot for each year in which data </w:t>
      </w:r>
      <w:proofErr w:type="gramStart"/>
      <w:r w:rsidRPr="00EA32C8">
        <w:rPr>
          <w:lang w:val="en-US"/>
        </w:rPr>
        <w:t>were</w:t>
      </w:r>
      <w:proofErr w:type="gramEnd"/>
      <w:r w:rsidRPr="00EA32C8">
        <w:rPr>
          <w:lang w:val="en-US"/>
        </w:rPr>
        <w:t xml:space="preserve"> collected.</w:t>
      </w:r>
    </w:p>
    <w:p w14:paraId="5A8750BC" w14:textId="43BEE7B9" w:rsidR="00EA32C8" w:rsidRPr="00EA32C8" w:rsidRDefault="00EA32C8" w:rsidP="00743B24">
      <w:pPr>
        <w:pStyle w:val="ListParagraph"/>
        <w:numPr>
          <w:ilvl w:val="1"/>
          <w:numId w:val="4"/>
        </w:numPr>
        <w:spacing w:after="0"/>
        <w:rPr>
          <w:lang w:val="en-US"/>
        </w:rPr>
      </w:pPr>
      <w:r w:rsidRPr="00EA32C8">
        <w:rPr>
          <w:lang w:val="en-US"/>
        </w:rPr>
        <w:t>Note that the y-axis does not begin at 0</w:t>
      </w:r>
      <w:r w:rsidR="00027AD1">
        <w:rPr>
          <w:lang w:val="en-US"/>
        </w:rPr>
        <w:t xml:space="preserve"> </w:t>
      </w:r>
      <w:r w:rsidRPr="00EA32C8">
        <w:rPr>
          <w:lang w:val="en-US"/>
        </w:rPr>
        <w:t xml:space="preserve">because no insects were detected before day 100. </w:t>
      </w:r>
    </w:p>
    <w:p w14:paraId="14311ED5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>Display data for individual states or means</w:t>
      </w:r>
    </w:p>
    <w:p w14:paraId="3B787F63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 xml:space="preserve">“Show States” is the default and most straightforward graph to interpret. It will create a line for arrival </w:t>
      </w:r>
      <w:proofErr w:type="gramStart"/>
      <w:r w:rsidRPr="00EA32C8">
        <w:rPr>
          <w:lang w:val="en-US"/>
        </w:rPr>
        <w:t>date</w:t>
      </w:r>
      <w:proofErr w:type="gramEnd"/>
      <w:r w:rsidRPr="00EA32C8">
        <w:rPr>
          <w:lang w:val="en-US"/>
        </w:rPr>
        <w:t xml:space="preserve"> (see previous section) for each state selected.</w:t>
      </w:r>
    </w:p>
    <w:p w14:paraId="18BBC0AD" w14:textId="25472752" w:rsidR="00EA32C8" w:rsidRDefault="00743B24" w:rsidP="00743B24">
      <w:pPr>
        <w:pStyle w:val="ListParagraph"/>
        <w:numPr>
          <w:ilvl w:val="1"/>
          <w:numId w:val="4"/>
        </w:numPr>
        <w:spacing w:after="0"/>
        <w:rPr>
          <w:lang w:val="en-US"/>
        </w:rPr>
      </w:pPr>
      <w:r w:rsidRPr="00EA32C8">
        <w:rPr>
          <w:lang w:val="en-US"/>
        </w:rPr>
        <w:t xml:space="preserve"> </w:t>
      </w:r>
      <w:r w:rsidR="00EA32C8" w:rsidRPr="00EA32C8">
        <w:rPr>
          <w:lang w:val="en-US"/>
        </w:rPr>
        <w:t>“Show Means” will show the average day leafhoppers were found across all the states students have selected. It is a little less obvious to interpret but will show overall trends of arrival over time across the entire range students have selected.</w:t>
      </w:r>
    </w:p>
    <w:p w14:paraId="24E0EA86" w14:textId="77777777" w:rsidR="00EA32C8" w:rsidRPr="00EA32C8" w:rsidRDefault="00EA32C8" w:rsidP="00EA32C8">
      <w:pPr>
        <w:pStyle w:val="ListParagraph"/>
        <w:numPr>
          <w:ilvl w:val="0"/>
          <w:numId w:val="4"/>
        </w:numPr>
        <w:rPr>
          <w:lang w:val="en-US"/>
        </w:rPr>
      </w:pPr>
      <w:r w:rsidRPr="00EA32C8">
        <w:rPr>
          <w:lang w:val="en-US"/>
        </w:rPr>
        <w:t xml:space="preserve">Troubleshooting tips for using the model </w:t>
      </w:r>
    </w:p>
    <w:p w14:paraId="6391D073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If the model is refreshing slowly for students, have them work in groups of 2-3 per device to reduce the strain on the program.</w:t>
      </w:r>
    </w:p>
    <w:p w14:paraId="6BF6A756" w14:textId="77777777" w:rsidR="00EA32C8" w:rsidRPr="00EA32C8" w:rsidRDefault="00EA32C8" w:rsidP="00EA32C8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After moving a slider, wait until the map(s) update before making other changes to the variables.</w:t>
      </w:r>
    </w:p>
    <w:p w14:paraId="6C7DF5EF" w14:textId="24CE517B" w:rsidR="00EA32C8" w:rsidRDefault="00EA32C8" w:rsidP="00746961">
      <w:pPr>
        <w:pStyle w:val="ListParagraph"/>
        <w:numPr>
          <w:ilvl w:val="1"/>
          <w:numId w:val="4"/>
        </w:numPr>
        <w:rPr>
          <w:lang w:val="en-US"/>
        </w:rPr>
      </w:pPr>
      <w:r w:rsidRPr="00EA32C8">
        <w:rPr>
          <w:lang w:val="en-US"/>
        </w:rPr>
        <w:t>Avoid the play button (small triangle at the right end of the Day of Year sliders) if you have a large class and/or the model is refreshing slowly.</w:t>
      </w:r>
    </w:p>
    <w:p w14:paraId="62812786" w14:textId="77777777" w:rsidR="00E63E70" w:rsidRPr="00E63E70" w:rsidRDefault="00E63E70" w:rsidP="00E63E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US"/>
        </w:rPr>
      </w:pPr>
      <w:proofErr w:type="spellStart"/>
      <w:r w:rsidRPr="00E63E70">
        <w:rPr>
          <w:rFonts w:ascii="Times New Roman" w:eastAsia="Times New Roman" w:hAnsi="Times New Roman" w:cs="Times New Roman"/>
          <w:lang w:val="en-US"/>
        </w:rPr>
        <w:t>Aeroecology</w:t>
      </w:r>
      <w:proofErr w:type="spellEnd"/>
      <w:r w:rsidRPr="00E63E70">
        <w:rPr>
          <w:rFonts w:ascii="Times New Roman" w:eastAsia="Times New Roman" w:hAnsi="Times New Roman" w:cs="Times New Roman"/>
          <w:lang w:val="en-US"/>
        </w:rPr>
        <w:t xml:space="preserve">. (n.d.). Birds, bugs, and phenology [Interactive data visualization]. Shiny Apps. </w:t>
      </w:r>
      <w:hyperlink r:id="rId8" w:history="1">
        <w:r w:rsidRPr="00E63E70">
          <w:rPr>
            <w:rFonts w:ascii="Times New Roman" w:eastAsia="Times New Roman" w:hAnsi="Times New Roman" w:cs="Times New Roman"/>
            <w:color w:val="0000FF"/>
            <w:u w:val="single"/>
            <w:lang w:val="en-US"/>
          </w:rPr>
          <w:t>https://aeroecology.shinyapps.io/Birds_Bugs_and_Phenology/</w:t>
        </w:r>
      </w:hyperlink>
    </w:p>
    <w:sectPr w:rsidR="00E63E70" w:rsidRPr="00E63E70" w:rsidSect="00435B7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F0027" w14:textId="77777777" w:rsidR="00FA4B0F" w:rsidRDefault="00FA4B0F">
      <w:pPr>
        <w:spacing w:after="0" w:line="240" w:lineRule="auto"/>
      </w:pPr>
      <w:r>
        <w:separator/>
      </w:r>
    </w:p>
  </w:endnote>
  <w:endnote w:type="continuationSeparator" w:id="0">
    <w:p w14:paraId="52CD10EF" w14:textId="77777777" w:rsidR="00FA4B0F" w:rsidRDefault="00FA4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C77E6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FF3C9" w14:textId="66C63EC9" w:rsidR="00847896" w:rsidRPr="00746601" w:rsidRDefault="00847896" w:rsidP="00847896">
    <w:pPr>
      <w:pStyle w:val="Foo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E017E5B" wp14:editId="3810505E">
          <wp:simplePos x="0" y="0"/>
          <wp:positionH relativeFrom="column">
            <wp:posOffset>2185035</wp:posOffset>
          </wp:positionH>
          <wp:positionV relativeFrom="paragraph">
            <wp:posOffset>88265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583EAA" wp14:editId="2AB48B69">
              <wp:simplePos x="0" y="0"/>
              <wp:positionH relativeFrom="column">
                <wp:posOffset>2243455</wp:posOffset>
              </wp:positionH>
              <wp:positionV relativeFrom="paragraph">
                <wp:posOffset>6985</wp:posOffset>
              </wp:positionV>
              <wp:extent cx="3712210" cy="1828800"/>
              <wp:effectExtent l="0" t="0" r="0" b="1905"/>
              <wp:wrapSquare wrapText="bothSides"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1221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F2547B" w14:textId="599CFA40" w:rsidR="00847896" w:rsidRPr="00746601" w:rsidRDefault="00847896" w:rsidP="00847896">
                          <w:pPr>
                            <w:pStyle w:val="Footer"/>
                            <w:jc w:val="right"/>
                            <w:rPr>
                              <w:b/>
                              <w:bCs/>
                            </w:rPr>
                          </w:pPr>
                          <w:r w:rsidRPr="00746601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746601">
                            <w:rPr>
                              <w:b/>
                              <w:bCs/>
                            </w:rPr>
                            <w:instrText xml:space="preserve"> TITLE \* Upper \* MERGEFORMAT </w:instrTex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</w:rPr>
                            <w:t>PHENOLOGY AND CLIMATE: LESSON 1</w:t>
                          </w:r>
                          <w:r w:rsidRPr="00746601"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7583E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6.65pt;margin-top:.55pt;width:292.3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" filled="f" stroked="f" strokeweight=".5pt">
              <v:textbox style="mso-fit-shape-to-text:t">
                <w:txbxContent>
                  <w:p w14:paraId="7DF2547B" w14:textId="599CFA40" w:rsidR="00847896" w:rsidRPr="00746601" w:rsidRDefault="00847896" w:rsidP="00847896">
                    <w:pPr>
                      <w:pStyle w:val="Footer"/>
                      <w:jc w:val="right"/>
                      <w:rPr>
                        <w:b/>
                        <w:bCs/>
                      </w:rPr>
                    </w:pPr>
                    <w:r w:rsidRPr="00746601">
                      <w:rPr>
                        <w:b/>
                        <w:bCs/>
                      </w:rPr>
                      <w:fldChar w:fldCharType="begin"/>
                    </w:r>
                    <w:r w:rsidRPr="00746601">
                      <w:rPr>
                        <w:b/>
                        <w:bCs/>
                      </w:rPr>
                      <w:instrText xml:space="preserve"> TITLE \* Upper \* MERGEFORMAT </w:instrText>
                    </w:r>
                    <w:r w:rsidRPr="00746601">
                      <w:rPr>
                        <w:b/>
                        <w:bCs/>
                      </w:rPr>
                      <w:fldChar w:fldCharType="separate"/>
                    </w:r>
                    <w:r>
                      <w:rPr>
                        <w:b/>
                        <w:bCs/>
                      </w:rPr>
                      <w:t>PHENOLOGY AND CLIMATE: LESSON 1</w:t>
                    </w:r>
                    <w:r w:rsidRPr="00746601">
                      <w:rPr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20A44343" w14:textId="2956B1DE" w:rsidR="00821D0E" w:rsidRPr="00847896" w:rsidRDefault="00821D0E" w:rsidP="0084789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0937C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2D5A6" w14:textId="77777777" w:rsidR="00FA4B0F" w:rsidRDefault="00FA4B0F">
      <w:pPr>
        <w:spacing w:after="0" w:line="240" w:lineRule="auto"/>
      </w:pPr>
      <w:r>
        <w:separator/>
      </w:r>
    </w:p>
  </w:footnote>
  <w:footnote w:type="continuationSeparator" w:id="0">
    <w:p w14:paraId="3E381EAA" w14:textId="77777777" w:rsidR="00FA4B0F" w:rsidRDefault="00FA4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ECFAF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12D80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90F9A" w14:textId="77777777" w:rsidR="00821D0E" w:rsidRDefault="00821D0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0B6EAF"/>
    <w:multiLevelType w:val="hybridMultilevel"/>
    <w:tmpl w:val="0EA65E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021B3"/>
    <w:multiLevelType w:val="multilevel"/>
    <w:tmpl w:val="F412F8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71418"/>
    <w:multiLevelType w:val="multilevel"/>
    <w:tmpl w:val="FEC67CD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4C2780"/>
    <w:multiLevelType w:val="multilevel"/>
    <w:tmpl w:val="3B4A0D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929385789">
    <w:abstractNumId w:val="3"/>
  </w:num>
  <w:num w:numId="2" w16cid:durableId="1192761745">
    <w:abstractNumId w:val="1"/>
  </w:num>
  <w:num w:numId="3" w16cid:durableId="1680891361">
    <w:abstractNumId w:val="2"/>
  </w:num>
  <w:num w:numId="4" w16cid:durableId="1367439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D0E"/>
    <w:rsid w:val="00027AD1"/>
    <w:rsid w:val="000567A6"/>
    <w:rsid w:val="00120BB3"/>
    <w:rsid w:val="002F6224"/>
    <w:rsid w:val="003C4151"/>
    <w:rsid w:val="00435B75"/>
    <w:rsid w:val="006F5854"/>
    <w:rsid w:val="00743B24"/>
    <w:rsid w:val="00746961"/>
    <w:rsid w:val="00821D0E"/>
    <w:rsid w:val="00847896"/>
    <w:rsid w:val="008875BB"/>
    <w:rsid w:val="00B55765"/>
    <w:rsid w:val="00D3020F"/>
    <w:rsid w:val="00E63E70"/>
    <w:rsid w:val="00EA32C8"/>
    <w:rsid w:val="00EF6132"/>
    <w:rsid w:val="00FA4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85F420"/>
  <w15:docId w15:val="{18925B5A-A115-46AE-AA0F-F0D022DF0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rsid w:val="00120BB3"/>
    <w:rPr>
      <w:b/>
      <w: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Hyperlink">
    <w:name w:val="Hyperlink"/>
    <w:basedOn w:val="DefaultParagraphFont"/>
    <w:uiPriority w:val="99"/>
    <w:unhideWhenUsed/>
    <w:rsid w:val="00EA32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32C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A32C8"/>
    <w:pPr>
      <w:ind w:left="720"/>
      <w:contextualSpacing/>
    </w:pPr>
  </w:style>
  <w:style w:type="table" w:styleId="TableGrid">
    <w:name w:val="Table Grid"/>
    <w:basedOn w:val="TableNormal"/>
    <w:uiPriority w:val="39"/>
    <w:rsid w:val="00EA3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EA32C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Footer">
    <w:name w:val="footer"/>
    <w:basedOn w:val="Normal"/>
    <w:link w:val="FooterChar"/>
    <w:uiPriority w:val="99"/>
    <w:unhideWhenUsed/>
    <w:rsid w:val="008478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7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eroecology.shinyapps.io/Birds_Bugs_and_Phenology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eroecology.shinyapps.io/Birds_Bugs_and_Phenolog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1881</Characters>
  <Application>Microsoft Office Word</Application>
  <DocSecurity>0</DocSecurity>
  <Lines>78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Phenology and Climate: Lesson 1</dc:title>
  <dc:creator>K20Center@groups.ou.edu</dc:creator>
  <cp:lastModifiedBy>McLeod Porter, Delma</cp:lastModifiedBy>
  <cp:revision>2</cp:revision>
  <dcterms:created xsi:type="dcterms:W3CDTF">2026-04-02T18:03:00Z</dcterms:created>
  <dcterms:modified xsi:type="dcterms:W3CDTF">2026-04-02T18:03:00Z</dcterms:modified>
</cp:coreProperties>
</file>