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E290632" w14:textId="4AC4B0C4" w:rsidR="00672382" w:rsidRPr="00485FD7" w:rsidRDefault="00F85EF3" w:rsidP="00485FD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BE1C60" wp14:editId="3CA7D08A">
                <wp:simplePos x="0" y="0"/>
                <wp:positionH relativeFrom="column">
                  <wp:posOffset>4330700</wp:posOffset>
                </wp:positionH>
                <wp:positionV relativeFrom="paragraph">
                  <wp:posOffset>4036479</wp:posOffset>
                </wp:positionV>
                <wp:extent cx="3895725" cy="1541834"/>
                <wp:effectExtent l="0" t="0" r="28575" b="20320"/>
                <wp:wrapNone/>
                <wp:docPr id="67316729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5725" cy="154183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57111" w14:textId="77548AEA" w:rsidR="00F85EF3" w:rsidRPr="00F85EF3" w:rsidRDefault="00F85EF3" w:rsidP="00F85EF3">
                            <w:pPr>
                              <w:rPr>
                                <w:color w:val="000000"/>
                                <w:sz w:val="22"/>
                                <w:szCs w:val="21"/>
                              </w:rPr>
                            </w:pPr>
                            <w:r w:rsidRPr="00F85EF3">
                              <w:rPr>
                                <w:color w:val="000000"/>
                                <w:sz w:val="22"/>
                                <w:szCs w:val="21"/>
                              </w:rPr>
                              <w:t>What does this figure communicate?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BE1C60" id="Rectangle 3" o:spid="_x0000_s1026" style="position:absolute;margin-left:341pt;margin-top:317.85pt;width:306.75pt;height:1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" filled="f" strokecolor="#150205 [484]" strokeweight="1pt">
                <v:textbox>
                  <w:txbxContent>
                    <w:p w14:paraId="17057111" w14:textId="77548AEA" w:rsidR="00F85EF3" w:rsidRPr="00F85EF3" w:rsidRDefault="00F85EF3" w:rsidP="00F85EF3">
                      <w:pPr>
                        <w:rPr>
                          <w:color w:val="000000"/>
                          <w:sz w:val="22"/>
                          <w:szCs w:val="21"/>
                        </w:rPr>
                      </w:pPr>
                      <w:r w:rsidRPr="00F85EF3">
                        <w:rPr>
                          <w:color w:val="000000"/>
                          <w:sz w:val="22"/>
                          <w:szCs w:val="21"/>
                        </w:rPr>
                        <w:t>What does this figure communicate?</w:t>
                      </w:r>
                    </w:p>
                  </w:txbxContent>
                </v:textbox>
              </v:rect>
            </w:pict>
          </mc:Fallback>
        </mc:AlternateContent>
      </w:r>
      <w:r w:rsidR="00485FD7">
        <w:rPr>
          <w:noProof/>
        </w:rPr>
        <w:drawing>
          <wp:anchor distT="0" distB="0" distL="114300" distR="114300" simplePos="0" relativeHeight="251658240" behindDoc="0" locked="0" layoutInCell="1" allowOverlap="1" wp14:anchorId="7D14CB8C" wp14:editId="42BFDA89">
            <wp:simplePos x="638070" y="638070"/>
            <wp:positionH relativeFrom="margin">
              <wp:align>center</wp:align>
            </wp:positionH>
            <wp:positionV relativeFrom="margin">
              <wp:align>center</wp:align>
            </wp:positionV>
            <wp:extent cx="8690570" cy="5429250"/>
            <wp:effectExtent l="0" t="0" r="0" b="0"/>
            <wp:wrapSquare wrapText="bothSides"/>
            <wp:docPr id="12358317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57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72382" w:rsidRPr="00485FD7" w:rsidSect="0030438D">
      <w:footerReference w:type="default" r:id="rId9"/>
      <w:pgSz w:w="15840" w:h="12240" w:orient="landscape"/>
      <w:pgMar w:top="1008" w:right="1008" w:bottom="1440" w:left="1008" w:header="720" w:footer="72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5EFA2" w14:textId="77777777" w:rsidR="00D80053" w:rsidRDefault="00D80053" w:rsidP="00293785">
      <w:pPr>
        <w:spacing w:after="0" w:line="240" w:lineRule="auto"/>
      </w:pPr>
      <w:r>
        <w:separator/>
      </w:r>
    </w:p>
  </w:endnote>
  <w:endnote w:type="continuationSeparator" w:id="0">
    <w:p w14:paraId="54629BB3" w14:textId="77777777" w:rsidR="00D80053" w:rsidRDefault="00D80053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75A85" w14:textId="77777777" w:rsidR="00293785" w:rsidRDefault="008E4D00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42DDB7C" wp14:editId="0E49E324">
              <wp:simplePos x="0" y="0"/>
              <wp:positionH relativeFrom="column">
                <wp:posOffset>3705225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A5B0A6" w14:textId="5CB5834F" w:rsidR="00293785" w:rsidRDefault="00672382" w:rsidP="00D106FF">
                          <w:pPr>
                            <w:pStyle w:val="LessonFooter"/>
                          </w:pPr>
                          <w:r w:rsidRPr="00672382">
                            <w:t>PHENOLOGY &amp; CLIMATE CHANGE: LESSON</w:t>
                          </w:r>
                          <w:r>
                            <w:t xml:space="preserve">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DDB7C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291.75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" filled="f" stroked="f">
              <v:textbox>
                <w:txbxContent>
                  <w:p w14:paraId="38A5B0A6" w14:textId="5CB5834F" w:rsidR="00293785" w:rsidRDefault="00672382" w:rsidP="00D106FF">
                    <w:pPr>
                      <w:pStyle w:val="LessonFooter"/>
                    </w:pPr>
                    <w:r w:rsidRPr="00672382">
                      <w:t>PHENOLOGY &amp; CLIMATE CHANGE: LESSON</w:t>
                    </w:r>
                    <w:r>
                      <w:t xml:space="preserve"> 1</w:t>
                    </w:r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48000" behindDoc="1" locked="0" layoutInCell="1" allowOverlap="1" wp14:anchorId="439B8D4E" wp14:editId="4188D023">
          <wp:simplePos x="0" y="0"/>
          <wp:positionH relativeFrom="column">
            <wp:posOffset>3590925</wp:posOffset>
          </wp:positionH>
          <wp:positionV relativeFrom="paragraph">
            <wp:posOffset>-212725</wp:posOffset>
          </wp:positionV>
          <wp:extent cx="4572000" cy="316865"/>
          <wp:effectExtent l="0" t="0" r="0" b="698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64727" w14:textId="77777777" w:rsidR="00D80053" w:rsidRDefault="00D80053" w:rsidP="00293785">
      <w:pPr>
        <w:spacing w:after="0" w:line="240" w:lineRule="auto"/>
      </w:pPr>
      <w:r>
        <w:separator/>
      </w:r>
    </w:p>
  </w:footnote>
  <w:footnote w:type="continuationSeparator" w:id="0">
    <w:p w14:paraId="6B79F820" w14:textId="77777777" w:rsidR="00D80053" w:rsidRDefault="00D80053" w:rsidP="002937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0709">
    <w:abstractNumId w:val="6"/>
  </w:num>
  <w:num w:numId="2" w16cid:durableId="1678074393">
    <w:abstractNumId w:val="7"/>
  </w:num>
  <w:num w:numId="3" w16cid:durableId="724914151">
    <w:abstractNumId w:val="0"/>
  </w:num>
  <w:num w:numId="4" w16cid:durableId="1169057311">
    <w:abstractNumId w:val="2"/>
  </w:num>
  <w:num w:numId="5" w16cid:durableId="48116143">
    <w:abstractNumId w:val="3"/>
  </w:num>
  <w:num w:numId="6" w16cid:durableId="1646927326">
    <w:abstractNumId w:val="5"/>
  </w:num>
  <w:num w:numId="7" w16cid:durableId="409818082">
    <w:abstractNumId w:val="4"/>
  </w:num>
  <w:num w:numId="8" w16cid:durableId="1298489138">
    <w:abstractNumId w:val="8"/>
  </w:num>
  <w:num w:numId="9" w16cid:durableId="139731427">
    <w:abstractNumId w:val="9"/>
  </w:num>
  <w:num w:numId="10" w16cid:durableId="1848252382">
    <w:abstractNumId w:val="10"/>
  </w:num>
  <w:num w:numId="11" w16cid:durableId="2009138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395"/>
    <w:rsid w:val="00011694"/>
    <w:rsid w:val="0004006F"/>
    <w:rsid w:val="00053775"/>
    <w:rsid w:val="0005619A"/>
    <w:rsid w:val="000716BE"/>
    <w:rsid w:val="0011259B"/>
    <w:rsid w:val="00116FDD"/>
    <w:rsid w:val="00125621"/>
    <w:rsid w:val="001872E7"/>
    <w:rsid w:val="001C12AA"/>
    <w:rsid w:val="001D0BBF"/>
    <w:rsid w:val="001E1F85"/>
    <w:rsid w:val="001E236D"/>
    <w:rsid w:val="001F125D"/>
    <w:rsid w:val="002345CC"/>
    <w:rsid w:val="00293785"/>
    <w:rsid w:val="002C0879"/>
    <w:rsid w:val="002C37B4"/>
    <w:rsid w:val="0030438D"/>
    <w:rsid w:val="0036040A"/>
    <w:rsid w:val="003D179C"/>
    <w:rsid w:val="00446C13"/>
    <w:rsid w:val="00485FD7"/>
    <w:rsid w:val="005078B4"/>
    <w:rsid w:val="0053328A"/>
    <w:rsid w:val="00540FC6"/>
    <w:rsid w:val="00645D7F"/>
    <w:rsid w:val="00656940"/>
    <w:rsid w:val="00666C03"/>
    <w:rsid w:val="00672382"/>
    <w:rsid w:val="00686DAB"/>
    <w:rsid w:val="00696D80"/>
    <w:rsid w:val="006E1542"/>
    <w:rsid w:val="00721EA4"/>
    <w:rsid w:val="00725FC2"/>
    <w:rsid w:val="007743C5"/>
    <w:rsid w:val="007B055F"/>
    <w:rsid w:val="00880013"/>
    <w:rsid w:val="00895E9E"/>
    <w:rsid w:val="008E4D00"/>
    <w:rsid w:val="008F5386"/>
    <w:rsid w:val="00913172"/>
    <w:rsid w:val="00981E19"/>
    <w:rsid w:val="009B52E4"/>
    <w:rsid w:val="009D6E8D"/>
    <w:rsid w:val="00A101E8"/>
    <w:rsid w:val="00AC349E"/>
    <w:rsid w:val="00B92DBF"/>
    <w:rsid w:val="00BD119F"/>
    <w:rsid w:val="00C73EA1"/>
    <w:rsid w:val="00CB2C8B"/>
    <w:rsid w:val="00CC4F77"/>
    <w:rsid w:val="00CD3CF6"/>
    <w:rsid w:val="00CE317F"/>
    <w:rsid w:val="00CE336D"/>
    <w:rsid w:val="00D106FF"/>
    <w:rsid w:val="00D626EB"/>
    <w:rsid w:val="00D80053"/>
    <w:rsid w:val="00D86395"/>
    <w:rsid w:val="00E70C2B"/>
    <w:rsid w:val="00ED24C8"/>
    <w:rsid w:val="00F377E2"/>
    <w:rsid w:val="00F50748"/>
    <w:rsid w:val="00F72D02"/>
    <w:rsid w:val="00F85EF3"/>
    <w:rsid w:val="00FC7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FEE87A"/>
  <w15:docId w15:val="{F87AFA2E-B8AE-4741-8E3D-3C374FA7D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D106FF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1872E7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semiHidden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semiHidden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106FF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1872E7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AC349E"/>
    <w:pPr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AC349E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f0001\Documents\K20\Templates%20&amp;%20Handouts\LEARN\LEARN%20Horizontal%20Attachment%20with%20Instructions.dotx" TargetMode="External"/></Relationship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60B1A-780E-4597-BADD-3633E38C4F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LEARN Horizontal Attachment with Instructions.dotx</Template>
  <TotalTime>39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Horizontal LEARN Attachment with Instructions</vt:lpstr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Phenology &amp; Climate Change: Lesson 1</dc:title>
  <dc:creator>Heather Shaffery</dc:creator>
  <cp:lastModifiedBy>Shaffery, Heather M.</cp:lastModifiedBy>
  <cp:revision>7</cp:revision>
  <cp:lastPrinted>2016-07-14T14:08:00Z</cp:lastPrinted>
  <dcterms:created xsi:type="dcterms:W3CDTF">2023-07-06T20:18:00Z</dcterms:created>
  <dcterms:modified xsi:type="dcterms:W3CDTF">2023-07-09T16:04:00Z</dcterms:modified>
</cp:coreProperties>
</file>