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A12D0" w14:textId="36BB1611" w:rsidR="00821D0E" w:rsidRDefault="0099001E" w:rsidP="0099001E">
      <w:pPr>
        <w:pStyle w:val="Title"/>
      </w:pPr>
      <w:r>
        <w:t>Claim, Evidence, Reasoning</w:t>
      </w:r>
    </w:p>
    <w:tbl>
      <w:tblPr>
        <w:tblStyle w:val="1"/>
        <w:tblW w:w="5000" w:type="pct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ook w:val="0600" w:firstRow="0" w:lastRow="0" w:firstColumn="0" w:lastColumn="0" w:noHBand="1" w:noVBand="1"/>
      </w:tblPr>
      <w:tblGrid>
        <w:gridCol w:w="1344"/>
        <w:gridCol w:w="9446"/>
      </w:tblGrid>
      <w:tr w:rsidR="0099001E" w14:paraId="0569DF74" w14:textId="77777777" w:rsidTr="0099001E">
        <w:trPr>
          <w:tblHeader/>
        </w:trPr>
        <w:tc>
          <w:tcPr>
            <w:tcW w:w="5000" w:type="pct"/>
            <w:gridSpan w:val="2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123637" w14:textId="13D42D95" w:rsidR="0099001E" w:rsidRDefault="0099001E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How does the rate of temperature change affect the results of the model?</w:t>
            </w:r>
          </w:p>
        </w:tc>
      </w:tr>
      <w:tr w:rsidR="0099001E" w14:paraId="4E51C317" w14:textId="77777777" w:rsidTr="0099001E">
        <w:trPr>
          <w:trHeight w:val="792"/>
        </w:trPr>
        <w:tc>
          <w:tcPr>
            <w:tcW w:w="623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AE2907" w14:textId="5D077CBA" w:rsidR="0099001E" w:rsidRDefault="0099001E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Claim</w:t>
            </w:r>
          </w:p>
        </w:tc>
        <w:tc>
          <w:tcPr>
            <w:tcW w:w="4377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68BAC0" w14:textId="7AE67F95" w:rsidR="0099001E" w:rsidRDefault="009900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9001E" w14:paraId="30AADEF6" w14:textId="77777777" w:rsidTr="0099001E">
        <w:trPr>
          <w:trHeight w:val="1397"/>
        </w:trPr>
        <w:tc>
          <w:tcPr>
            <w:tcW w:w="623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B63781" w14:textId="41424B13" w:rsidR="0099001E" w:rsidRDefault="0099001E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Evidence</w:t>
            </w:r>
          </w:p>
        </w:tc>
        <w:tc>
          <w:tcPr>
            <w:tcW w:w="4377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7C1ACB" w14:textId="77777777" w:rsidR="0099001E" w:rsidRDefault="0099001E"/>
        </w:tc>
      </w:tr>
      <w:tr w:rsidR="0099001E" w14:paraId="4D37FC16" w14:textId="77777777" w:rsidTr="0099001E">
        <w:trPr>
          <w:trHeight w:val="2592"/>
        </w:trPr>
        <w:tc>
          <w:tcPr>
            <w:tcW w:w="623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3853C4" w14:textId="4E03CC24" w:rsidR="0099001E" w:rsidRDefault="0099001E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Reasoning</w:t>
            </w:r>
          </w:p>
        </w:tc>
        <w:tc>
          <w:tcPr>
            <w:tcW w:w="4377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F25C38" w14:textId="77777777" w:rsidR="0099001E" w:rsidRDefault="0099001E"/>
        </w:tc>
      </w:tr>
    </w:tbl>
    <w:p w14:paraId="03C731A5" w14:textId="21F11D7A" w:rsidR="0099001E" w:rsidRDefault="0099001E" w:rsidP="00F94CB1">
      <w:pPr>
        <w:spacing w:after="0"/>
      </w:pPr>
    </w:p>
    <w:tbl>
      <w:tblPr>
        <w:tblStyle w:val="1"/>
        <w:tblW w:w="5000" w:type="pct"/>
        <w:tblInd w:w="0" w:type="dxa"/>
        <w:tblBorders>
          <w:top w:val="single" w:sz="4" w:space="0" w:color="288AC3"/>
          <w:left w:val="single" w:sz="4" w:space="0" w:color="288AC3"/>
          <w:bottom w:val="single" w:sz="4" w:space="0" w:color="288AC3"/>
          <w:right w:val="single" w:sz="4" w:space="0" w:color="288AC3"/>
          <w:insideH w:val="single" w:sz="4" w:space="0" w:color="288AC3"/>
          <w:insideV w:val="single" w:sz="4" w:space="0" w:color="288AC3"/>
        </w:tblBorders>
        <w:tblLook w:val="0600" w:firstRow="0" w:lastRow="0" w:firstColumn="0" w:lastColumn="0" w:noHBand="1" w:noVBand="1"/>
      </w:tblPr>
      <w:tblGrid>
        <w:gridCol w:w="1344"/>
        <w:gridCol w:w="9446"/>
      </w:tblGrid>
      <w:tr w:rsidR="0099001E" w14:paraId="1C842064" w14:textId="77777777">
        <w:trPr>
          <w:tblHeader/>
        </w:trPr>
        <w:tc>
          <w:tcPr>
            <w:tcW w:w="5000" w:type="pct"/>
            <w:gridSpan w:val="2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C84177" w14:textId="154562EF" w:rsidR="0099001E" w:rsidRDefault="0099001E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99001E">
              <w:rPr>
                <w:b/>
                <w:color w:val="FFFFFF"/>
              </w:rPr>
              <w:t>How does life history (i.e., caterpillar and bird sensitivity to temperature) affect the results of the model?</w:t>
            </w:r>
          </w:p>
        </w:tc>
      </w:tr>
      <w:tr w:rsidR="0099001E" w14:paraId="483C21BD" w14:textId="77777777" w:rsidTr="0099001E">
        <w:trPr>
          <w:trHeight w:val="793"/>
        </w:trPr>
        <w:tc>
          <w:tcPr>
            <w:tcW w:w="623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DB4B9C" w14:textId="77777777" w:rsidR="0099001E" w:rsidRDefault="0099001E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Claim</w:t>
            </w:r>
          </w:p>
        </w:tc>
        <w:tc>
          <w:tcPr>
            <w:tcW w:w="4377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F06AC0" w14:textId="77777777" w:rsidR="0099001E" w:rsidRDefault="0099001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9001E" w14:paraId="03A57BF5" w14:textId="77777777" w:rsidTr="0099001E">
        <w:trPr>
          <w:trHeight w:val="1392"/>
        </w:trPr>
        <w:tc>
          <w:tcPr>
            <w:tcW w:w="623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E72F45" w14:textId="77777777" w:rsidR="0099001E" w:rsidRDefault="0099001E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Evidence</w:t>
            </w:r>
          </w:p>
        </w:tc>
        <w:tc>
          <w:tcPr>
            <w:tcW w:w="4377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0D3B37" w14:textId="77777777" w:rsidR="0099001E" w:rsidRDefault="0099001E"/>
        </w:tc>
      </w:tr>
      <w:tr w:rsidR="0099001E" w14:paraId="5299804D" w14:textId="77777777" w:rsidTr="0099001E">
        <w:trPr>
          <w:trHeight w:val="2592"/>
        </w:trPr>
        <w:tc>
          <w:tcPr>
            <w:tcW w:w="623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912AB6" w14:textId="77777777" w:rsidR="0099001E" w:rsidRDefault="0099001E">
            <w:pPr>
              <w:rPr>
                <w:rFonts w:ascii="Times New Roman" w:eastAsia="Times New Roman" w:hAnsi="Times New Roman" w:cs="Times New Roman"/>
                <w:b/>
                <w:color w:val="971D20"/>
              </w:rPr>
            </w:pPr>
            <w:r>
              <w:rPr>
                <w:b/>
                <w:color w:val="971D20"/>
              </w:rPr>
              <w:t>Reasoning</w:t>
            </w:r>
          </w:p>
        </w:tc>
        <w:tc>
          <w:tcPr>
            <w:tcW w:w="4377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20779D" w14:textId="77777777" w:rsidR="0099001E" w:rsidRDefault="0099001E"/>
        </w:tc>
      </w:tr>
    </w:tbl>
    <w:p w14:paraId="04117476" w14:textId="65DBE1A3" w:rsidR="00821D0E" w:rsidRDefault="00821D0E" w:rsidP="0099001E">
      <w:pPr>
        <w:rPr>
          <w:sz w:val="2"/>
          <w:szCs w:val="2"/>
        </w:rPr>
      </w:pPr>
    </w:p>
    <w:p w14:paraId="5F07061F" w14:textId="77777777" w:rsidR="00A60E14" w:rsidRPr="00A60E14" w:rsidRDefault="00A60E14" w:rsidP="00A60E14">
      <w:pPr>
        <w:rPr>
          <w:sz w:val="2"/>
          <w:szCs w:val="2"/>
        </w:rPr>
      </w:pPr>
    </w:p>
    <w:sectPr w:rsidR="00A60E14" w:rsidRPr="00A60E14" w:rsidSect="00990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6D4AD" w14:textId="77777777" w:rsidR="008304B6" w:rsidRDefault="008304B6">
      <w:pPr>
        <w:spacing w:after="0" w:line="240" w:lineRule="auto"/>
      </w:pPr>
      <w:r>
        <w:separator/>
      </w:r>
    </w:p>
  </w:endnote>
  <w:endnote w:type="continuationSeparator" w:id="0">
    <w:p w14:paraId="5CE41C75" w14:textId="77777777" w:rsidR="008304B6" w:rsidRDefault="0083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C77E6" w14:textId="77777777" w:rsidR="00821D0E" w:rsidRDefault="00821D0E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44343" w14:textId="5CB8DDA0" w:rsidR="00821D0E" w:rsidRPr="00746601" w:rsidRDefault="0099001E" w:rsidP="0074660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F5D07B" wp14:editId="53A380E2">
              <wp:simplePos x="0" y="0"/>
              <wp:positionH relativeFrom="column">
                <wp:posOffset>2281555</wp:posOffset>
              </wp:positionH>
              <wp:positionV relativeFrom="paragraph">
                <wp:posOffset>-76835</wp:posOffset>
              </wp:positionV>
              <wp:extent cx="3712210" cy="1828800"/>
              <wp:effectExtent l="0" t="0" r="0" b="1905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22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BC0910" w14:textId="19FF9DA5" w:rsidR="00746601" w:rsidRPr="00746601" w:rsidRDefault="00746601" w:rsidP="00746601">
                          <w:pPr>
                            <w:pStyle w:val="Footer"/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746601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746601"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 w:rsidRPr="00746601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751FFC">
                            <w:rPr>
                              <w:b/>
                              <w:bCs/>
                            </w:rPr>
                            <w:t>PHENOLOGY AND CLIMATE: LESSON 3</w:t>
                          </w:r>
                          <w:r w:rsidRPr="00746601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2F5D0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.65pt;margin-top:-6.05pt;width:292.3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" filled="f" stroked="f" strokeweight=".5pt">
              <v:textbox style="mso-fit-shape-to-text:t">
                <w:txbxContent>
                  <w:p w14:paraId="4BBC0910" w14:textId="19FF9DA5" w:rsidR="00746601" w:rsidRPr="00746601" w:rsidRDefault="00746601" w:rsidP="00746601">
                    <w:pPr>
                      <w:pStyle w:val="Footer"/>
                      <w:jc w:val="right"/>
                      <w:rPr>
                        <w:b/>
                        <w:bCs/>
                      </w:rPr>
                    </w:pPr>
                    <w:r w:rsidRPr="00746601">
                      <w:rPr>
                        <w:b/>
                        <w:bCs/>
                      </w:rPr>
                      <w:fldChar w:fldCharType="begin"/>
                    </w:r>
                    <w:r w:rsidRPr="00746601"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 w:rsidRPr="00746601">
                      <w:rPr>
                        <w:b/>
                        <w:bCs/>
                      </w:rPr>
                      <w:fldChar w:fldCharType="separate"/>
                    </w:r>
                    <w:r w:rsidR="00751FFC">
                      <w:rPr>
                        <w:b/>
                        <w:bCs/>
                      </w:rPr>
                      <w:t>PHENOLOGY AND CLIMATE: LESSON 3</w:t>
                    </w:r>
                    <w:r w:rsidRPr="00746601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44714460" wp14:editId="66C94D33">
          <wp:simplePos x="0" y="0"/>
          <wp:positionH relativeFrom="column">
            <wp:posOffset>2223135</wp:posOffset>
          </wp:positionH>
          <wp:positionV relativeFrom="paragraph">
            <wp:posOffset>4445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0937C" w14:textId="77777777" w:rsidR="00821D0E" w:rsidRDefault="00821D0E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61A92" w14:textId="77777777" w:rsidR="008304B6" w:rsidRDefault="008304B6">
      <w:pPr>
        <w:spacing w:after="0" w:line="240" w:lineRule="auto"/>
      </w:pPr>
      <w:r>
        <w:separator/>
      </w:r>
    </w:p>
  </w:footnote>
  <w:footnote w:type="continuationSeparator" w:id="0">
    <w:p w14:paraId="0B097C29" w14:textId="77777777" w:rsidR="008304B6" w:rsidRDefault="00830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ECFAF" w14:textId="77777777" w:rsidR="00821D0E" w:rsidRDefault="00821D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12D80" w14:textId="77777777" w:rsidR="00821D0E" w:rsidRDefault="00821D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0F9A" w14:textId="77777777" w:rsidR="00821D0E" w:rsidRDefault="00821D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021B3"/>
    <w:multiLevelType w:val="multilevel"/>
    <w:tmpl w:val="F412F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71418"/>
    <w:multiLevelType w:val="multilevel"/>
    <w:tmpl w:val="FEC67C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4C2780"/>
    <w:multiLevelType w:val="multilevel"/>
    <w:tmpl w:val="3B4A0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29385789">
    <w:abstractNumId w:val="2"/>
  </w:num>
  <w:num w:numId="2" w16cid:durableId="1192761745">
    <w:abstractNumId w:val="0"/>
  </w:num>
  <w:num w:numId="3" w16cid:durableId="1680891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D0E"/>
    <w:rsid w:val="0001185B"/>
    <w:rsid w:val="00071D15"/>
    <w:rsid w:val="00120BB3"/>
    <w:rsid w:val="00157814"/>
    <w:rsid w:val="002F6224"/>
    <w:rsid w:val="003920CF"/>
    <w:rsid w:val="004A35DC"/>
    <w:rsid w:val="006861C9"/>
    <w:rsid w:val="006E1B8D"/>
    <w:rsid w:val="006E6AF3"/>
    <w:rsid w:val="00746601"/>
    <w:rsid w:val="00751FFC"/>
    <w:rsid w:val="00793ED4"/>
    <w:rsid w:val="00821D0E"/>
    <w:rsid w:val="008304B6"/>
    <w:rsid w:val="008875BB"/>
    <w:rsid w:val="009216BC"/>
    <w:rsid w:val="0099001E"/>
    <w:rsid w:val="00A60E14"/>
    <w:rsid w:val="00AF468C"/>
    <w:rsid w:val="00C727F6"/>
    <w:rsid w:val="00DD38ED"/>
    <w:rsid w:val="00E038C2"/>
    <w:rsid w:val="00F05E22"/>
    <w:rsid w:val="00F94CB1"/>
    <w:rsid w:val="00FE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5F420"/>
  <w15:docId w15:val="{FB029246-519C-4CEF-BD0E-397621B7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120BB3"/>
    <w:rPr>
      <w:b/>
      <w: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46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Phenology and Climate: Lesson 3A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Phenology and Climate: Lesson 3</dc:title>
  <dc:subject/>
  <dc:creator>K20Center@groups.ou.edu</dc:creator>
  <cp:keywords/>
  <dc:description/>
  <cp:lastModifiedBy>Shaffery, Heather M.</cp:lastModifiedBy>
  <cp:revision>8</cp:revision>
  <dcterms:created xsi:type="dcterms:W3CDTF">2025-08-14T21:17:00Z</dcterms:created>
  <dcterms:modified xsi:type="dcterms:W3CDTF">2025-09-12T16:51:00Z</dcterms:modified>
</cp:coreProperties>
</file>