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AD1EA" w14:textId="40C39100" w:rsidR="00446C13" w:rsidRPr="007B42FD" w:rsidRDefault="005A69A5" w:rsidP="00DC7A6D">
      <w:pPr>
        <w:pStyle w:val="Title"/>
        <w:rPr>
          <w:lang w:val="es-ES_tradnl"/>
        </w:rPr>
      </w:pPr>
      <w:r>
        <w:rPr>
          <w:lang w:val="es-ES_tradnl"/>
        </w:rPr>
        <w:t>perforando por relleno</w:t>
      </w:r>
    </w:p>
    <w:p w14:paraId="553218BC" w14:textId="73E9179D" w:rsidR="00370B22" w:rsidRPr="007B42FD" w:rsidRDefault="00370B22" w:rsidP="00370B22">
      <w:pPr>
        <w:pStyle w:val="Heading1"/>
        <w:rPr>
          <w:lang w:val="es-ES_tradnl"/>
        </w:rPr>
      </w:pPr>
      <w:r w:rsidRPr="007B42FD">
        <w:rPr>
          <w:lang w:val="es-ES_tradnl"/>
        </w:rPr>
        <w:t>Objetiv</w:t>
      </w:r>
      <w:r w:rsidR="00511D90" w:rsidRPr="007B42FD">
        <w:rPr>
          <w:lang w:val="es-ES_tradnl"/>
        </w:rPr>
        <w:t>o</w:t>
      </w:r>
      <w:r w:rsidRPr="007B42FD">
        <w:rPr>
          <w:lang w:val="es-ES_tradnl"/>
        </w:rPr>
        <w:t>s:</w:t>
      </w:r>
    </w:p>
    <w:p w14:paraId="4ABBD680" w14:textId="123143BD" w:rsidR="00370B22" w:rsidRPr="007B42FD" w:rsidRDefault="00370B22" w:rsidP="004867C3">
      <w:pPr>
        <w:pStyle w:val="ListParagraph"/>
        <w:numPr>
          <w:ilvl w:val="0"/>
          <w:numId w:val="14"/>
        </w:numPr>
        <w:rPr>
          <w:lang w:val="es-ES_tradnl"/>
        </w:rPr>
      </w:pPr>
      <w:r w:rsidRPr="007B42FD">
        <w:rPr>
          <w:lang w:val="es-ES_tradnl"/>
        </w:rPr>
        <w:t>Determin</w:t>
      </w:r>
      <w:r w:rsidR="00041474">
        <w:rPr>
          <w:lang w:val="es-ES_tradnl"/>
        </w:rPr>
        <w:t>ar si es más eficaz la perforación vertical u horizontal</w:t>
      </w:r>
      <w:r w:rsidRPr="007B42FD">
        <w:rPr>
          <w:lang w:val="es-ES_tradnl"/>
        </w:rPr>
        <w:t>.</w:t>
      </w:r>
    </w:p>
    <w:tbl>
      <w:tblPr>
        <w:tblStyle w:val="TableGrid"/>
        <w:tblW w:w="0" w:type="auto"/>
        <w:tblInd w:w="7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300"/>
      </w:tblGrid>
      <w:tr w:rsidR="00CE1EE8" w:rsidRPr="007B42FD" w14:paraId="292B5752" w14:textId="77777777" w:rsidTr="00CE1EE8">
        <w:trPr>
          <w:cantSplit/>
          <w:tblHeader/>
        </w:trPr>
        <w:tc>
          <w:tcPr>
            <w:tcW w:w="2300" w:type="dxa"/>
            <w:shd w:val="clear" w:color="auto" w:fill="3E5C61" w:themeFill="accent2"/>
          </w:tcPr>
          <w:p w14:paraId="4B6554E5" w14:textId="5E139039" w:rsidR="00CE1EE8" w:rsidRPr="007B42FD" w:rsidRDefault="00CE1EE8" w:rsidP="000659E2">
            <w:pPr>
              <w:pStyle w:val="TableColumnHeaders"/>
              <w:rPr>
                <w:lang w:val="es-ES_tradnl"/>
              </w:rPr>
            </w:pPr>
            <w:r w:rsidRPr="007B42FD">
              <w:rPr>
                <w:lang w:val="es-ES_tradnl"/>
              </w:rPr>
              <w:t>Vertical</w:t>
            </w:r>
          </w:p>
        </w:tc>
        <w:tc>
          <w:tcPr>
            <w:tcW w:w="2300" w:type="dxa"/>
            <w:shd w:val="clear" w:color="auto" w:fill="3E5C61" w:themeFill="accent2"/>
          </w:tcPr>
          <w:p w14:paraId="0976AF2F" w14:textId="608F78CE" w:rsidR="00CE1EE8" w:rsidRPr="007B42FD" w:rsidRDefault="00CE1EE8" w:rsidP="000659E2">
            <w:pPr>
              <w:pStyle w:val="TableColumnHeaders"/>
              <w:rPr>
                <w:lang w:val="es-ES_tradnl"/>
              </w:rPr>
            </w:pPr>
            <w:r w:rsidRPr="007B42FD">
              <w:rPr>
                <w:lang w:val="es-ES_tradnl"/>
              </w:rPr>
              <w:t>Horizontal</w:t>
            </w:r>
          </w:p>
        </w:tc>
      </w:tr>
      <w:tr w:rsidR="00CE1EE8" w:rsidRPr="007B42FD" w14:paraId="590824F7" w14:textId="77777777" w:rsidTr="00CE1EE8">
        <w:trPr>
          <w:trHeight w:val="1584"/>
        </w:trPr>
        <w:tc>
          <w:tcPr>
            <w:tcW w:w="2300" w:type="dxa"/>
          </w:tcPr>
          <w:p w14:paraId="686D8729" w14:textId="2F3216ED" w:rsidR="00CE1EE8" w:rsidRPr="007B42FD" w:rsidRDefault="00CE1EE8" w:rsidP="000659E2">
            <w:pPr>
              <w:pStyle w:val="TableData"/>
              <w:rPr>
                <w:lang w:val="es-ES_tradnl"/>
              </w:rPr>
            </w:pPr>
            <w:r w:rsidRPr="007B42FD">
              <w:rPr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3B17" wp14:editId="3908FF8B">
                      <wp:simplePos x="0" y="0"/>
                      <wp:positionH relativeFrom="column">
                        <wp:posOffset>204788</wp:posOffset>
                      </wp:positionH>
                      <wp:positionV relativeFrom="paragraph">
                        <wp:posOffset>333057</wp:posOffset>
                      </wp:positionV>
                      <wp:extent cx="871596" cy="267335"/>
                      <wp:effectExtent l="0" t="2858" r="0" b="40322"/>
                      <wp:wrapNone/>
                      <wp:docPr id="1191189601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71596" cy="267335"/>
                              </a:xfrm>
                              <a:prstGeom prst="rightArrow">
                                <a:avLst>
                                  <a:gd name="adj1" fmla="val 35607"/>
                                  <a:gd name="adj2" fmla="val 7514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B928F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6.15pt;margin-top:26.2pt;width:68.65pt;height:21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KkAIAAHcFAAAOAAAAZHJzL2Uyb0RvYy54bWysVE1v2zAMvQ/YfxB0Xx2ncdIGdYqgRYcB&#10;RRu0HXpWZSn2oK9RSpzs14+SHSfbih2G+WBQIvlIPlK8ut5pRbYCfGNNSfOzESXCcFs1Zl3Sry93&#10;ny4o8YGZiilrREn3wtPrxccPV62bi7GtraoEEAQxft66ktYhuHmWeV4LzfyZdcKgUlrQLOAR1lkF&#10;rEV0rbLxaDTNWguVA8uF93h72ynpIuFLKXh4lNKLQFRJMbeQ/pD+b/GfLa7YfA3M1Q3v02D/kIVm&#10;jcGgA9QtC4xsoPkDSjccrLcynHGrMytlw0WqAavJR79V81wzJ1ItSI53A03+/8Hyh+2zWwHS0Do/&#10;9yjGKnYSNAGLbBWTUfxSbZgt2SXq9gN1YhcIx8uLWV5cTinhqBpPZ+fnRaQ266AipAMfPgurSRRK&#10;Cs26DksA2yZotr33IfFXEcM0DgqrvuWUSK2wHVumyHkxHc36dp3YjE9tZkU+SS3FuD0iSofImM6x&#10;xiSFvRIxqDJPQpKmwjrGKZ00fuJGAcHQmAvnwoReVbNKdNdFYqYrc/BIRSfAiCwbpQbs/G/YHUxv&#10;H11Fmt7BuWvBEObXxDrnwSNFtiYMzroxFt6LrkLe90l29geSOmoiS2+22q+gmwZ8Qd7xuwZbeM98&#10;WDHA7uAlLoDwiD+pbFtS20uU1BZ+vHcf7XGGUUtJi4+vpP77hoGgRH0xON2X+QQbSUI6TIrZGA9w&#10;qnk71ZiNvrHYJpwXzC6J0T6ogyjB6lfcE8sYFVXMcIxdUh7gcLgJ3VLATcPFcpnM8IU6Fu7Ns+MR&#10;PLIaZ+ll98rA9XMc8AE82MND7ceua8fRNnoau9wEK5sQlUde+wO+7jQ4/SaK6+P0nKyO+3LxEwAA&#10;//8DAFBLAwQUAAYACAAAACEAID+3dt0AAAAIAQAADwAAAGRycy9kb3ducmV2LnhtbEyPzU7DMBCE&#10;70i8g7VI3KhTq5Q2jVMhpJxQD7QgcXTtTRzhnyh228DTsz3BbUczmp2v2k7esTOOqY9BwnxWAMOg&#10;o+lDJ+H90DysgKWsglEuBpTwjQm29e1NpUoTL+ENz/vcMSoJqVQSbM5DyXnSFr1KszhgIK+No1eZ&#10;5NhxM6oLlXvHRVEsuVd9oA9WDfhiUX/tT15Cs3zccf3T2kZ87CbjnG4/X5OU93fT8wZYxin/heE6&#10;n6ZDTZuO8RRMYk7C03pNSQkLArjaQhDakY6FmAOvK/4foP4FAAD//wMAUEsBAi0AFAAGAAgAAAAh&#10;ALaDOJL+AAAA4QEAABMAAAAAAAAAAAAAAAAAAAAAAFtDb250ZW50X1R5cGVzXS54bWxQSwECLQAU&#10;AAYACAAAACEAOP0h/9YAAACUAQAACwAAAAAAAAAAAAAAAAAvAQAAX3JlbHMvLnJlbHNQSwECLQAU&#10;AAYACAAAACEA7hJuCpACAAB3BQAADgAAAAAAAAAAAAAAAAAuAgAAZHJzL2Uyb0RvYy54bWxQSwEC&#10;LQAUAAYACAAAACEAID+3dt0AAAAIAQAADwAAAAAAAAAAAAAAAADqBAAAZHJzL2Rvd25yZXYueG1s&#10;UEsFBgAAAAAEAAQA8wAAAPQFAAAAAA==&#10;" adj="16622,6954" fillcolor="#3e5c61 [3205]" strokecolor="#1e2d30 [1605]" strokeweight="1pt"/>
                  </w:pict>
                </mc:Fallback>
              </mc:AlternateContent>
            </w:r>
          </w:p>
        </w:tc>
        <w:tc>
          <w:tcPr>
            <w:tcW w:w="2300" w:type="dxa"/>
          </w:tcPr>
          <w:p w14:paraId="4CE71B1E" w14:textId="2FA64E9A" w:rsidR="00CE1EE8" w:rsidRPr="007B42FD" w:rsidRDefault="00CE1EE8" w:rsidP="000659E2">
            <w:pPr>
              <w:pStyle w:val="TableData"/>
              <w:rPr>
                <w:lang w:val="es-ES_tradnl"/>
              </w:rPr>
            </w:pPr>
            <w:r w:rsidRPr="007B42FD">
              <w:rPr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89622" wp14:editId="17C7359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33020</wp:posOffset>
                      </wp:positionV>
                      <wp:extent cx="813435" cy="868680"/>
                      <wp:effectExtent l="0" t="0" r="43815" b="45720"/>
                      <wp:wrapNone/>
                      <wp:docPr id="1575824367" name="Arrow: B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13435" cy="868680"/>
                              </a:xfrm>
                              <a:prstGeom prst="bentArrow">
                                <a:avLst>
                                  <a:gd name="adj1" fmla="val 11252"/>
                                  <a:gd name="adj2" fmla="val 16104"/>
                                  <a:gd name="adj3" fmla="val 24596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367BB2B" id="Arrow: Bent 3" o:spid="_x0000_s1026" style="position:absolute;margin-left:21.7pt;margin-top:2.6pt;width:64.05pt;height:6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NgngIAALoFAAAOAAAAZHJzL2Uyb0RvYy54bWysVFtP2zAUfp+0/2D5feTStEDVFFUgpkkI&#10;qsHGs+vYJJNvs92m3a/fsXNpGWgP0xLJ8vH5/PncF1d7KdCOWddoVeLsLMWIKaqrRr2U+NvT7acL&#10;jJwnqiJCK1biA3P4avnxw6I1c5brWouKWQQkys1bU+LaezNPEkdrJok704YpUHJtJfEg2peksqQF&#10;dimSPE1nSattZaymzDk4vemUeBn5OWfUP3DumEeixGCbj6uN6yasyXJB5i+WmLqhvRnkH6yQpFHw&#10;6Eh1QzxBW9u8oZINtdpp7s+olonmvKEs+gDeZOkf3jzWxLDoCwTHmTFM7v/R0vvdo1lbCENr3NzB&#10;Nnix51YiLhrzHXIa/QJL0T6G7TCGje09onB4kU2KyRQjCqqLGfwxrElHE+iMdf4z0xKFTYk3TPmV&#10;tbqNzGR353wMXYUUkVAjpPqRYcSlgEzsiEBZlk/zPlMnmPwVZpalxVvM5BSTF9PL2VtMcYopJufT&#10;wfzeMnBkcGC5SI5hijt/ECwYL9RXxlFTQTjy6FasYHYtLAIXwCdKweteVZOKdcfTFL5gEjwy3ohS&#10;JAzMvBFi5O6SMSJfc3c0PT5cZbEBxsvp3wzrLo834sta+fGybJS27xEIn/UO8A4/BKkLTYjSRleH&#10;tUVWd+3nDL1toBLuiPNrYiHL0JkwQ/wDLFzotsS632FUa/vrvfOAhzYALUYt9G+J3c8tsQwj8UVB&#10;g1xmRREaPgrF9DwHwZ5qNqcatZXXGtIEdQfWxW3AezFsudXyGUbNKrwKKqIovF1i6u0gXPtursCw&#10;omy1ijBockP8nXo0dOikUEtP+2diTd8OHvroXg+9Tuax7Lp0HLEhH0qvtl7zxgflMa69AAMiFk4/&#10;zMIEOpUj6jhyl78BAAD//wMAUEsDBBQABgAIAAAAIQCnN32h3wAAAAgBAAAPAAAAZHJzL2Rvd25y&#10;ZXYueG1sTI/BTsJAEIbvJr7DZky8yS61INZuCTGY6AGjQOJ16Q5tQ3e26S5Q397hJLeZ/H+++Saf&#10;D64VJ+xD40nDeKRAIJXeNlRp2G7eHmYgQjRkTesJNfxigHlxe5ObzPozfeNpHSvBEAqZ0VDH2GVS&#10;hrJGZ8LId0ic7X3vTOS1r6TtzZnhrpWJUlPpTEN8oTYdvtZYHtZHxxT387HfLN9Xn5ROy+dVrQ6L&#10;r6XW93fD4gVExCH+l+Giz+pQsNPOH8kG0WpIH1NuapgkIC7x03gCYsdDmiiQRS6vHyj+AAAA//8D&#10;AFBLAQItABQABgAIAAAAIQC2gziS/gAAAOEBAAATAAAAAAAAAAAAAAAAAAAAAABbQ29udGVudF9U&#10;eXBlc10ueG1sUEsBAi0AFAAGAAgAAAAhADj9If/WAAAAlAEAAAsAAAAAAAAAAAAAAAAALwEAAF9y&#10;ZWxzLy5yZWxzUEsBAi0AFAAGAAgAAAAhAFb/E2CeAgAAugUAAA4AAAAAAAAAAAAAAAAALgIAAGRy&#10;cy9lMm9Eb2MueG1sUEsBAi0AFAAGAAgAAAAhAKc3faHfAAAACAEAAA8AAAAAAAAAAAAAAAAA+AQA&#10;AGRycy9kb3ducmV2LnhtbFBLBQYAAAAABAAEAPMAAAAEBgAAAAA=&#10;" path="m,868680l,441110c,244564,159332,85232,355878,85232r257485,l613363,,813435,130996,613363,261991r,-85232l355878,176759v-145996,,-264350,118354,-264350,264350l91528,868680,,868680xe" fillcolor="#3e5c61 [3205]" strokecolor="#1e2d30 [1605]" strokeweight="1pt">
                      <v:stroke joinstyle="miter"/>
                      <v:path arrowok="t" o:connecttype="custom" o:connectlocs="0,868680;0,441110;355878,85232;613363,85232;613363,0;813435,130996;613363,261991;613363,176759;355878,176759;91528,441109;91528,868680;0,868680" o:connectangles="0,0,0,0,0,0,0,0,0,0,0,0"/>
                    </v:shape>
                  </w:pict>
                </mc:Fallback>
              </mc:AlternateContent>
            </w:r>
          </w:p>
        </w:tc>
      </w:tr>
    </w:tbl>
    <w:p w14:paraId="64C7B3D3" w14:textId="1F8F0F2E" w:rsidR="00CE1EE8" w:rsidRPr="007B42FD" w:rsidRDefault="00CE1EE8" w:rsidP="00CE1EE8">
      <w:pPr>
        <w:rPr>
          <w:lang w:val="es-ES_tradnl"/>
        </w:rPr>
      </w:pPr>
    </w:p>
    <w:p w14:paraId="2C3EAD74" w14:textId="3597D312" w:rsidR="006B56AF" w:rsidRPr="00041474" w:rsidRDefault="00370B22" w:rsidP="0035479F">
      <w:pPr>
        <w:pStyle w:val="ListParagraph"/>
        <w:numPr>
          <w:ilvl w:val="0"/>
          <w:numId w:val="14"/>
        </w:numPr>
        <w:rPr>
          <w:lang w:val="es-ES_tradnl"/>
        </w:rPr>
      </w:pPr>
      <w:r w:rsidRPr="007B42FD">
        <w:rPr>
          <w:lang w:val="es-ES_tradnl"/>
        </w:rPr>
        <w:t>Us</w:t>
      </w:r>
      <w:r w:rsidR="00041474">
        <w:rPr>
          <w:lang w:val="es-ES_tradnl"/>
        </w:rPr>
        <w:t>ar el popote para extraer la mayor cantidad de relleno, probando cada método</w:t>
      </w:r>
      <w:r w:rsidRPr="007B42FD">
        <w:rPr>
          <w:lang w:val="es-ES_tradnl"/>
        </w:rPr>
        <w:t>.</w:t>
      </w:r>
    </w:p>
    <w:p w14:paraId="7D1ECD46" w14:textId="1C892F1C" w:rsidR="006B56AF" w:rsidRPr="007B42FD" w:rsidRDefault="006B56AF" w:rsidP="006B56AF">
      <w:pPr>
        <w:pStyle w:val="Heading1"/>
        <w:rPr>
          <w:lang w:val="es-ES_tradnl"/>
        </w:rPr>
      </w:pPr>
      <w:r w:rsidRPr="007B42FD">
        <w:rPr>
          <w:lang w:val="es-ES_tradnl"/>
        </w:rPr>
        <w:t>Material</w:t>
      </w:r>
      <w:r w:rsidR="00041474">
        <w:rPr>
          <w:lang w:val="es-ES_tradnl"/>
        </w:rPr>
        <w:t>e</w:t>
      </w:r>
      <w:r w:rsidRPr="007B42FD">
        <w:rPr>
          <w:lang w:val="es-ES_tradnl"/>
        </w:rPr>
        <w:t>s:</w:t>
      </w:r>
    </w:p>
    <w:p w14:paraId="21B5F882" w14:textId="77777777" w:rsidR="006B56AF" w:rsidRPr="007B42FD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  <w:sectPr w:rsidR="006B56AF" w:rsidRPr="007B42FD" w:rsidSect="006B56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0B534A" w14:textId="77777777" w:rsidR="006B56AF" w:rsidRPr="007B42FD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7B42FD">
        <w:rPr>
          <w:lang w:val="es-ES_tradnl"/>
        </w:rPr>
        <w:t xml:space="preserve">2 – </w:t>
      </w:r>
      <w:proofErr w:type="spellStart"/>
      <w:r w:rsidRPr="007B42FD">
        <w:rPr>
          <w:lang w:val="es-ES_tradnl"/>
        </w:rPr>
        <w:t>Twinkies</w:t>
      </w:r>
      <w:proofErr w:type="spellEnd"/>
    </w:p>
    <w:p w14:paraId="16872357" w14:textId="29E9CEDB" w:rsidR="006B56AF" w:rsidRPr="007B42FD" w:rsidRDefault="00C94890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7B42FD">
        <w:rPr>
          <w:lang w:val="es-ES_tradnl"/>
        </w:rPr>
        <w:t>4</w:t>
      </w:r>
      <w:r w:rsidR="006B56AF" w:rsidRPr="007B42FD">
        <w:rPr>
          <w:lang w:val="es-ES_tradnl"/>
        </w:rPr>
        <w:t xml:space="preserve"> – </w:t>
      </w:r>
      <w:r w:rsidR="00041474">
        <w:rPr>
          <w:lang w:val="es-ES_tradnl"/>
        </w:rPr>
        <w:t>Popotes flexibles</w:t>
      </w:r>
    </w:p>
    <w:p w14:paraId="596371D5" w14:textId="1EBAD313" w:rsidR="006B56AF" w:rsidRPr="007B42FD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7B42FD">
        <w:rPr>
          <w:lang w:val="es-ES_tradnl"/>
        </w:rPr>
        <w:t xml:space="preserve">2 – </w:t>
      </w:r>
      <w:r w:rsidR="00041474">
        <w:rPr>
          <w:lang w:val="es-ES_tradnl"/>
        </w:rPr>
        <w:t>Utensilios de escritura (dos colores diferentes)</w:t>
      </w:r>
    </w:p>
    <w:p w14:paraId="5712DF2E" w14:textId="43ED95A7" w:rsidR="006B56AF" w:rsidRPr="007B42FD" w:rsidRDefault="006B56AF" w:rsidP="006B56AF">
      <w:pPr>
        <w:pStyle w:val="ListParagraph"/>
        <w:numPr>
          <w:ilvl w:val="0"/>
          <w:numId w:val="13"/>
        </w:numPr>
        <w:rPr>
          <w:lang w:val="es-ES_tradnl"/>
        </w:rPr>
      </w:pPr>
      <w:r w:rsidRPr="007B42FD">
        <w:rPr>
          <w:lang w:val="es-ES_tradnl"/>
        </w:rPr>
        <w:t xml:space="preserve">2 – </w:t>
      </w:r>
      <w:r w:rsidR="00041474">
        <w:rPr>
          <w:lang w:val="es-ES_tradnl"/>
        </w:rPr>
        <w:t>Platos de papel</w:t>
      </w:r>
    </w:p>
    <w:p w14:paraId="0A08C9A5" w14:textId="77777777" w:rsidR="006B56AF" w:rsidRPr="007B42FD" w:rsidRDefault="006B56AF" w:rsidP="006B56AF">
      <w:pPr>
        <w:pStyle w:val="Heading1"/>
        <w:rPr>
          <w:highlight w:val="yellow"/>
          <w:lang w:val="es-ES_tradnl"/>
        </w:rPr>
        <w:sectPr w:rsidR="006B56AF" w:rsidRPr="007B42FD" w:rsidSect="00370B2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3600" w:space="720"/>
            <w:col w:w="5040"/>
          </w:cols>
        </w:sectPr>
      </w:pPr>
    </w:p>
    <w:p w14:paraId="7BB0FFCA" w14:textId="77777777" w:rsidR="00C03C3F" w:rsidRPr="007B42FD" w:rsidRDefault="00C03C3F" w:rsidP="003944E8">
      <w:pPr>
        <w:pStyle w:val="BodyText"/>
        <w:rPr>
          <w:lang w:val="es-ES_tradnl"/>
        </w:rPr>
      </w:pPr>
    </w:p>
    <w:p w14:paraId="7572A10C" w14:textId="7D08C98A" w:rsidR="00370B22" w:rsidRPr="007B42FD" w:rsidRDefault="00F37C1C" w:rsidP="00370B22">
      <w:pPr>
        <w:pStyle w:val="Heading1"/>
        <w:rPr>
          <w:lang w:val="es-ES_tradnl"/>
        </w:rPr>
      </w:pPr>
      <w:r>
        <w:rPr>
          <w:lang w:val="es-ES_tradnl"/>
        </w:rPr>
        <w:t>Registros de Perforación</w:t>
      </w:r>
    </w:p>
    <w:p w14:paraId="35B07E1D" w14:textId="77777777" w:rsidR="00F11F3C" w:rsidRPr="00197417" w:rsidRDefault="00F11F3C" w:rsidP="00F11F3C">
      <w:pPr>
        <w:rPr>
          <w:lang w:val="es-ES_tradnl"/>
        </w:rPr>
      </w:pPr>
      <w:r w:rsidRPr="00197417">
        <w:rPr>
          <w:lang w:val="es-ES_tradnl"/>
        </w:rPr>
        <w:t>Us</w:t>
      </w:r>
      <w:r>
        <w:rPr>
          <w:lang w:val="es-ES_tradnl"/>
        </w:rPr>
        <w:t>a la tabla debajo para medir la cantidad de relleno en el popote. Hay dos filas para anotar los resultados de la perforación vertical, una para cada participante.</w:t>
      </w:r>
      <w:r w:rsidRPr="00197417">
        <w:rPr>
          <w:lang w:val="es-ES_tradnl"/>
        </w:rPr>
        <w:t xml:space="preserve"> Us</w:t>
      </w:r>
      <w:r>
        <w:rPr>
          <w:lang w:val="es-ES_tradnl"/>
        </w:rPr>
        <w:t>a las filas para la perforación horizontal de la misma manera. Usa un color para cada persona cuando estés completando la tabla</w:t>
      </w:r>
      <w:r w:rsidRPr="00197417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28"/>
      </w:tblGrid>
      <w:tr w:rsidR="004867C3" w:rsidRPr="007B42FD" w14:paraId="3C11DF79" w14:textId="77777777" w:rsidTr="004867C3">
        <w:trPr>
          <w:cantSplit/>
          <w:tblHeader/>
        </w:trPr>
        <w:tc>
          <w:tcPr>
            <w:tcW w:w="6480" w:type="dxa"/>
            <w:gridSpan w:val="13"/>
            <w:shd w:val="clear" w:color="auto" w:fill="3E5C61" w:themeFill="accent2"/>
          </w:tcPr>
          <w:p w14:paraId="1038EC5C" w14:textId="508C65F7" w:rsidR="004867C3" w:rsidRPr="007B42FD" w:rsidRDefault="004867C3" w:rsidP="000659E2">
            <w:pPr>
              <w:pStyle w:val="TableColumnHeaders"/>
              <w:rPr>
                <w:lang w:val="es-ES_tradnl"/>
              </w:rPr>
            </w:pPr>
          </w:p>
        </w:tc>
        <w:tc>
          <w:tcPr>
            <w:tcW w:w="1728" w:type="dxa"/>
            <w:shd w:val="clear" w:color="auto" w:fill="3E5C61" w:themeFill="accent2"/>
          </w:tcPr>
          <w:p w14:paraId="72D04C73" w14:textId="59C38E7D" w:rsidR="004867C3" w:rsidRPr="007B42FD" w:rsidRDefault="00041474" w:rsidP="000659E2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Número </w:t>
            </w:r>
            <w:r w:rsidR="004867C3" w:rsidRPr="007B42FD">
              <w:rPr>
                <w:lang w:val="es-ES_tradnl"/>
              </w:rPr>
              <w:t>Total</w:t>
            </w:r>
            <w:r>
              <w:rPr>
                <w:lang w:val="es-ES_tradnl"/>
              </w:rPr>
              <w:t xml:space="preserve"> de Cuadros</w:t>
            </w:r>
          </w:p>
        </w:tc>
      </w:tr>
      <w:tr w:rsidR="004867C3" w:rsidRPr="007B42FD" w14:paraId="77CC10B7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14B6FD00" w14:textId="281499C8" w:rsidR="004867C3" w:rsidRPr="007B42FD" w:rsidRDefault="004867C3" w:rsidP="004867C3">
            <w:pPr>
              <w:pStyle w:val="RowHeader"/>
              <w:jc w:val="right"/>
              <w:rPr>
                <w:lang w:val="es-ES_tradnl"/>
              </w:rPr>
            </w:pPr>
            <w:r w:rsidRPr="007B42FD">
              <w:rPr>
                <w:lang w:val="es-ES_tradnl"/>
              </w:rPr>
              <w:t>Vertical</w:t>
            </w:r>
          </w:p>
        </w:tc>
        <w:tc>
          <w:tcPr>
            <w:tcW w:w="360" w:type="dxa"/>
          </w:tcPr>
          <w:p w14:paraId="7657A442" w14:textId="35F0D88D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4C3BBB0" w14:textId="75A1CC2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3BA35A4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69CA26C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D7A47DE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4DC9646" w14:textId="05C3A414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D2BFAB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9E2703D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45A0221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BFD90A7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4ADE6CE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B14ACE2" w14:textId="35308BB9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733949AB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7B42FD" w14:paraId="7C623BDF" w14:textId="77777777" w:rsidTr="004867C3">
        <w:trPr>
          <w:trHeight w:val="360"/>
        </w:trPr>
        <w:tc>
          <w:tcPr>
            <w:tcW w:w="2160" w:type="dxa"/>
            <w:vMerge/>
            <w:vAlign w:val="center"/>
          </w:tcPr>
          <w:p w14:paraId="6AAA3663" w14:textId="395C639A" w:rsidR="004867C3" w:rsidRPr="007B42FD" w:rsidRDefault="004867C3" w:rsidP="004867C3">
            <w:pPr>
              <w:pStyle w:val="RowHeader"/>
              <w:jc w:val="right"/>
              <w:rPr>
                <w:rFonts w:cstheme="minorHAnsi"/>
                <w:lang w:val="es-ES_tradnl"/>
              </w:rPr>
            </w:pPr>
          </w:p>
        </w:tc>
        <w:tc>
          <w:tcPr>
            <w:tcW w:w="360" w:type="dxa"/>
          </w:tcPr>
          <w:p w14:paraId="53EC6559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E554F33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127D662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33A0799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4F2926A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06B5E3B" w14:textId="1723D6C2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136243D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D534297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ADAAD8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0CE67D6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3900B69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EF56230" w14:textId="2E7C59DC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46C4865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7B42FD" w14:paraId="5B112B60" w14:textId="77777777" w:rsidTr="004867C3">
        <w:trPr>
          <w:trHeight w:val="360"/>
        </w:trPr>
        <w:tc>
          <w:tcPr>
            <w:tcW w:w="2160" w:type="dxa"/>
            <w:vMerge w:val="restart"/>
            <w:vAlign w:val="center"/>
          </w:tcPr>
          <w:p w14:paraId="5F9FE7C6" w14:textId="51D0CEC7" w:rsidR="004867C3" w:rsidRPr="007B42FD" w:rsidRDefault="004867C3" w:rsidP="004867C3">
            <w:pPr>
              <w:pStyle w:val="RowHeader"/>
              <w:jc w:val="right"/>
              <w:rPr>
                <w:lang w:val="es-ES_tradnl"/>
              </w:rPr>
            </w:pPr>
            <w:r w:rsidRPr="007B42FD">
              <w:rPr>
                <w:lang w:val="es-ES_tradnl"/>
              </w:rPr>
              <w:t xml:space="preserve">Horizontal </w:t>
            </w:r>
          </w:p>
        </w:tc>
        <w:tc>
          <w:tcPr>
            <w:tcW w:w="360" w:type="dxa"/>
          </w:tcPr>
          <w:p w14:paraId="210D96AE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7AEAA6B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FF40E32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CE8675B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DCB2059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1A72FFF" w14:textId="78E7C059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93CB091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468630F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3D04B52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070BAD2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7EB8F8F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48B8A3F" w14:textId="7812A7B6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48435B44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</w:tr>
      <w:tr w:rsidR="004867C3" w:rsidRPr="007B42FD" w14:paraId="7BCC8273" w14:textId="77777777" w:rsidTr="004867C3">
        <w:trPr>
          <w:trHeight w:val="360"/>
        </w:trPr>
        <w:tc>
          <w:tcPr>
            <w:tcW w:w="2160" w:type="dxa"/>
            <w:vMerge/>
          </w:tcPr>
          <w:p w14:paraId="41EB88AB" w14:textId="73B0699E" w:rsidR="004867C3" w:rsidRPr="007B42FD" w:rsidRDefault="004867C3" w:rsidP="00370B22">
            <w:pPr>
              <w:pStyle w:val="RowHeader"/>
              <w:jc w:val="right"/>
              <w:rPr>
                <w:lang w:val="es-ES_tradnl"/>
              </w:rPr>
            </w:pPr>
          </w:p>
        </w:tc>
        <w:tc>
          <w:tcPr>
            <w:tcW w:w="360" w:type="dxa"/>
          </w:tcPr>
          <w:p w14:paraId="03E6EDE1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4D40777A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05B8CBF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554C4B2D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53152EE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3D3459A3" w14:textId="24A4E6A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C5FA5A6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1C62863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AC35BE0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03A851D5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6B58075B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360" w:type="dxa"/>
          </w:tcPr>
          <w:p w14:paraId="2B1F29FE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  <w:tc>
          <w:tcPr>
            <w:tcW w:w="1728" w:type="dxa"/>
          </w:tcPr>
          <w:p w14:paraId="659AB988" w14:textId="77777777" w:rsidR="004867C3" w:rsidRPr="007B42FD" w:rsidRDefault="004867C3" w:rsidP="000659E2">
            <w:pPr>
              <w:pStyle w:val="TableData"/>
              <w:rPr>
                <w:lang w:val="es-ES_tradnl"/>
              </w:rPr>
            </w:pPr>
          </w:p>
        </w:tc>
      </w:tr>
    </w:tbl>
    <w:p w14:paraId="6CF8E4F2" w14:textId="77777777" w:rsidR="00370B22" w:rsidRPr="007B42FD" w:rsidRDefault="00370B22" w:rsidP="003944E8">
      <w:pPr>
        <w:pStyle w:val="BodyText"/>
        <w:rPr>
          <w:lang w:val="es-ES_tradnl"/>
        </w:rPr>
      </w:pPr>
    </w:p>
    <w:p w14:paraId="14F562CE" w14:textId="77777777" w:rsidR="00C94890" w:rsidRPr="007B42FD" w:rsidRDefault="00C94890" w:rsidP="003944E8">
      <w:pPr>
        <w:pStyle w:val="BodyText"/>
        <w:rPr>
          <w:lang w:val="es-ES_tradnl"/>
        </w:rPr>
      </w:pPr>
    </w:p>
    <w:p w14:paraId="5C012945" w14:textId="6C4829E0" w:rsidR="00C94890" w:rsidRPr="007B42FD" w:rsidRDefault="00C94890" w:rsidP="00C94890">
      <w:pPr>
        <w:pStyle w:val="Citation"/>
        <w:rPr>
          <w:szCs w:val="18"/>
          <w:lang w:val="es-ES_tradnl"/>
        </w:rPr>
      </w:pPr>
      <w:r w:rsidRPr="007B42FD">
        <w:rPr>
          <w:iCs/>
          <w:szCs w:val="18"/>
          <w:lang w:val="es-ES_tradnl"/>
        </w:rPr>
        <w:t>Adapt</w:t>
      </w:r>
      <w:r w:rsidR="00041474">
        <w:rPr>
          <w:iCs/>
          <w:szCs w:val="18"/>
          <w:lang w:val="es-ES_tradnl"/>
        </w:rPr>
        <w:t>a</w:t>
      </w:r>
      <w:r w:rsidRPr="007B42FD">
        <w:rPr>
          <w:iCs/>
          <w:szCs w:val="18"/>
          <w:lang w:val="es-ES_tradnl"/>
        </w:rPr>
        <w:t>d</w:t>
      </w:r>
      <w:r w:rsidR="00041474">
        <w:rPr>
          <w:iCs/>
          <w:szCs w:val="18"/>
          <w:lang w:val="es-ES_tradnl"/>
        </w:rPr>
        <w:t>o de</w:t>
      </w:r>
      <w:r w:rsidRPr="007B42FD">
        <w:rPr>
          <w:iCs/>
          <w:szCs w:val="18"/>
          <w:lang w:val="es-ES_tradnl"/>
        </w:rPr>
        <w:t xml:space="preserve">: </w:t>
      </w:r>
      <w:proofErr w:type="spellStart"/>
      <w:r w:rsidRPr="007B42FD">
        <w:rPr>
          <w:iCs/>
          <w:szCs w:val="18"/>
          <w:lang w:val="es-ES_tradnl"/>
        </w:rPr>
        <w:t>Stem</w:t>
      </w:r>
      <w:proofErr w:type="spellEnd"/>
      <w:r w:rsidRPr="007B42FD">
        <w:rPr>
          <w:iCs/>
          <w:szCs w:val="18"/>
          <w:lang w:val="es-ES_tradnl"/>
        </w:rPr>
        <w:t xml:space="preserve"> </w:t>
      </w:r>
      <w:proofErr w:type="spellStart"/>
      <w:r w:rsidRPr="007B42FD">
        <w:rPr>
          <w:iCs/>
          <w:szCs w:val="18"/>
          <w:lang w:val="es-ES_tradnl"/>
        </w:rPr>
        <w:t>Labs</w:t>
      </w:r>
      <w:proofErr w:type="spellEnd"/>
      <w:r w:rsidRPr="007B42FD">
        <w:rPr>
          <w:szCs w:val="18"/>
          <w:lang w:val="es-ES_tradnl"/>
        </w:rPr>
        <w:t xml:space="preserve">. Ohio Natural Energy </w:t>
      </w:r>
      <w:proofErr w:type="spellStart"/>
      <w:r w:rsidRPr="007B42FD">
        <w:rPr>
          <w:szCs w:val="18"/>
          <w:lang w:val="es-ES_tradnl"/>
        </w:rPr>
        <w:t>Institute</w:t>
      </w:r>
      <w:proofErr w:type="spellEnd"/>
      <w:r w:rsidRPr="007B42FD">
        <w:rPr>
          <w:szCs w:val="18"/>
          <w:lang w:val="es-ES_tradnl"/>
        </w:rPr>
        <w:t>. (</w:t>
      </w:r>
      <w:r w:rsidR="00041474">
        <w:rPr>
          <w:szCs w:val="18"/>
          <w:lang w:val="es-ES_tradnl"/>
        </w:rPr>
        <w:t>s</w:t>
      </w:r>
      <w:r w:rsidRPr="007B42FD">
        <w:rPr>
          <w:szCs w:val="18"/>
          <w:lang w:val="es-ES_tradnl"/>
        </w:rPr>
        <w:t>.</w:t>
      </w:r>
      <w:r w:rsidR="00041474">
        <w:rPr>
          <w:szCs w:val="18"/>
          <w:lang w:val="es-ES_tradnl"/>
        </w:rPr>
        <w:t>f</w:t>
      </w:r>
      <w:r w:rsidRPr="007B42FD">
        <w:rPr>
          <w:szCs w:val="18"/>
          <w:lang w:val="es-ES_tradnl"/>
        </w:rPr>
        <w:t xml:space="preserve">.). </w:t>
      </w:r>
      <w:hyperlink r:id="rId14" w:history="1">
        <w:r w:rsidRPr="007B42FD">
          <w:rPr>
            <w:rStyle w:val="Hyperlink"/>
            <w:rFonts w:ascii="Calibri" w:hAnsi="Calibri" w:cs="Calibri"/>
            <w:szCs w:val="18"/>
            <w:lang w:val="es-ES_tradnl"/>
          </w:rPr>
          <w:t>https://www.ohionaturalenergy.org/stem-labs</w:t>
        </w:r>
      </w:hyperlink>
    </w:p>
    <w:sectPr w:rsidR="00C94890" w:rsidRPr="007B42FD" w:rsidSect="00370B22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BEFF" w14:textId="77777777" w:rsidR="00C8602E" w:rsidRDefault="00C8602E" w:rsidP="00293785">
      <w:pPr>
        <w:spacing w:after="0" w:line="240" w:lineRule="auto"/>
      </w:pPr>
      <w:r>
        <w:separator/>
      </w:r>
    </w:p>
  </w:endnote>
  <w:endnote w:type="continuationSeparator" w:id="0">
    <w:p w14:paraId="6D4AB78C" w14:textId="77777777" w:rsidR="00C8602E" w:rsidRDefault="00C860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30A" w14:textId="77777777" w:rsidR="00511D90" w:rsidRDefault="005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8FB3" w14:textId="77777777" w:rsidR="006B56AF" w:rsidRDefault="006B56A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44823" wp14:editId="36203B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716952737" name="Text Box 716952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4E9A9" w14:textId="3AD5F65F" w:rsidR="006B56AF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191064081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B56AF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144823" id="_x0000_t202" coordsize="21600,21600" o:spt="202" path="m,l,21600r21600,l21600,xe">
              <v:stroke joinstyle="miter"/>
              <v:path gradientshapeok="t" o:connecttype="rect"/>
            </v:shapetype>
            <v:shape id="Text Box 716952737" o:spid="_x0000_s1026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54E9A9" w14:textId="3AD5F65F" w:rsidR="006B56AF" w:rsidRDefault="003547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191064081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B56AF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DA1618A" wp14:editId="032799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82719209" name="Picture 208271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422B" w14:textId="77777777" w:rsidR="00511D90" w:rsidRDefault="00511D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F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3B82F" wp14:editId="623D94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13E7A" w14:textId="552130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CCE49DF76A0459F90AC6BAAFB1118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56C2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83B8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31913E7A" w14:textId="55213043" w:rsidR="00293785" w:rsidRDefault="003547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CCE49DF76A0459F90AC6BAAFB1118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856C2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7214A4" wp14:editId="068EDB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A8B1" w14:textId="77777777" w:rsidR="00C8602E" w:rsidRDefault="00C8602E" w:rsidP="00293785">
      <w:pPr>
        <w:spacing w:after="0" w:line="240" w:lineRule="auto"/>
      </w:pPr>
      <w:r>
        <w:separator/>
      </w:r>
    </w:p>
  </w:footnote>
  <w:footnote w:type="continuationSeparator" w:id="0">
    <w:p w14:paraId="69F3168B" w14:textId="77777777" w:rsidR="00C8602E" w:rsidRDefault="00C860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280E" w14:textId="77777777" w:rsidR="00511D90" w:rsidRDefault="005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AF21" w14:textId="77777777" w:rsidR="00511D90" w:rsidRDefault="005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4770" w14:textId="77777777" w:rsidR="00511D90" w:rsidRDefault="0051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0C"/>
    <w:multiLevelType w:val="multilevel"/>
    <w:tmpl w:val="EFD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214B"/>
    <w:multiLevelType w:val="hybridMultilevel"/>
    <w:tmpl w:val="F61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49EE"/>
    <w:multiLevelType w:val="hybridMultilevel"/>
    <w:tmpl w:val="C9B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85">
    <w:abstractNumId w:val="8"/>
  </w:num>
  <w:num w:numId="2" w16cid:durableId="1755516389">
    <w:abstractNumId w:val="9"/>
  </w:num>
  <w:num w:numId="3" w16cid:durableId="230120947">
    <w:abstractNumId w:val="1"/>
  </w:num>
  <w:num w:numId="4" w16cid:durableId="1884445081">
    <w:abstractNumId w:val="3"/>
  </w:num>
  <w:num w:numId="5" w16cid:durableId="2077051997">
    <w:abstractNumId w:val="4"/>
  </w:num>
  <w:num w:numId="6" w16cid:durableId="92020471">
    <w:abstractNumId w:val="6"/>
  </w:num>
  <w:num w:numId="7" w16cid:durableId="1773551499">
    <w:abstractNumId w:val="5"/>
  </w:num>
  <w:num w:numId="8" w16cid:durableId="1892308960">
    <w:abstractNumId w:val="10"/>
  </w:num>
  <w:num w:numId="9" w16cid:durableId="1163396581">
    <w:abstractNumId w:val="11"/>
  </w:num>
  <w:num w:numId="10" w16cid:durableId="1226842727">
    <w:abstractNumId w:val="12"/>
  </w:num>
  <w:num w:numId="11" w16cid:durableId="898714305">
    <w:abstractNumId w:val="2"/>
  </w:num>
  <w:num w:numId="12" w16cid:durableId="1565144605">
    <w:abstractNumId w:val="0"/>
  </w:num>
  <w:num w:numId="13" w16cid:durableId="1223180878">
    <w:abstractNumId w:val="13"/>
  </w:num>
  <w:num w:numId="14" w16cid:durableId="1097554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8"/>
    <w:rsid w:val="0004006F"/>
    <w:rsid w:val="00041474"/>
    <w:rsid w:val="00053775"/>
    <w:rsid w:val="0005619A"/>
    <w:rsid w:val="000838A5"/>
    <w:rsid w:val="0008589D"/>
    <w:rsid w:val="0011259B"/>
    <w:rsid w:val="00116FDD"/>
    <w:rsid w:val="00125621"/>
    <w:rsid w:val="00190ED7"/>
    <w:rsid w:val="001D0BBF"/>
    <w:rsid w:val="001E1F85"/>
    <w:rsid w:val="001F125D"/>
    <w:rsid w:val="002345CC"/>
    <w:rsid w:val="00243513"/>
    <w:rsid w:val="00293785"/>
    <w:rsid w:val="002C0879"/>
    <w:rsid w:val="002C37B4"/>
    <w:rsid w:val="0035479F"/>
    <w:rsid w:val="0036040A"/>
    <w:rsid w:val="00370B22"/>
    <w:rsid w:val="003944E8"/>
    <w:rsid w:val="00397FA9"/>
    <w:rsid w:val="00446C13"/>
    <w:rsid w:val="004867C3"/>
    <w:rsid w:val="004C3910"/>
    <w:rsid w:val="00505C0A"/>
    <w:rsid w:val="005078B4"/>
    <w:rsid w:val="00511D90"/>
    <w:rsid w:val="0053328A"/>
    <w:rsid w:val="00540FC6"/>
    <w:rsid w:val="005511B6"/>
    <w:rsid w:val="00553C98"/>
    <w:rsid w:val="005A69A5"/>
    <w:rsid w:val="005A7635"/>
    <w:rsid w:val="00645D7F"/>
    <w:rsid w:val="00656940"/>
    <w:rsid w:val="00665274"/>
    <w:rsid w:val="00666C03"/>
    <w:rsid w:val="00686DAB"/>
    <w:rsid w:val="006B4CC2"/>
    <w:rsid w:val="006B56AF"/>
    <w:rsid w:val="006E1542"/>
    <w:rsid w:val="00721EA4"/>
    <w:rsid w:val="00797CB5"/>
    <w:rsid w:val="007B055F"/>
    <w:rsid w:val="007B42FD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2EC5"/>
    <w:rsid w:val="00AC349E"/>
    <w:rsid w:val="00B356A8"/>
    <w:rsid w:val="00B43068"/>
    <w:rsid w:val="00B92DBF"/>
    <w:rsid w:val="00BD119F"/>
    <w:rsid w:val="00C03C3F"/>
    <w:rsid w:val="00C73EA1"/>
    <w:rsid w:val="00C8524A"/>
    <w:rsid w:val="00C8602E"/>
    <w:rsid w:val="00C94890"/>
    <w:rsid w:val="00CC4F77"/>
    <w:rsid w:val="00CD3CF6"/>
    <w:rsid w:val="00CE1EE8"/>
    <w:rsid w:val="00CE336D"/>
    <w:rsid w:val="00D106FF"/>
    <w:rsid w:val="00D140F4"/>
    <w:rsid w:val="00D269D8"/>
    <w:rsid w:val="00D626EB"/>
    <w:rsid w:val="00D856C2"/>
    <w:rsid w:val="00DC7A6D"/>
    <w:rsid w:val="00EA74D2"/>
    <w:rsid w:val="00EB3F12"/>
    <w:rsid w:val="00ED24C8"/>
    <w:rsid w:val="00F11F3C"/>
    <w:rsid w:val="00F377E2"/>
    <w:rsid w:val="00F37C1C"/>
    <w:rsid w:val="00F50748"/>
    <w:rsid w:val="00F72D02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7334"/>
  <w15:docId w15:val="{5148D888-5CA6-4857-972D-B982062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hionaturalenergy.org/stem-lab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E49DF76A0459F90AC6BAAFB11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D31F-A344-4AA1-A6FE-18A093CE1A18}"/>
      </w:docPartPr>
      <w:docPartBody>
        <w:p w:rsidR="00BA3B86" w:rsidRDefault="00730CBB" w:rsidP="00730CBB">
          <w:pPr>
            <w:pStyle w:val="8CCE49DF76A0459F90AC6BAAFB1118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8"/>
    <w:rsid w:val="004677F8"/>
    <w:rsid w:val="00730CBB"/>
    <w:rsid w:val="00BA3B86"/>
    <w:rsid w:val="00D93158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BB"/>
    <w:rPr>
      <w:color w:val="808080"/>
    </w:rPr>
  </w:style>
  <w:style w:type="paragraph" w:customStyle="1" w:styleId="8CCE49DF76A0459F90AC6BAAFB111819">
    <w:name w:val="8CCE49DF76A0459F90AC6BAAFB111819"/>
    <w:rsid w:val="00730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8</TotalTime>
  <Pages>1</Pages>
  <Words>136</Words>
  <Characters>788</Characters>
  <Application>Microsoft Office Word</Application>
  <DocSecurity>0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subject/>
  <dc:creator>K20 Center</dc:creator>
  <cp:keywords/>
  <dc:description/>
  <cp:lastModifiedBy>Lopez, Araceli</cp:lastModifiedBy>
  <cp:revision>11</cp:revision>
  <cp:lastPrinted>2023-06-05T19:26:00Z</cp:lastPrinted>
  <dcterms:created xsi:type="dcterms:W3CDTF">2023-07-14T13:14:00Z</dcterms:created>
  <dcterms:modified xsi:type="dcterms:W3CDTF">2023-07-28T17:22:00Z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