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A1637F" w14:textId="77777777" w:rsidR="00363DC7" w:rsidRPr="00DC7A6D" w:rsidRDefault="00363DC7" w:rsidP="00363DC7">
      <w:pPr>
        <w:pStyle w:val="Title"/>
      </w:pPr>
      <w:r>
        <w:t>Even, ODD, or Neither</w:t>
      </w:r>
    </w:p>
    <w:p w14:paraId="3772EC29" w14:textId="11549557" w:rsidR="00363DC7" w:rsidRDefault="00363DC7" w:rsidP="00363DC7">
      <w:r>
        <w:t xml:space="preserve">Analyze each graph below to make a prediction </w:t>
      </w:r>
      <w:r w:rsidR="00965E1E">
        <w:t>to determine whether</w:t>
      </w:r>
      <w:r>
        <w:t xml:space="preserve"> the graph has line symmetry, point symmetry, or no symmetry.</w:t>
      </w:r>
    </w:p>
    <w:p w14:paraId="4EDA9F62" w14:textId="73E23219" w:rsidR="00363DC7" w:rsidRDefault="00363DC7" w:rsidP="00363DC7">
      <w:pPr>
        <w:pStyle w:val="BodyText"/>
        <w:numPr>
          <w:ilvl w:val="0"/>
          <w:numId w:val="12"/>
        </w:numPr>
      </w:pPr>
      <w:r w:rsidRPr="00363DC7">
        <w:t>A graph with</w:t>
      </w:r>
      <w:r w:rsidRPr="00363DC7">
        <w:rPr>
          <w:b/>
          <w:bCs/>
        </w:rPr>
        <w:t xml:space="preserve"> </w:t>
      </w:r>
      <w:r w:rsidRPr="004A3DD6">
        <w:rPr>
          <w:b/>
          <w:bCs/>
          <w:color w:val="3E5C61" w:themeColor="text2"/>
        </w:rPr>
        <w:t>line symmetry</w:t>
      </w:r>
      <w:r>
        <w:t xml:space="preserve"> could be folded along a line so that the two halves match perfectly.</w:t>
      </w:r>
    </w:p>
    <w:p w14:paraId="34215F2C" w14:textId="28926F96" w:rsidR="00363DC7" w:rsidRPr="004A3DD6" w:rsidRDefault="00363DC7" w:rsidP="00363DC7">
      <w:pPr>
        <w:pStyle w:val="BodyText"/>
        <w:numPr>
          <w:ilvl w:val="0"/>
          <w:numId w:val="12"/>
        </w:numPr>
      </w:pPr>
      <w:r w:rsidRPr="00363DC7">
        <w:t>A graph with</w:t>
      </w:r>
      <w:r w:rsidRPr="00363DC7">
        <w:rPr>
          <w:b/>
          <w:bCs/>
        </w:rPr>
        <w:t xml:space="preserve"> </w:t>
      </w:r>
      <w:r w:rsidRPr="004A3DD6">
        <w:rPr>
          <w:b/>
          <w:bCs/>
          <w:color w:val="3E5C61" w:themeColor="text2"/>
        </w:rPr>
        <w:t>point symmetry</w:t>
      </w:r>
      <w:r>
        <w:t xml:space="preserve"> could be rotated 180° about a point and the graph would appear the same.</w:t>
      </w:r>
    </w:p>
    <w:p w14:paraId="7F4CFC63" w14:textId="107E5822" w:rsidR="00363DC7" w:rsidRDefault="00363DC7" w:rsidP="00363DC7">
      <w:r>
        <w:t xml:space="preserve">Use your prediction to algebraically prove </w:t>
      </w:r>
      <w:r w:rsidR="00965E1E">
        <w:t>whether</w:t>
      </w:r>
      <w:r>
        <w:t xml:space="preserve"> a function is even, odd, or neither.</w:t>
      </w:r>
    </w:p>
    <w:p w14:paraId="477B6743" w14:textId="2C02C80D" w:rsidR="00363DC7" w:rsidRDefault="00363DC7" w:rsidP="00363DC7">
      <w:pPr>
        <w:pStyle w:val="BodyText"/>
        <w:numPr>
          <w:ilvl w:val="0"/>
          <w:numId w:val="13"/>
        </w:numPr>
      </w:pPr>
      <w:r>
        <w:t xml:space="preserve">A function is </w:t>
      </w:r>
      <w:r w:rsidRPr="004A3DD6">
        <w:rPr>
          <w:b/>
          <w:bCs/>
          <w:color w:val="3E5C61" w:themeColor="text2"/>
        </w:rPr>
        <w:t>even</w:t>
      </w:r>
      <w:r>
        <w:t xml:space="preserve"> if </w:t>
      </w:r>
      <w:r w:rsidR="007F244C" w:rsidRPr="004A3DD6">
        <w:rPr>
          <w:position w:val="-14"/>
        </w:rPr>
        <w:object w:dxaOrig="1460" w:dyaOrig="400" w14:anchorId="66A621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2pt;height:20.05pt" o:ole="">
            <v:imagedata r:id="rId8" o:title=""/>
          </v:shape>
          <o:OLEObject Type="Embed" ProgID="Equation.DSMT4" ShapeID="_x0000_i1025" DrawAspect="Content" ObjectID="_1754296191" r:id="rId9"/>
        </w:object>
      </w:r>
      <w:r>
        <w:t xml:space="preserve">. Even functions are symmetric with respect to the </w:t>
      </w:r>
      <w:r w:rsidRPr="00363DC7">
        <w:rPr>
          <w:rFonts w:ascii="Times New Roman" w:hAnsi="Times New Roman" w:cs="Times New Roman"/>
          <w:i/>
          <w:iCs/>
        </w:rPr>
        <w:t>y</w:t>
      </w:r>
      <w:r>
        <w:t>-axis.</w:t>
      </w:r>
    </w:p>
    <w:p w14:paraId="64355492" w14:textId="1653429A" w:rsidR="00363DC7" w:rsidRPr="004A3DD6" w:rsidRDefault="00363DC7" w:rsidP="00363DC7">
      <w:pPr>
        <w:pStyle w:val="BodyText"/>
        <w:numPr>
          <w:ilvl w:val="0"/>
          <w:numId w:val="13"/>
        </w:numPr>
      </w:pPr>
      <w:r>
        <w:t xml:space="preserve">A function is </w:t>
      </w:r>
      <w:r>
        <w:rPr>
          <w:b/>
          <w:bCs/>
          <w:color w:val="3E5C61" w:themeColor="text2"/>
        </w:rPr>
        <w:t>odd</w:t>
      </w:r>
      <w:r>
        <w:t xml:space="preserve"> if </w:t>
      </w:r>
      <w:r w:rsidRPr="004A3DD6">
        <w:rPr>
          <w:position w:val="-14"/>
        </w:rPr>
        <w:object w:dxaOrig="1600" w:dyaOrig="400" w14:anchorId="0E724A84">
          <v:shape id="_x0000_i1026" type="#_x0000_t75" style="width:80.15pt;height:20.05pt" o:ole="">
            <v:imagedata r:id="rId10" o:title=""/>
          </v:shape>
          <o:OLEObject Type="Embed" ProgID="Equation.DSMT4" ShapeID="_x0000_i1026" DrawAspect="Content" ObjectID="_1754296192" r:id="rId11"/>
        </w:object>
      </w:r>
      <w:r>
        <w:t>. Odd functions are symmetric with respect to the origin.</w:t>
      </w:r>
      <w:r w:rsidR="00292D64" w:rsidRPr="00292D64">
        <w:t xml:space="preserve"> </w:t>
      </w:r>
    </w:p>
    <w:tbl>
      <w:tblPr>
        <w:tblStyle w:val="TableGrid"/>
        <w:tblW w:w="5000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0"/>
        <w:gridCol w:w="3060"/>
        <w:gridCol w:w="5210"/>
      </w:tblGrid>
      <w:tr w:rsidR="00B777A0" w14:paraId="2CC58438" w14:textId="77777777" w:rsidTr="00C43DA4">
        <w:trPr>
          <w:cantSplit/>
          <w:tblHeader/>
        </w:trPr>
        <w:tc>
          <w:tcPr>
            <w:tcW w:w="1804" w:type="pct"/>
            <w:shd w:val="clear" w:color="auto" w:fill="3E5C61" w:themeFill="accent2"/>
          </w:tcPr>
          <w:p w14:paraId="124E5508" w14:textId="77777777" w:rsidR="00B777A0" w:rsidRPr="0053328A" w:rsidRDefault="00B777A0" w:rsidP="009F2CAB">
            <w:pPr>
              <w:pStyle w:val="TableColumnHeaders"/>
            </w:pPr>
            <w:r>
              <w:t>Graph</w:t>
            </w:r>
          </w:p>
        </w:tc>
        <w:tc>
          <w:tcPr>
            <w:tcW w:w="1182" w:type="pct"/>
            <w:shd w:val="clear" w:color="auto" w:fill="3E5C61" w:themeFill="accent2"/>
          </w:tcPr>
          <w:p w14:paraId="6220D83D" w14:textId="77777777" w:rsidR="00B777A0" w:rsidRPr="0053328A" w:rsidRDefault="00B777A0" w:rsidP="009F2CAB">
            <w:pPr>
              <w:pStyle w:val="TableColumnHeaders"/>
            </w:pPr>
            <w:r>
              <w:t>Line, Point, or No Symmetry</w:t>
            </w:r>
          </w:p>
        </w:tc>
        <w:tc>
          <w:tcPr>
            <w:tcW w:w="2013" w:type="pct"/>
            <w:shd w:val="clear" w:color="auto" w:fill="3E5C61" w:themeFill="accent2"/>
          </w:tcPr>
          <w:p w14:paraId="21148F2D" w14:textId="77777777" w:rsidR="00B777A0" w:rsidRPr="0053328A" w:rsidRDefault="00B777A0" w:rsidP="009F2CAB">
            <w:pPr>
              <w:pStyle w:val="TableColumnHeaders"/>
            </w:pPr>
            <w:r>
              <w:t>Even, Odd, or Neither</w:t>
            </w:r>
          </w:p>
        </w:tc>
      </w:tr>
      <w:tr w:rsidR="00B777A0" w14:paraId="3E2D0392" w14:textId="77777777" w:rsidTr="00C43DA4">
        <w:tc>
          <w:tcPr>
            <w:tcW w:w="1804" w:type="pct"/>
          </w:tcPr>
          <w:p w14:paraId="306E2E23" w14:textId="73F1CF2B" w:rsidR="00B777A0" w:rsidRDefault="00B777A0" w:rsidP="009F2CAB">
            <w:pPr>
              <w:pStyle w:val="RowHeader"/>
            </w:pPr>
            <w:r>
              <w:rPr>
                <w:noProof/>
              </w:rPr>
              <w:drawing>
                <wp:inline distT="0" distB="0" distL="0" distR="0" wp14:anchorId="1EA596E4" wp14:editId="519A5C74">
                  <wp:extent cx="2597581" cy="2057400"/>
                  <wp:effectExtent l="0" t="0" r="0" b="0"/>
                  <wp:docPr id="211634121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7581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2" w:type="pct"/>
          </w:tcPr>
          <w:p w14:paraId="0DECCDBC" w14:textId="77777777" w:rsidR="00B777A0" w:rsidRDefault="00B777A0" w:rsidP="009F2CAB">
            <w:pPr>
              <w:pStyle w:val="TableData"/>
            </w:pPr>
          </w:p>
        </w:tc>
        <w:tc>
          <w:tcPr>
            <w:tcW w:w="2013" w:type="pct"/>
          </w:tcPr>
          <w:p w14:paraId="509D50AE" w14:textId="77777777" w:rsidR="00B777A0" w:rsidRDefault="00B777A0" w:rsidP="009F2CAB">
            <w:pPr>
              <w:pStyle w:val="TableData"/>
            </w:pPr>
          </w:p>
        </w:tc>
      </w:tr>
      <w:tr w:rsidR="00B777A0" w14:paraId="1DA8526B" w14:textId="77777777" w:rsidTr="00C43DA4">
        <w:tc>
          <w:tcPr>
            <w:tcW w:w="1804" w:type="pct"/>
          </w:tcPr>
          <w:p w14:paraId="5FEEC224" w14:textId="54ABC422" w:rsidR="00B777A0" w:rsidRPr="006B4CC2" w:rsidRDefault="00B777A0" w:rsidP="009F2CAB">
            <w:pPr>
              <w:pStyle w:val="RowHead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 </w:t>
            </w:r>
            <w:r>
              <w:rPr>
                <w:noProof/>
              </w:rPr>
              <w:drawing>
                <wp:inline distT="0" distB="0" distL="0" distR="0" wp14:anchorId="5AE00D62" wp14:editId="606E56AB">
                  <wp:extent cx="2586200" cy="1371600"/>
                  <wp:effectExtent l="0" t="0" r="5080" b="0"/>
                  <wp:docPr id="988525180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62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2" w:type="pct"/>
          </w:tcPr>
          <w:p w14:paraId="659AD191" w14:textId="77777777" w:rsidR="00B777A0" w:rsidRDefault="00B777A0" w:rsidP="009F2CAB">
            <w:pPr>
              <w:pStyle w:val="TableData"/>
            </w:pPr>
          </w:p>
        </w:tc>
        <w:tc>
          <w:tcPr>
            <w:tcW w:w="2013" w:type="pct"/>
          </w:tcPr>
          <w:p w14:paraId="7F66967E" w14:textId="77777777" w:rsidR="00B777A0" w:rsidRDefault="00B777A0" w:rsidP="009F2CAB">
            <w:pPr>
              <w:pStyle w:val="TableData"/>
            </w:pPr>
          </w:p>
        </w:tc>
      </w:tr>
      <w:tr w:rsidR="00B777A0" w14:paraId="58889A7E" w14:textId="77777777" w:rsidTr="00C43DA4">
        <w:tc>
          <w:tcPr>
            <w:tcW w:w="1804" w:type="pct"/>
          </w:tcPr>
          <w:p w14:paraId="5D6E830C" w14:textId="78F4714E" w:rsidR="00B777A0" w:rsidRPr="00292D64" w:rsidRDefault="00B777A0" w:rsidP="009F2CAB">
            <w:pPr>
              <w:pStyle w:val="RowHeader"/>
            </w:pP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2370C935" wp14:editId="38E3B053">
                  <wp:extent cx="2607053" cy="2057400"/>
                  <wp:effectExtent l="0" t="0" r="3175" b="0"/>
                  <wp:docPr id="173178439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7053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2" w:type="pct"/>
          </w:tcPr>
          <w:p w14:paraId="73A65BB1" w14:textId="77777777" w:rsidR="00B777A0" w:rsidRDefault="00B777A0" w:rsidP="009F2CAB">
            <w:pPr>
              <w:pStyle w:val="TableData"/>
            </w:pPr>
          </w:p>
        </w:tc>
        <w:tc>
          <w:tcPr>
            <w:tcW w:w="2013" w:type="pct"/>
          </w:tcPr>
          <w:p w14:paraId="50188A90" w14:textId="77777777" w:rsidR="00B777A0" w:rsidRDefault="00B777A0" w:rsidP="009F2CAB">
            <w:pPr>
              <w:pStyle w:val="TableData"/>
            </w:pPr>
          </w:p>
        </w:tc>
      </w:tr>
      <w:tr w:rsidR="00B777A0" w14:paraId="2CE5C89C" w14:textId="77777777" w:rsidTr="00C43DA4">
        <w:tc>
          <w:tcPr>
            <w:tcW w:w="1804" w:type="pct"/>
          </w:tcPr>
          <w:p w14:paraId="0B9BA7FF" w14:textId="12D33888" w:rsidR="00B777A0" w:rsidRPr="00292D64" w:rsidRDefault="00B777A0" w:rsidP="009F2CAB">
            <w:pPr>
              <w:pStyle w:val="RowHeader"/>
            </w:pPr>
            <w:r>
              <w:rPr>
                <w:noProof/>
              </w:rPr>
              <w:drawing>
                <wp:inline distT="0" distB="0" distL="0" distR="0" wp14:anchorId="4C2C7B6B" wp14:editId="618792AF">
                  <wp:extent cx="2619043" cy="1371600"/>
                  <wp:effectExtent l="0" t="0" r="0" b="0"/>
                  <wp:docPr id="138093420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043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2" w:type="pct"/>
          </w:tcPr>
          <w:p w14:paraId="6D889B67" w14:textId="77777777" w:rsidR="00B777A0" w:rsidRDefault="00B777A0" w:rsidP="009F2CAB">
            <w:pPr>
              <w:pStyle w:val="TableData"/>
            </w:pPr>
          </w:p>
        </w:tc>
        <w:tc>
          <w:tcPr>
            <w:tcW w:w="2013" w:type="pct"/>
          </w:tcPr>
          <w:p w14:paraId="2CBEC058" w14:textId="77777777" w:rsidR="00B777A0" w:rsidRDefault="00B777A0" w:rsidP="009F2CAB">
            <w:pPr>
              <w:pStyle w:val="TableData"/>
            </w:pPr>
          </w:p>
        </w:tc>
      </w:tr>
    </w:tbl>
    <w:p w14:paraId="6E7F2619" w14:textId="77777777" w:rsidR="00B777A0" w:rsidRPr="00895E9E" w:rsidRDefault="00B777A0" w:rsidP="003E2123">
      <w:pPr>
        <w:pStyle w:val="BodyText"/>
      </w:pPr>
    </w:p>
    <w:sectPr w:rsidR="00B777A0" w:rsidRPr="00895E9E" w:rsidSect="00AA23FD">
      <w:footerReference w:type="default" r:id="rId16"/>
      <w:pgSz w:w="15840" w:h="12240" w:orient="landscape"/>
      <w:pgMar w:top="1440" w:right="1440" w:bottom="1008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B6092" w14:textId="77777777" w:rsidR="00AF0179" w:rsidRDefault="00AF0179" w:rsidP="00293785">
      <w:pPr>
        <w:spacing w:after="0" w:line="240" w:lineRule="auto"/>
      </w:pPr>
      <w:r>
        <w:separator/>
      </w:r>
    </w:p>
  </w:endnote>
  <w:endnote w:type="continuationSeparator" w:id="0">
    <w:p w14:paraId="7D8CCE3B" w14:textId="77777777" w:rsidR="00AF0179" w:rsidRDefault="00AF0179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601C1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8BCA20" wp14:editId="13D5F20A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03BEEE" w14:textId="261CCE73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A37F6279E6E24AD18248B5537385B41E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363DC7">
                                <w:t>Trig Identities, Part 3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8BCA2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" filled="f" stroked="f">
              <v:textbox>
                <w:txbxContent>
                  <w:p w14:paraId="7B03BEEE" w14:textId="261CCE73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A37F6279E6E24AD18248B5537385B41E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363DC7">
                          <w:t>Trig Identities, Part 3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11B316E5" wp14:editId="1E81F795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4A2DF" w14:textId="77777777" w:rsidR="00AF0179" w:rsidRDefault="00AF0179" w:rsidP="00293785">
      <w:pPr>
        <w:spacing w:after="0" w:line="240" w:lineRule="auto"/>
      </w:pPr>
      <w:r>
        <w:separator/>
      </w:r>
    </w:p>
  </w:footnote>
  <w:footnote w:type="continuationSeparator" w:id="0">
    <w:p w14:paraId="2958A336" w14:textId="77777777" w:rsidR="00AF0179" w:rsidRDefault="00AF0179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4701"/>
    <w:multiLevelType w:val="hybridMultilevel"/>
    <w:tmpl w:val="66AE9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3F0263"/>
    <w:multiLevelType w:val="hybridMultilevel"/>
    <w:tmpl w:val="6108D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0394958">
    <w:abstractNumId w:val="8"/>
  </w:num>
  <w:num w:numId="2" w16cid:durableId="682514167">
    <w:abstractNumId w:val="9"/>
  </w:num>
  <w:num w:numId="3" w16cid:durableId="1562869196">
    <w:abstractNumId w:val="1"/>
  </w:num>
  <w:num w:numId="4" w16cid:durableId="583998199">
    <w:abstractNumId w:val="3"/>
  </w:num>
  <w:num w:numId="5" w16cid:durableId="1759860448">
    <w:abstractNumId w:val="4"/>
  </w:num>
  <w:num w:numId="6" w16cid:durableId="1517228378">
    <w:abstractNumId w:val="7"/>
  </w:num>
  <w:num w:numId="7" w16cid:durableId="169570395">
    <w:abstractNumId w:val="6"/>
  </w:num>
  <w:num w:numId="8" w16cid:durableId="512496121">
    <w:abstractNumId w:val="10"/>
  </w:num>
  <w:num w:numId="9" w16cid:durableId="2015254711">
    <w:abstractNumId w:val="11"/>
  </w:num>
  <w:num w:numId="10" w16cid:durableId="420681240">
    <w:abstractNumId w:val="12"/>
  </w:num>
  <w:num w:numId="11" w16cid:durableId="996227158">
    <w:abstractNumId w:val="2"/>
  </w:num>
  <w:num w:numId="12" w16cid:durableId="242683901">
    <w:abstractNumId w:val="5"/>
  </w:num>
  <w:num w:numId="13" w16cid:durableId="432701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DC7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17851"/>
    <w:rsid w:val="002345CC"/>
    <w:rsid w:val="00292D64"/>
    <w:rsid w:val="00293785"/>
    <w:rsid w:val="002C0879"/>
    <w:rsid w:val="002C37B4"/>
    <w:rsid w:val="0036040A"/>
    <w:rsid w:val="00363DC7"/>
    <w:rsid w:val="003E2123"/>
    <w:rsid w:val="00446C13"/>
    <w:rsid w:val="004B2945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B055F"/>
    <w:rsid w:val="007D4DF2"/>
    <w:rsid w:val="007F244C"/>
    <w:rsid w:val="00880013"/>
    <w:rsid w:val="00895E9E"/>
    <w:rsid w:val="008E4D00"/>
    <w:rsid w:val="008F5386"/>
    <w:rsid w:val="00913172"/>
    <w:rsid w:val="00965E1E"/>
    <w:rsid w:val="00981E19"/>
    <w:rsid w:val="009B52E4"/>
    <w:rsid w:val="009C5132"/>
    <w:rsid w:val="009D6E8D"/>
    <w:rsid w:val="00A101E8"/>
    <w:rsid w:val="00A471FD"/>
    <w:rsid w:val="00AA23FD"/>
    <w:rsid w:val="00AC349E"/>
    <w:rsid w:val="00AC75FD"/>
    <w:rsid w:val="00AF0179"/>
    <w:rsid w:val="00B777A0"/>
    <w:rsid w:val="00B92DBF"/>
    <w:rsid w:val="00BD119F"/>
    <w:rsid w:val="00C43DA4"/>
    <w:rsid w:val="00C73EA1"/>
    <w:rsid w:val="00C77829"/>
    <w:rsid w:val="00CB27A0"/>
    <w:rsid w:val="00CC4F77"/>
    <w:rsid w:val="00CD3CF6"/>
    <w:rsid w:val="00CE317F"/>
    <w:rsid w:val="00CE336D"/>
    <w:rsid w:val="00D106FF"/>
    <w:rsid w:val="00D626EB"/>
    <w:rsid w:val="00E97B5C"/>
    <w:rsid w:val="00ED24C8"/>
    <w:rsid w:val="00EE3A34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0FBD0C"/>
  <w15:docId w15:val="{69FB0AAC-5C23-4970-9B27-7E4F7986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  <w:style w:type="paragraph" w:customStyle="1" w:styleId="TableData">
    <w:name w:val="Table Data"/>
    <w:basedOn w:val="Normal"/>
    <w:qFormat/>
    <w:rsid w:val="00363D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jpe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7F6279E6E24AD18248B5537385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D907B-12AD-474E-AA54-859FCFA0E9CD}"/>
      </w:docPartPr>
      <w:docPartBody>
        <w:p w:rsidR="003B5F05" w:rsidRDefault="003B5F05">
          <w:pPr>
            <w:pStyle w:val="A37F6279E6E24AD18248B5537385B41E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F05"/>
    <w:rsid w:val="003B5F05"/>
    <w:rsid w:val="005C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37F6279E6E24AD18248B5537385B41E">
    <w:name w:val="A37F6279E6E24AD18248B5537385B4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</Template>
  <TotalTime>1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Trig Identities, Part 3</vt:lpstr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Trig Identities, Part 3</dc:title>
  <dc:creator>Michell</dc:creator>
  <cp:lastModifiedBy>McLeod Porter, Delma</cp:lastModifiedBy>
  <cp:revision>2</cp:revision>
  <cp:lastPrinted>2016-07-14T14:08:00Z</cp:lastPrinted>
  <dcterms:created xsi:type="dcterms:W3CDTF">2023-08-23T16:43:00Z</dcterms:created>
  <dcterms:modified xsi:type="dcterms:W3CDTF">2023-08-23T16:43:00Z</dcterms:modified>
</cp:coreProperties>
</file>