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C9395" w14:textId="77777777" w:rsidR="00E06BB6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  <w:lang w:val="es"/>
        </w:rPr>
      </w:pPr>
      <w:r>
        <w:rPr>
          <w:rFonts w:asciiTheme="majorHAnsi" w:eastAsia="Times New Roman" w:hAnsiTheme="majorHAnsi" w:cstheme="majorHAnsi"/>
          <w:b/>
          <w:bCs/>
          <w:sz w:val="200"/>
          <w:szCs w:val="200"/>
          <w:lang w:val="es"/>
        </w:rPr>
        <w:t>Sufragio femenino/</w:t>
      </w:r>
    </w:p>
    <w:p w14:paraId="09BFB49F" w14:textId="230D23A1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>
        <w:rPr>
          <w:rFonts w:asciiTheme="majorHAnsi" w:eastAsia="Times New Roman" w:hAnsiTheme="majorHAnsi" w:cstheme="majorHAnsi"/>
          <w:b/>
          <w:bCs/>
          <w:sz w:val="200"/>
          <w:szCs w:val="200"/>
          <w:lang w:val="es"/>
        </w:rPr>
        <w:t>derecho al voto</w:t>
      </w:r>
    </w:p>
    <w:p w14:paraId="0750EF9C" w14:textId="77777777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>
        <w:rPr>
          <w:rFonts w:asciiTheme="majorHAnsi" w:eastAsia="Times New Roman" w:hAnsiTheme="majorHAnsi" w:cstheme="majorHAnsi"/>
          <w:b/>
          <w:bCs/>
          <w:sz w:val="200"/>
          <w:szCs w:val="200"/>
          <w:lang w:val="es"/>
        </w:rPr>
        <w:lastRenderedPageBreak/>
        <w:t>Creación de Parques Nacionales</w:t>
      </w:r>
    </w:p>
    <w:p w14:paraId="71186819" w14:textId="23C0953C" w:rsidR="004217AE" w:rsidRPr="00E06BB6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180"/>
          <w:szCs w:val="180"/>
        </w:rPr>
      </w:pPr>
      <w:r w:rsidRPr="00E06BB6">
        <w:rPr>
          <w:rFonts w:asciiTheme="majorHAnsi" w:eastAsia="Times New Roman" w:hAnsiTheme="majorHAnsi" w:cstheme="majorHAnsi"/>
          <w:b/>
          <w:bCs/>
          <w:sz w:val="180"/>
          <w:szCs w:val="180"/>
          <w:lang w:val="es"/>
        </w:rPr>
        <w:lastRenderedPageBreak/>
        <w:t>Movimiento de sobriedad</w:t>
      </w:r>
      <w:r w:rsidR="00E06BB6" w:rsidRPr="00E06BB6">
        <w:rPr>
          <w:rFonts w:asciiTheme="majorHAnsi" w:eastAsia="Times New Roman" w:hAnsiTheme="majorHAnsi" w:cstheme="majorHAnsi"/>
          <w:b/>
          <w:bCs/>
          <w:sz w:val="180"/>
          <w:szCs w:val="180"/>
          <w:lang w:val="es"/>
        </w:rPr>
        <w:t xml:space="preserve"> </w:t>
      </w:r>
      <w:r w:rsidRPr="00E06BB6">
        <w:rPr>
          <w:rFonts w:asciiTheme="majorHAnsi" w:eastAsia="Times New Roman" w:hAnsiTheme="majorHAnsi" w:cstheme="majorHAnsi"/>
          <w:b/>
          <w:bCs/>
          <w:sz w:val="180"/>
          <w:szCs w:val="180"/>
          <w:lang w:val="es"/>
        </w:rPr>
        <w:t>(contra el alcoholismo)</w:t>
      </w:r>
    </w:p>
    <w:p w14:paraId="3A8D5D29" w14:textId="77777777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>
        <w:rPr>
          <w:rFonts w:asciiTheme="majorHAnsi" w:eastAsia="Times New Roman" w:hAnsiTheme="majorHAnsi" w:cstheme="majorHAnsi"/>
          <w:b/>
          <w:bCs/>
          <w:sz w:val="200"/>
          <w:szCs w:val="200"/>
          <w:lang w:val="es"/>
        </w:rPr>
        <w:lastRenderedPageBreak/>
        <w:t>Reforma del trabajo infantil</w:t>
      </w:r>
    </w:p>
    <w:p w14:paraId="7D1B7431" w14:textId="076EA3C4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>
        <w:rPr>
          <w:rFonts w:asciiTheme="majorHAnsi" w:eastAsia="Times New Roman" w:hAnsiTheme="majorHAnsi" w:cstheme="majorHAnsi"/>
          <w:b/>
          <w:bCs/>
          <w:sz w:val="200"/>
          <w:szCs w:val="200"/>
          <w:lang w:val="es"/>
        </w:rPr>
        <w:lastRenderedPageBreak/>
        <w:t>Lucha por la igualdad racial</w:t>
      </w:r>
    </w:p>
    <w:p w14:paraId="44482429" w14:textId="77777777" w:rsidR="00895E9E" w:rsidRPr="004217AE" w:rsidRDefault="00895E9E" w:rsidP="004217AE"/>
    <w:sectPr w:rsidR="00895E9E" w:rsidRPr="004217A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F16A" w14:textId="77777777" w:rsidR="002339EE" w:rsidRDefault="002339EE" w:rsidP="00293785">
      <w:pPr>
        <w:spacing w:after="0" w:line="240" w:lineRule="auto"/>
      </w:pPr>
      <w:r>
        <w:separator/>
      </w:r>
    </w:p>
  </w:endnote>
  <w:endnote w:type="continuationSeparator" w:id="0">
    <w:p w14:paraId="00AC6989" w14:textId="77777777" w:rsidR="002339EE" w:rsidRDefault="002339E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22D9" w14:textId="77777777" w:rsidR="00E06BB6" w:rsidRDefault="00E06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367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8C7588" wp14:editId="1585AB0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81231" w14:textId="131EAFF0" w:rsidR="00293785" w:rsidRDefault="002339E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51827252B514D0EAD100E8BE0C73D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06BB6">
                                <w:t>What Was the Progressive Era?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C75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62381231" w14:textId="131EAFF0" w:rsidR="00293785" w:rsidRDefault="002339E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51827252B514D0EAD100E8BE0C73D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6BB6">
                          <w:t>What Was the Progressive Era?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3FE6C4E" wp14:editId="128DBA7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6653" w14:textId="77777777" w:rsidR="00E06BB6" w:rsidRDefault="00E06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B6A7" w14:textId="77777777" w:rsidR="002339EE" w:rsidRDefault="002339EE" w:rsidP="00293785">
      <w:pPr>
        <w:spacing w:after="0" w:line="240" w:lineRule="auto"/>
      </w:pPr>
      <w:r>
        <w:separator/>
      </w:r>
    </w:p>
  </w:footnote>
  <w:footnote w:type="continuationSeparator" w:id="0">
    <w:p w14:paraId="29F7C7AA" w14:textId="77777777" w:rsidR="002339EE" w:rsidRDefault="002339E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E9E3" w14:textId="77777777" w:rsidR="00E06BB6" w:rsidRDefault="00E06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724A" w14:textId="77777777" w:rsidR="00E06BB6" w:rsidRDefault="00E06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2285" w14:textId="77777777" w:rsidR="00E06BB6" w:rsidRDefault="00E06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98755">
    <w:abstractNumId w:val="6"/>
  </w:num>
  <w:num w:numId="2" w16cid:durableId="107089444">
    <w:abstractNumId w:val="7"/>
  </w:num>
  <w:num w:numId="3" w16cid:durableId="1473525945">
    <w:abstractNumId w:val="0"/>
  </w:num>
  <w:num w:numId="4" w16cid:durableId="977032774">
    <w:abstractNumId w:val="2"/>
  </w:num>
  <w:num w:numId="5" w16cid:durableId="87235654">
    <w:abstractNumId w:val="3"/>
  </w:num>
  <w:num w:numId="6" w16cid:durableId="977951405">
    <w:abstractNumId w:val="5"/>
  </w:num>
  <w:num w:numId="7" w16cid:durableId="530726804">
    <w:abstractNumId w:val="4"/>
  </w:num>
  <w:num w:numId="8" w16cid:durableId="1336766561">
    <w:abstractNumId w:val="8"/>
  </w:num>
  <w:num w:numId="9" w16cid:durableId="1441291631">
    <w:abstractNumId w:val="9"/>
  </w:num>
  <w:num w:numId="10" w16cid:durableId="1596939410">
    <w:abstractNumId w:val="10"/>
  </w:num>
  <w:num w:numId="11" w16cid:durableId="62654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A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39EE"/>
    <w:rsid w:val="002345CC"/>
    <w:rsid w:val="00293785"/>
    <w:rsid w:val="002C0879"/>
    <w:rsid w:val="002C37B4"/>
    <w:rsid w:val="0036040A"/>
    <w:rsid w:val="004217AE"/>
    <w:rsid w:val="00446C13"/>
    <w:rsid w:val="005078B4"/>
    <w:rsid w:val="0053328A"/>
    <w:rsid w:val="00540FC6"/>
    <w:rsid w:val="00557A7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6BB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AB343"/>
  <w15:docId w15:val="{F64DDBF5-9DD0-44E8-878B-3F886CF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21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827252B514D0EAD100E8BE0C7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C678-2637-4ED6-A91E-D381AC720B6F}"/>
      </w:docPartPr>
      <w:docPartBody>
        <w:p w:rsidR="009867B4" w:rsidRDefault="0069716B">
          <w:pPr>
            <w:pStyle w:val="D51827252B514D0EAD100E8BE0C73D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6B"/>
    <w:rsid w:val="0069716B"/>
    <w:rsid w:val="009867B4"/>
    <w:rsid w:val="009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1827252B514D0EAD100E8BE0C73D33">
    <w:name w:val="D51827252B514D0EAD100E8BE0C73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5</TotalTime>
  <Pages>5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Progressive Era?</dc:title>
  <dc:creator>K20 Center</dc:creator>
  <cp:lastModifiedBy>Lopez, Araceli</cp:lastModifiedBy>
  <cp:revision>2</cp:revision>
  <cp:lastPrinted>2016-07-14T14:08:00Z</cp:lastPrinted>
  <dcterms:created xsi:type="dcterms:W3CDTF">2020-12-10T00:49:00Z</dcterms:created>
  <dcterms:modified xsi:type="dcterms:W3CDTF">2022-05-31T13:18:00Z</dcterms:modified>
</cp:coreProperties>
</file>