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F8E63B" w14:textId="0D333BD4" w:rsidR="00112BA1" w:rsidRDefault="00EF0E7D">
      <w:pPr>
        <w:pStyle w:val="Title"/>
      </w:pPr>
      <w:r>
        <w:t>exit ticket teacher guide</w:t>
      </w:r>
    </w:p>
    <w:p w14:paraId="6A94AEA8" w14:textId="3B1188C5" w:rsidR="00EF0E7D" w:rsidRPr="00EF0E7D" w:rsidRDefault="00EF0E7D" w:rsidP="00EF0E7D">
      <w:pPr>
        <w:spacing w:before="104" w:after="0" w:line="240" w:lineRule="auto"/>
        <w:rPr>
          <w:rFonts w:ascii="Times New Roman" w:eastAsia="Times New Roman" w:hAnsi="Times New Roman" w:cs="Times New Roman"/>
        </w:rPr>
      </w:pPr>
      <w:r w:rsidRPr="00EF0E7D">
        <w:rPr>
          <w:rFonts w:eastAsia="Times New Roman"/>
          <w:color w:val="000000"/>
        </w:rPr>
        <w:t>1) In a two</w:t>
      </w:r>
      <w:r w:rsidR="007B319B">
        <w:rPr>
          <w:rFonts w:eastAsia="Times New Roman"/>
          <w:color w:val="000000"/>
        </w:rPr>
        <w:t>-</w:t>
      </w:r>
      <w:r w:rsidRPr="00EF0E7D">
        <w:rPr>
          <w:rFonts w:eastAsia="Times New Roman"/>
          <w:color w:val="000000"/>
        </w:rPr>
        <w:t>mass system</w:t>
      </w:r>
      <w:r w:rsidR="007B319B">
        <w:rPr>
          <w:rFonts w:eastAsia="Times New Roman"/>
          <w:color w:val="000000"/>
        </w:rPr>
        <w:t>,</w:t>
      </w:r>
      <w:r w:rsidRPr="00EF0E7D">
        <w:rPr>
          <w:rFonts w:eastAsia="Times New Roman"/>
          <w:color w:val="000000"/>
        </w:rPr>
        <w:t xml:space="preserve"> the mass of one of the objects and the distance between the objects was doubled.</w:t>
      </w:r>
    </w:p>
    <w:p w14:paraId="64FD6122" w14:textId="77777777" w:rsidR="00EF0E7D" w:rsidRPr="00EF0E7D" w:rsidRDefault="00EF0E7D" w:rsidP="00EF0E7D">
      <w:pPr>
        <w:spacing w:before="104" w:after="0" w:line="240" w:lineRule="auto"/>
        <w:ind w:firstLine="720"/>
        <w:rPr>
          <w:rFonts w:ascii="Times New Roman" w:eastAsia="Times New Roman" w:hAnsi="Times New Roman" w:cs="Times New Roman"/>
        </w:rPr>
      </w:pPr>
      <w:r w:rsidRPr="00EF0E7D">
        <w:rPr>
          <w:rFonts w:eastAsia="Times New Roman"/>
          <w:color w:val="000000"/>
        </w:rPr>
        <w:t>a) Explain which factor would matter more to the force of gravity calculation.</w:t>
      </w:r>
    </w:p>
    <w:p w14:paraId="67844A16" w14:textId="77777777" w:rsidR="00EF0E7D" w:rsidRPr="00EF0E7D" w:rsidRDefault="00EF0E7D" w:rsidP="00EF0E7D">
      <w:pPr>
        <w:spacing w:before="104" w:after="0" w:line="240" w:lineRule="auto"/>
        <w:rPr>
          <w:rFonts w:ascii="Times New Roman" w:eastAsia="Times New Roman" w:hAnsi="Times New Roman" w:cs="Times New Roman"/>
        </w:rPr>
      </w:pPr>
      <w:r w:rsidRPr="00EF0E7D">
        <w:rPr>
          <w:rFonts w:eastAsia="Times New Roman"/>
          <w:color w:val="000000"/>
        </w:rPr>
        <w:tab/>
      </w:r>
      <w:r w:rsidRPr="00EF0E7D">
        <w:rPr>
          <w:rFonts w:eastAsia="Times New Roman"/>
          <w:color w:val="000000"/>
        </w:rPr>
        <w:tab/>
      </w:r>
      <w:proofErr w:type="spellStart"/>
      <w:r w:rsidRPr="00EF0E7D">
        <w:rPr>
          <w:rFonts w:eastAsia="Times New Roman"/>
          <w:color w:val="000000"/>
        </w:rPr>
        <w:t>Fg</w:t>
      </w:r>
      <w:proofErr w:type="spellEnd"/>
      <w:r w:rsidRPr="00EF0E7D">
        <w:rPr>
          <w:rFonts w:eastAsia="Times New Roman"/>
          <w:color w:val="000000"/>
        </w:rPr>
        <w:t>= Gm1m2r2</w:t>
      </w:r>
      <w:r w:rsidRPr="00EF0E7D">
        <w:rPr>
          <w:rFonts w:eastAsia="Times New Roman"/>
          <w:i/>
          <w:iCs/>
          <w:color w:val="000000"/>
        </w:rPr>
        <w:t> </w:t>
      </w:r>
    </w:p>
    <w:p w14:paraId="591B2E0B" w14:textId="77777777" w:rsidR="00EF0E7D" w:rsidRPr="00806D2E" w:rsidRDefault="00EF0E7D" w:rsidP="00EF0E7D">
      <w:pPr>
        <w:spacing w:before="104" w:after="0" w:line="240" w:lineRule="auto"/>
        <w:ind w:left="1440"/>
        <w:rPr>
          <w:rFonts w:ascii="Times New Roman" w:eastAsia="Times New Roman" w:hAnsi="Times New Roman" w:cs="Times New Roman"/>
          <w:color w:val="FF0000"/>
        </w:rPr>
      </w:pPr>
      <w:r w:rsidRPr="00806D2E">
        <w:rPr>
          <w:rFonts w:eastAsia="Times New Roman"/>
          <w:i/>
          <w:iCs/>
          <w:color w:val="FF0000"/>
        </w:rPr>
        <w:t>The equation shows that the distance between the objects is squared, and so a change in distance is a more important factor than the mass of one of the objects.</w:t>
      </w:r>
    </w:p>
    <w:p w14:paraId="02C24619" w14:textId="77777777" w:rsidR="00EF0E7D" w:rsidRPr="00EF0E7D" w:rsidRDefault="00EF0E7D" w:rsidP="00EF0E7D">
      <w:pPr>
        <w:spacing w:after="0" w:line="240" w:lineRule="auto"/>
        <w:rPr>
          <w:rFonts w:ascii="Times New Roman" w:eastAsia="Times New Roman" w:hAnsi="Times New Roman" w:cs="Times New Roman"/>
        </w:rPr>
      </w:pPr>
    </w:p>
    <w:p w14:paraId="7207E859" w14:textId="2AB8B37A" w:rsidR="00EF0E7D" w:rsidRPr="00EF0E7D" w:rsidRDefault="00EF0E7D" w:rsidP="00EF0E7D">
      <w:pPr>
        <w:spacing w:before="104" w:after="0" w:line="240" w:lineRule="auto"/>
        <w:ind w:left="720"/>
        <w:rPr>
          <w:rFonts w:ascii="Times New Roman" w:eastAsia="Times New Roman" w:hAnsi="Times New Roman" w:cs="Times New Roman"/>
        </w:rPr>
      </w:pPr>
      <w:r w:rsidRPr="00EF0E7D">
        <w:rPr>
          <w:rFonts w:eastAsia="Times New Roman"/>
          <w:color w:val="000000"/>
        </w:rPr>
        <w:t>b) If both factors were doubled</w:t>
      </w:r>
      <w:r w:rsidR="007B319B">
        <w:rPr>
          <w:rFonts w:eastAsia="Times New Roman"/>
          <w:color w:val="000000"/>
        </w:rPr>
        <w:t>,</w:t>
      </w:r>
      <w:r w:rsidRPr="00EF0E7D">
        <w:rPr>
          <w:rFonts w:eastAsia="Times New Roman"/>
          <w:color w:val="000000"/>
        </w:rPr>
        <w:t xml:space="preserve"> explain if the </w:t>
      </w:r>
      <w:proofErr w:type="gramStart"/>
      <w:r w:rsidRPr="00EF0E7D">
        <w:rPr>
          <w:rFonts w:eastAsia="Times New Roman"/>
          <w:color w:val="000000"/>
        </w:rPr>
        <w:t>overall  force</w:t>
      </w:r>
      <w:proofErr w:type="gramEnd"/>
      <w:r w:rsidRPr="00EF0E7D">
        <w:rPr>
          <w:rFonts w:eastAsia="Times New Roman"/>
          <w:color w:val="000000"/>
        </w:rPr>
        <w:t xml:space="preserve"> of gravity would increase, decrease, or remain the same.</w:t>
      </w:r>
    </w:p>
    <w:p w14:paraId="3469922D" w14:textId="77777777" w:rsidR="00EF0E7D" w:rsidRPr="00806D2E" w:rsidRDefault="00EF0E7D" w:rsidP="00EF0E7D">
      <w:pPr>
        <w:spacing w:after="0" w:line="240" w:lineRule="auto"/>
        <w:ind w:left="1440"/>
        <w:rPr>
          <w:rFonts w:eastAsia="Times New Roman"/>
          <w:color w:val="FF0000"/>
        </w:rPr>
      </w:pPr>
      <w:r w:rsidRPr="00806D2E">
        <w:rPr>
          <w:rFonts w:eastAsia="Times New Roman"/>
          <w:i/>
          <w:iCs/>
          <w:color w:val="FF0000"/>
        </w:rPr>
        <w:t>Force of gravity is directly related to one of the masses (</w:t>
      </w:r>
      <w:proofErr w:type="spellStart"/>
      <w:proofErr w:type="gramStart"/>
      <w:r w:rsidRPr="00806D2E">
        <w:rPr>
          <w:rFonts w:eastAsia="Times New Roman"/>
          <w:i/>
          <w:iCs/>
          <w:color w:val="FF0000"/>
        </w:rPr>
        <w:t>Fg</w:t>
      </w:r>
      <w:proofErr w:type="spellEnd"/>
      <w:r w:rsidRPr="00806D2E">
        <w:rPr>
          <w:rFonts w:eastAsia="Times New Roman"/>
          <w:i/>
          <w:iCs/>
          <w:color w:val="FF0000"/>
        </w:rPr>
        <w:t xml:space="preserve">  m</w:t>
      </w:r>
      <w:proofErr w:type="gramEnd"/>
      <w:r w:rsidRPr="00806D2E">
        <w:rPr>
          <w:rFonts w:eastAsia="Times New Roman"/>
          <w:i/>
          <w:iCs/>
          <w:color w:val="FF0000"/>
        </w:rPr>
        <w:t>1 or m2), and so doubling the mass of one object would double the force of gravity. Force of gravity is directly related to the inverse of the distance squared (</w:t>
      </w:r>
      <w:proofErr w:type="spellStart"/>
      <w:proofErr w:type="gramStart"/>
      <w:r w:rsidRPr="00806D2E">
        <w:rPr>
          <w:rFonts w:eastAsia="Times New Roman"/>
          <w:i/>
          <w:iCs/>
          <w:color w:val="FF0000"/>
        </w:rPr>
        <w:t>Fg</w:t>
      </w:r>
      <w:proofErr w:type="spellEnd"/>
      <w:r w:rsidRPr="00806D2E">
        <w:rPr>
          <w:rFonts w:eastAsia="Times New Roman"/>
          <w:i/>
          <w:iCs/>
          <w:color w:val="FF0000"/>
        </w:rPr>
        <w:t xml:space="preserve">  1</w:t>
      </w:r>
      <w:proofErr w:type="gramEnd"/>
      <w:r w:rsidRPr="00806D2E">
        <w:rPr>
          <w:rFonts w:eastAsia="Times New Roman"/>
          <w:i/>
          <w:iCs/>
          <w:color w:val="FF0000"/>
        </w:rPr>
        <w:t>r2), and so doubling the distance and squaring it would create one quarter of the force of gravity. The overall effect of doubling both variables is to cut the force of gravity in half (decreases force of gravity).</w:t>
      </w:r>
    </w:p>
    <w:p w14:paraId="51198BDB" w14:textId="77777777" w:rsidR="00EF0E7D" w:rsidRPr="00EF0E7D" w:rsidRDefault="00EF0E7D" w:rsidP="00EF0E7D">
      <w:pPr>
        <w:spacing w:after="0" w:line="240" w:lineRule="auto"/>
        <w:rPr>
          <w:rFonts w:ascii="Times New Roman" w:eastAsia="Times New Roman" w:hAnsi="Times New Roman" w:cs="Times New Roman"/>
        </w:rPr>
      </w:pPr>
    </w:p>
    <w:p w14:paraId="5C1743A6" w14:textId="3E57F364" w:rsidR="00EF0E7D" w:rsidRPr="00EF0E7D" w:rsidRDefault="00EF0E7D" w:rsidP="00EF0E7D">
      <w:pPr>
        <w:spacing w:before="104" w:after="0" w:line="240" w:lineRule="auto"/>
        <w:rPr>
          <w:rFonts w:ascii="Times New Roman" w:eastAsia="Times New Roman" w:hAnsi="Times New Roman" w:cs="Times New Roman"/>
        </w:rPr>
      </w:pPr>
      <w:r w:rsidRPr="00EF0E7D">
        <w:rPr>
          <w:rFonts w:eastAsia="Times New Roman"/>
          <w:color w:val="000000"/>
        </w:rPr>
        <w:t>2) In a two</w:t>
      </w:r>
      <w:r w:rsidR="007B319B">
        <w:rPr>
          <w:rFonts w:eastAsia="Times New Roman"/>
          <w:color w:val="000000"/>
        </w:rPr>
        <w:t>-</w:t>
      </w:r>
      <w:r w:rsidRPr="00EF0E7D">
        <w:rPr>
          <w:rFonts w:eastAsia="Times New Roman"/>
          <w:color w:val="000000"/>
        </w:rPr>
        <w:t>mass system</w:t>
      </w:r>
      <w:r w:rsidR="007B319B">
        <w:rPr>
          <w:rFonts w:eastAsia="Times New Roman"/>
          <w:color w:val="000000"/>
        </w:rPr>
        <w:t>,</w:t>
      </w:r>
      <w:r w:rsidRPr="00EF0E7D">
        <w:rPr>
          <w:rFonts w:eastAsia="Times New Roman"/>
          <w:color w:val="000000"/>
        </w:rPr>
        <w:t xml:space="preserve"> the two spherical objects are located .6m apart. If one of the masses is 1,000 kg, the force of gravity between the objects is 5 x 10-5N and the Gravitational Constant is 6.67 x 10-11</w:t>
      </w:r>
      <w:r w:rsidRPr="00EF0E7D">
        <w:rPr>
          <w:rFonts w:eastAsia="Times New Roman"/>
          <w:color w:val="000000"/>
          <w:sz w:val="14"/>
          <w:szCs w:val="14"/>
          <w:vertAlign w:val="superscript"/>
        </w:rPr>
        <w:t xml:space="preserve"> </w:t>
      </w:r>
      <w:r w:rsidRPr="00EF0E7D">
        <w:rPr>
          <w:rFonts w:eastAsia="Times New Roman"/>
          <w:color w:val="000000"/>
        </w:rPr>
        <w:t>Nm</w:t>
      </w:r>
      <w:r w:rsidRPr="00EF0E7D">
        <w:rPr>
          <w:rFonts w:eastAsia="Times New Roman"/>
          <w:color w:val="000000"/>
          <w:sz w:val="14"/>
          <w:szCs w:val="14"/>
          <w:vertAlign w:val="superscript"/>
        </w:rPr>
        <w:t>2</w:t>
      </w:r>
      <w:r w:rsidRPr="00EF0E7D">
        <w:rPr>
          <w:rFonts w:eastAsia="Times New Roman"/>
          <w:color w:val="000000"/>
        </w:rPr>
        <w:t xml:space="preserve"> / kg</w:t>
      </w:r>
      <w:r w:rsidRPr="00EF0E7D">
        <w:rPr>
          <w:rFonts w:eastAsia="Times New Roman"/>
          <w:color w:val="000000"/>
          <w:sz w:val="14"/>
          <w:szCs w:val="14"/>
          <w:vertAlign w:val="superscript"/>
        </w:rPr>
        <w:t>2</w:t>
      </w:r>
      <w:r w:rsidRPr="00EF0E7D">
        <w:rPr>
          <w:rFonts w:eastAsia="Times New Roman"/>
          <w:color w:val="000000"/>
        </w:rPr>
        <w:t>, then what is the mass of the other object?</w:t>
      </w:r>
    </w:p>
    <w:p w14:paraId="121C91DD" w14:textId="77777777" w:rsidR="00806D2E" w:rsidRDefault="00806D2E" w:rsidP="00806D2E">
      <w:pPr>
        <w:pStyle w:val="BodyText"/>
      </w:pPr>
    </w:p>
    <w:p w14:paraId="0A5D7E0A" w14:textId="2D79E7DD" w:rsidR="00806D2E" w:rsidRDefault="00806D2E" w:rsidP="00806D2E">
      <w:pPr>
        <w:spacing w:after="240"/>
        <w:rPr>
          <w:i/>
          <w:sz w:val="36"/>
          <w:szCs w:val="36"/>
        </w:rPr>
      </w:pPr>
      <m:oMath>
        <m:sSub>
          <m:sSubPr>
            <m:ctrlPr>
              <w:rPr>
                <w:sz w:val="36"/>
                <w:szCs w:val="36"/>
              </w:rPr>
            </m:ctrlPr>
          </m:sSubPr>
          <m:e>
            <m:r>
              <w:rPr>
                <w:sz w:val="36"/>
                <w:szCs w:val="36"/>
              </w:rPr>
              <m:t>F</m:t>
            </m:r>
          </m:e>
          <m:sub>
            <m:r>
              <w:rPr>
                <w:sz w:val="36"/>
                <w:szCs w:val="36"/>
              </w:rPr>
              <m:t>g</m:t>
            </m:r>
          </m:sub>
        </m:sSub>
      </m:oMath>
      <w:r>
        <w:rPr>
          <w:sz w:val="36"/>
          <w:szCs w:val="36"/>
        </w:rPr>
        <w:t xml:space="preserve">= </w:t>
      </w:r>
      <w:bookmarkStart w:id="0" w:name="_Hlk143608793"/>
      <m:oMath>
        <m:f>
          <m:fPr>
            <m:ctrlPr>
              <w:rPr>
                <w:sz w:val="36"/>
                <w:szCs w:val="36"/>
              </w:rPr>
            </m:ctrlPr>
          </m:fPr>
          <m:num>
            <m:r>
              <w:rPr>
                <w:sz w:val="36"/>
                <w:szCs w:val="36"/>
              </w:rPr>
              <m:t>G</m:t>
            </m:r>
            <m:sSub>
              <m:sSubPr>
                <m:ctrlPr>
                  <w:rPr>
                    <w:sz w:val="36"/>
                    <w:szCs w:val="36"/>
                  </w:rPr>
                </m:ctrlPr>
              </m:sSubPr>
              <m:e>
                <m:r>
                  <w:rPr>
                    <w:sz w:val="36"/>
                    <w:szCs w:val="36"/>
                  </w:rPr>
                  <m:t>m</m:t>
                </m:r>
              </m:e>
              <m:sub>
                <m:r>
                  <w:rPr>
                    <w:sz w:val="36"/>
                    <w:szCs w:val="36"/>
                  </w:rPr>
                  <m:t>1</m:t>
                </m:r>
              </m:sub>
            </m:sSub>
            <m:sSub>
              <m:sSubPr>
                <m:ctrlPr>
                  <w:rPr>
                    <w:sz w:val="36"/>
                    <w:szCs w:val="36"/>
                  </w:rPr>
                </m:ctrlPr>
              </m:sSubPr>
              <m:e>
                <m:r>
                  <w:rPr>
                    <w:sz w:val="36"/>
                    <w:szCs w:val="36"/>
                  </w:rPr>
                  <m:t>m</m:t>
                </m:r>
              </m:e>
              <m:sub>
                <m:r>
                  <w:rPr>
                    <w:sz w:val="36"/>
                    <w:szCs w:val="36"/>
                  </w:rPr>
                  <m:t>2</m:t>
                </m:r>
              </m:sub>
            </m:sSub>
          </m:num>
          <m:den>
            <m:sSup>
              <m:sSupPr>
                <m:ctrlPr>
                  <w:rPr>
                    <w:sz w:val="36"/>
                    <w:szCs w:val="36"/>
                  </w:rPr>
                </m:ctrlPr>
              </m:sSupPr>
              <m:e>
                <m:r>
                  <w:rPr>
                    <w:sz w:val="36"/>
                    <w:szCs w:val="36"/>
                  </w:rPr>
                  <m:t>r</m:t>
                </m:r>
              </m:e>
              <m:sup>
                <m:r>
                  <w:rPr>
                    <w:sz w:val="36"/>
                    <w:szCs w:val="36"/>
                  </w:rPr>
                  <m:t>2</m:t>
                </m:r>
              </m:sup>
            </m:sSup>
          </m:den>
        </m:f>
      </m:oMath>
      <w:bookmarkEnd w:id="0"/>
      <w:r>
        <w:rPr>
          <w:sz w:val="36"/>
          <w:szCs w:val="36"/>
        </w:rPr>
        <w:t xml:space="preserve"> </w:t>
      </w:r>
      <m:oMath>
        <m:r>
          <w:rPr>
            <w:rFonts w:ascii="Cambria Math" w:hAnsi="Cambria Math"/>
          </w:rPr>
          <m:t>⇒</m:t>
        </m:r>
      </m:oMath>
      <w:r>
        <w:rPr>
          <w:sz w:val="36"/>
          <w:szCs w:val="36"/>
        </w:rPr>
        <w:t xml:space="preserve">  </w:t>
      </w:r>
      <w:bookmarkStart w:id="1" w:name="_Hlk143608734"/>
      <m:oMath>
        <m:sSub>
          <m:sSubPr>
            <m:ctrlPr>
              <w:rPr>
                <w:sz w:val="36"/>
                <w:szCs w:val="36"/>
              </w:rPr>
            </m:ctrlPr>
          </m:sSubPr>
          <m:e>
            <m:r>
              <w:rPr>
                <w:sz w:val="36"/>
                <w:szCs w:val="36"/>
              </w:rPr>
              <m:t>m</m:t>
            </m:r>
          </m:e>
          <m:sub>
            <m:r>
              <w:rPr>
                <w:sz w:val="36"/>
                <w:szCs w:val="36"/>
              </w:rPr>
              <m:t>2</m:t>
            </m:r>
          </m:sub>
        </m:sSub>
        <m:r>
          <w:rPr>
            <w:sz w:val="36"/>
            <w:szCs w:val="36"/>
          </w:rPr>
          <m:t xml:space="preserve"> =</m:t>
        </m:r>
        <m:f>
          <m:fPr>
            <m:ctrlPr>
              <w:rPr>
                <w:sz w:val="36"/>
                <w:szCs w:val="36"/>
              </w:rPr>
            </m:ctrlPr>
          </m:fPr>
          <m:num>
            <m:sSub>
              <m:sSubPr>
                <m:ctrlPr>
                  <w:rPr>
                    <w:sz w:val="36"/>
                    <w:szCs w:val="36"/>
                  </w:rPr>
                </m:ctrlPr>
              </m:sSubPr>
              <m:e>
                <m:r>
                  <w:rPr>
                    <w:sz w:val="36"/>
                    <w:szCs w:val="36"/>
                  </w:rPr>
                  <m:t>F</m:t>
                </m:r>
              </m:e>
              <m:sub>
                <m:r>
                  <w:rPr>
                    <w:sz w:val="36"/>
                    <w:szCs w:val="36"/>
                  </w:rPr>
                  <m:t>g</m:t>
                </m:r>
              </m:sub>
            </m:sSub>
            <m:r>
              <w:rPr>
                <w:sz w:val="36"/>
                <w:szCs w:val="36"/>
              </w:rPr>
              <m:t>⋅</m:t>
            </m:r>
            <m:sSup>
              <m:sSupPr>
                <m:ctrlPr>
                  <w:rPr>
                    <w:sz w:val="36"/>
                    <w:szCs w:val="36"/>
                  </w:rPr>
                </m:ctrlPr>
              </m:sSupPr>
              <m:e>
                <m:r>
                  <w:rPr>
                    <w:sz w:val="36"/>
                    <w:szCs w:val="36"/>
                  </w:rPr>
                  <m:t xml:space="preserve"> r</m:t>
                </m:r>
              </m:e>
              <m:sup>
                <m:r>
                  <w:rPr>
                    <w:sz w:val="36"/>
                    <w:szCs w:val="36"/>
                  </w:rPr>
                  <m:t>2</m:t>
                </m:r>
              </m:sup>
            </m:sSup>
          </m:num>
          <m:den>
            <m:sSup>
              <m:sSupPr>
                <m:ctrlPr>
                  <w:rPr>
                    <w:sz w:val="36"/>
                    <w:szCs w:val="36"/>
                  </w:rPr>
                </m:ctrlPr>
              </m:sSupPr>
              <m:e>
                <m:r>
                  <w:rPr>
                    <w:sz w:val="36"/>
                    <w:szCs w:val="36"/>
                  </w:rPr>
                  <m:t>G</m:t>
                </m:r>
                <m:sSub>
                  <m:sSubPr>
                    <m:ctrlPr>
                      <w:rPr>
                        <w:sz w:val="36"/>
                        <w:szCs w:val="36"/>
                      </w:rPr>
                    </m:ctrlPr>
                  </m:sSubPr>
                  <m:e>
                    <m:r>
                      <w:rPr>
                        <w:sz w:val="36"/>
                        <w:szCs w:val="36"/>
                      </w:rPr>
                      <m:t xml:space="preserve"> ⋅ m</m:t>
                    </m:r>
                  </m:e>
                  <m:sub>
                    <m:r>
                      <w:rPr>
                        <w:sz w:val="36"/>
                        <w:szCs w:val="36"/>
                      </w:rPr>
                      <m:t>1</m:t>
                    </m:r>
                  </m:sub>
                </m:sSub>
              </m:e>
              <m:sup>
                <m:r>
                  <w:rPr>
                    <w:sz w:val="36"/>
                    <w:szCs w:val="36"/>
                  </w:rPr>
                  <m:t>2</m:t>
                </m:r>
              </m:sup>
            </m:sSup>
          </m:den>
        </m:f>
        <m:r>
          <w:rPr>
            <w:sz w:val="36"/>
            <w:szCs w:val="36"/>
          </w:rPr>
          <m:t xml:space="preserve"> = </m:t>
        </m:r>
        <m:d>
          <m:dPr>
            <m:ctrlPr>
              <w:rPr>
                <w:rFonts w:ascii="Cambria Math" w:hAnsi="Cambria Math"/>
              </w:rPr>
            </m:ctrlPr>
          </m:dPr>
          <m:e>
            <m:f>
              <m:fPr>
                <m:ctrlPr>
                  <w:rPr>
                    <w:sz w:val="36"/>
                    <w:szCs w:val="36"/>
                  </w:rPr>
                </m:ctrlPr>
              </m:fPr>
              <m:num>
                <m:r>
                  <w:rPr>
                    <w:sz w:val="36"/>
                    <w:szCs w:val="36"/>
                  </w:rPr>
                  <m:t>(</m:t>
                </m:r>
                <m:r>
                  <m:t>5 x 1</m:t>
                </m:r>
                <m:sSup>
                  <m:sSupPr>
                    <m:ctrlPr/>
                  </m:sSupPr>
                  <m:e>
                    <m:r>
                      <m:t>0</m:t>
                    </m:r>
                  </m:e>
                  <m:sup>
                    <m:r>
                      <m:t>-5</m:t>
                    </m:r>
                  </m:sup>
                </m:sSup>
                <m:r>
                  <m:t>N)</m:t>
                </m:r>
                <m:r>
                  <w:rPr>
                    <w:sz w:val="36"/>
                    <w:szCs w:val="36"/>
                  </w:rPr>
                  <m:t>(.6m</m:t>
                </m:r>
                <m:sSup>
                  <m:sSupPr>
                    <m:ctrlPr>
                      <w:rPr>
                        <w:sz w:val="36"/>
                        <w:szCs w:val="36"/>
                      </w:rPr>
                    </m:ctrlPr>
                  </m:sSupPr>
                  <m:e>
                    <m:r>
                      <w:rPr>
                        <w:sz w:val="36"/>
                        <w:szCs w:val="36"/>
                      </w:rPr>
                      <m:t>)</m:t>
                    </m:r>
                  </m:e>
                  <m:sup>
                    <m:r>
                      <w:rPr>
                        <w:sz w:val="36"/>
                        <w:szCs w:val="36"/>
                      </w:rPr>
                      <m:t>2</m:t>
                    </m:r>
                  </m:sup>
                </m:sSup>
              </m:num>
              <m:den>
                <m:r>
                  <w:rPr>
                    <w:sz w:val="36"/>
                    <w:szCs w:val="36"/>
                  </w:rPr>
                  <m:t xml:space="preserve">(6.67 x </m:t>
                </m:r>
                <m:sSup>
                  <m:sSupPr>
                    <m:ctrlPr>
                      <w:rPr>
                        <w:sz w:val="36"/>
                        <w:szCs w:val="36"/>
                      </w:rPr>
                    </m:ctrlPr>
                  </m:sSupPr>
                  <m:e>
                    <m:sSup>
                      <m:sSupPr>
                        <m:ctrlPr>
                          <w:rPr>
                            <w:sz w:val="36"/>
                            <w:szCs w:val="36"/>
                          </w:rPr>
                        </m:ctrlPr>
                      </m:sSupPr>
                      <m:e>
                        <m:r>
                          <w:rPr>
                            <w:sz w:val="36"/>
                            <w:szCs w:val="36"/>
                          </w:rPr>
                          <m:t>10</m:t>
                        </m:r>
                      </m:e>
                      <m:sup>
                        <m:r>
                          <w:rPr>
                            <w:sz w:val="36"/>
                            <w:szCs w:val="36"/>
                          </w:rPr>
                          <m:t>-11</m:t>
                        </m:r>
                      </m:sup>
                    </m:sSup>
                    <m:r>
                      <w:rPr>
                        <w:sz w:val="36"/>
                        <w:szCs w:val="36"/>
                      </w:rPr>
                      <m:t xml:space="preserve"> )(1,000 kg)</m:t>
                    </m:r>
                  </m:e>
                  <m:sup/>
                </m:sSup>
              </m:den>
            </m:f>
          </m:e>
        </m:d>
      </m:oMath>
      <w:bookmarkEnd w:id="1"/>
      <w:r>
        <w:rPr>
          <w:sz w:val="36"/>
          <w:szCs w:val="36"/>
        </w:rPr>
        <w:t xml:space="preserve"> </w:t>
      </w:r>
      <w:r>
        <w:rPr>
          <w:i/>
          <w:sz w:val="36"/>
          <w:szCs w:val="36"/>
        </w:rPr>
        <w:t>=</w:t>
      </w:r>
    </w:p>
    <w:p w14:paraId="4E65B343" w14:textId="5D7F32EE" w:rsidR="00806D2E" w:rsidRPr="00806D2E" w:rsidRDefault="00806D2E" w:rsidP="00806D2E">
      <w:pPr>
        <w:pStyle w:val="BodyText"/>
      </w:pPr>
      <w:r w:rsidRPr="00806D2E">
        <w:drawing>
          <wp:inline distT="0" distB="0" distL="0" distR="0" wp14:anchorId="17D9EF86" wp14:editId="6BF50ABE">
            <wp:extent cx="5943600" cy="492760"/>
            <wp:effectExtent l="0" t="0" r="0" b="0"/>
            <wp:docPr id="1212822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92760"/>
                    </a:xfrm>
                    <a:prstGeom prst="rect">
                      <a:avLst/>
                    </a:prstGeom>
                    <a:noFill/>
                    <a:ln>
                      <a:noFill/>
                    </a:ln>
                  </pic:spPr>
                </pic:pic>
              </a:graphicData>
            </a:graphic>
          </wp:inline>
        </w:drawing>
      </w:r>
    </w:p>
    <w:p w14:paraId="28843AC9" w14:textId="3FB8EC85" w:rsidR="00806D2E" w:rsidRDefault="00806D2E" w:rsidP="00806D2E">
      <w:pPr>
        <w:spacing w:after="240"/>
        <w:rPr>
          <w:i/>
          <w:sz w:val="36"/>
          <w:szCs w:val="36"/>
        </w:rPr>
      </w:pPr>
    </w:p>
    <w:sectPr w:rsidR="00806D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085A9" w14:textId="77777777" w:rsidR="00911EBB" w:rsidRDefault="00911EBB">
      <w:pPr>
        <w:spacing w:after="0" w:line="240" w:lineRule="auto"/>
      </w:pPr>
      <w:r>
        <w:separator/>
      </w:r>
    </w:p>
  </w:endnote>
  <w:endnote w:type="continuationSeparator" w:id="0">
    <w:p w14:paraId="433569E7" w14:textId="77777777" w:rsidR="00911EBB" w:rsidRDefault="00911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BF1E" w14:textId="77777777" w:rsidR="00112BA1" w:rsidRDefault="00112BA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5BDF" w14:textId="77777777" w:rsidR="00112BA1"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7DF30FA1" wp14:editId="70AB80A8">
          <wp:extent cx="5943600" cy="37846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7E739FE5" wp14:editId="34C9FF91">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45E1C64" w14:textId="406787F7" w:rsidR="00112BA1" w:rsidRDefault="00EF0E7D">
                          <w:pPr>
                            <w:spacing w:after="0" w:line="240" w:lineRule="auto"/>
                            <w:jc w:val="right"/>
                            <w:textDirection w:val="btLr"/>
                          </w:pPr>
                          <w:r>
                            <w:rPr>
                              <w:rFonts w:ascii="Arial" w:eastAsia="Arial" w:hAnsi="Arial" w:cs="Arial"/>
                              <w:b/>
                              <w:smallCaps/>
                              <w:color w:val="2D2D2D"/>
                            </w:rPr>
                            <w:t>More Attractive Than You Think</w:t>
                          </w:r>
                        </w:p>
                      </w:txbxContent>
                    </wps:txbx>
                    <wps:bodyPr spcFirstLastPara="1" wrap="square" lIns="91425" tIns="45700" rIns="91425" bIns="45700" anchor="t" anchorCtr="0">
                      <a:noAutofit/>
                    </wps:bodyPr>
                  </wps:wsp>
                </a:graphicData>
              </a:graphic>
            </wp:anchor>
          </w:drawing>
        </mc:Choice>
        <mc:Fallback>
          <w:pict>
            <v:rect w14:anchorId="7E739FE5"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445E1C64" w14:textId="406787F7" w:rsidR="00112BA1" w:rsidRDefault="00EF0E7D">
                    <w:pPr>
                      <w:spacing w:after="0" w:line="240" w:lineRule="auto"/>
                      <w:jc w:val="right"/>
                      <w:textDirection w:val="btLr"/>
                    </w:pPr>
                    <w:r>
                      <w:rPr>
                        <w:rFonts w:ascii="Arial" w:eastAsia="Arial" w:hAnsi="Arial" w:cs="Arial"/>
                        <w:b/>
                        <w:smallCaps/>
                        <w:color w:val="2D2D2D"/>
                      </w:rPr>
                      <w:t>More Attractive Than You Think</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4F28" w14:textId="77777777" w:rsidR="00112BA1" w:rsidRDefault="00112BA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A07DF" w14:textId="77777777" w:rsidR="00911EBB" w:rsidRDefault="00911EBB">
      <w:pPr>
        <w:spacing w:after="0" w:line="240" w:lineRule="auto"/>
      </w:pPr>
      <w:r>
        <w:separator/>
      </w:r>
    </w:p>
  </w:footnote>
  <w:footnote w:type="continuationSeparator" w:id="0">
    <w:p w14:paraId="5B213A9E" w14:textId="77777777" w:rsidR="00911EBB" w:rsidRDefault="00911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A4D9" w14:textId="77777777" w:rsidR="00112BA1" w:rsidRDefault="00112BA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1569" w14:textId="77777777" w:rsidR="00112BA1" w:rsidRDefault="00112BA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E0E9" w14:textId="77777777" w:rsidR="00112BA1" w:rsidRDefault="00112BA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204BF"/>
    <w:multiLevelType w:val="multilevel"/>
    <w:tmpl w:val="5FF0EF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50983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BA1"/>
    <w:rsid w:val="00044109"/>
    <w:rsid w:val="00112BA1"/>
    <w:rsid w:val="001A2B1E"/>
    <w:rsid w:val="007B319B"/>
    <w:rsid w:val="00806D2E"/>
    <w:rsid w:val="00911EBB"/>
    <w:rsid w:val="00EF0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31E4"/>
  <w15:docId w15:val="{A2128E03-B1F2-4BAB-B015-383BEFA4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customStyle="1" w:styleId="apple-tab-span">
    <w:name w:val="apple-tab-span"/>
    <w:basedOn w:val="DefaultParagraphFont"/>
    <w:rsid w:val="00EF0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80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fG2aVMVdrQVVMwWqJvFj4gtA==">CgMxLjA4AHIhMVNsNDM3aGRRZjBwLU1oSFhMYm43cE52UnFtdFZjaXpV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1184</Characters>
  <Application>Microsoft Office Word</Application>
  <DocSecurity>0</DocSecurity>
  <Lines>65</Lines>
  <Paragraphs>24</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2023-08-22T20:05:00Z</dcterms:created>
  <dcterms:modified xsi:type="dcterms:W3CDTF">2023-08-22T20:05:00Z</dcterms:modified>
</cp:coreProperties>
</file>