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151147" w14:textId="6A4CBD4E" w:rsidR="00E3736D" w:rsidRPr="00254B41" w:rsidRDefault="00843317">
      <w:pPr>
        <w:pStyle w:val="Title"/>
        <w:rPr>
          <w:lang w:val="es-ES_tradnl"/>
        </w:rPr>
      </w:pPr>
      <w:r w:rsidRPr="00254B41">
        <w:rPr>
          <w:lang w:val="es-ES_tradnl"/>
        </w:rPr>
        <w:t>comportamiento de la luz como onda</w:t>
      </w:r>
    </w:p>
    <w:tbl>
      <w:tblPr>
        <w:tblStyle w:val="a1"/>
        <w:tblW w:w="9345" w:type="dxa"/>
        <w:tblLayout w:type="fixed"/>
        <w:tblLook w:val="0400" w:firstRow="0" w:lastRow="0" w:firstColumn="0" w:lastColumn="0" w:noHBand="0" w:noVBand="1"/>
      </w:tblPr>
      <w:tblGrid>
        <w:gridCol w:w="4950"/>
        <w:gridCol w:w="4395"/>
      </w:tblGrid>
      <w:tr w:rsidR="00E3736D" w:rsidRPr="00254B41" w14:paraId="67BB3FA0" w14:textId="77777777">
        <w:tc>
          <w:tcPr>
            <w:tcW w:w="4950" w:type="dxa"/>
          </w:tcPr>
          <w:p w14:paraId="06448074" w14:textId="2FE68A8F" w:rsidR="00E3736D" w:rsidRPr="00254B41" w:rsidRDefault="00000000">
            <w:pPr>
              <w:spacing w:after="0" w:line="240" w:lineRule="auto"/>
              <w:rPr>
                <w:color w:val="000000"/>
                <w:lang w:val="es-ES_tradnl"/>
              </w:rPr>
            </w:pPr>
            <w:r w:rsidRPr="00254B41">
              <w:rPr>
                <w:lang w:val="es-ES_tradnl"/>
              </w:rPr>
              <w:t>Imagin</w:t>
            </w:r>
            <w:r w:rsidR="00A0514E" w:rsidRPr="00254B41">
              <w:rPr>
                <w:lang w:val="es-ES_tradnl"/>
              </w:rPr>
              <w:t>a un</w:t>
            </w:r>
            <w:r w:rsidRPr="00254B41">
              <w:rPr>
                <w:lang w:val="es-ES_tradnl"/>
              </w:rPr>
              <w:t xml:space="preserve">a </w:t>
            </w:r>
            <w:r w:rsidR="00A0514E" w:rsidRPr="00254B41">
              <w:rPr>
                <w:lang w:val="es-ES_tradnl"/>
              </w:rPr>
              <w:t>frente de onda que atraviesa una barrera con pequeños huecos</w:t>
            </w:r>
            <w:r w:rsidRPr="00254B41">
              <w:rPr>
                <w:lang w:val="es-ES_tradnl"/>
              </w:rPr>
              <w:t xml:space="preserve">. </w:t>
            </w:r>
            <w:r w:rsidR="00A0514E" w:rsidRPr="00254B41">
              <w:rPr>
                <w:lang w:val="es-ES_tradnl"/>
              </w:rPr>
              <w:t xml:space="preserve">Las partes de la onda que atraviesan los diferentes huecos se </w:t>
            </w:r>
            <w:r w:rsidR="00222BDE" w:rsidRPr="00254B41">
              <w:rPr>
                <w:lang w:val="es-ES_tradnl"/>
              </w:rPr>
              <w:t>dispers</w:t>
            </w:r>
            <w:r w:rsidR="00A0514E" w:rsidRPr="00254B41">
              <w:rPr>
                <w:lang w:val="es-ES_tradnl"/>
              </w:rPr>
              <w:t>an a medida que</w:t>
            </w:r>
            <w:r w:rsidR="00222BDE" w:rsidRPr="00254B41">
              <w:rPr>
                <w:lang w:val="es-ES_tradnl"/>
              </w:rPr>
              <w:t xml:space="preserve"> avanzan y si los huecos están lo suficientemente cerca y las ondas avanzan sin interferencia, entonces las ondas acabaran </w:t>
            </w:r>
            <w:r w:rsidR="009E4421" w:rsidRPr="00254B41">
              <w:rPr>
                <w:lang w:val="es-ES_tradnl"/>
              </w:rPr>
              <w:t>solapándose e interfiriendo entre sí</w:t>
            </w:r>
            <w:r w:rsidRPr="00254B41">
              <w:rPr>
                <w:lang w:val="es-ES_tradnl"/>
              </w:rPr>
              <w:t xml:space="preserve">. </w:t>
            </w:r>
            <w:r w:rsidR="00F61B37" w:rsidRPr="00254B41">
              <w:rPr>
                <w:lang w:val="es-ES_tradnl"/>
              </w:rPr>
              <w:t>Esta interferencia de las ondas crea una nueva onda combinada que tiene regiones alternas en las que la amplitud de la onda combinada es mayor que la amplitud de la onda individual y regiones en las que la amplitud de la onda combinada es menor que la amplitud de la onda individual.</w:t>
            </w:r>
            <w:r w:rsidRPr="00254B41">
              <w:rPr>
                <w:lang w:val="es-ES_tradnl"/>
              </w:rPr>
              <w:t xml:space="preserve"> </w:t>
            </w:r>
          </w:p>
        </w:tc>
        <w:tc>
          <w:tcPr>
            <w:tcW w:w="4395" w:type="dxa"/>
          </w:tcPr>
          <w:p w14:paraId="0D008356" w14:textId="77777777" w:rsidR="00E3736D" w:rsidRPr="00254B41" w:rsidRDefault="00000000">
            <w:pPr>
              <w:spacing w:after="0" w:line="240" w:lineRule="auto"/>
              <w:rPr>
                <w:lang w:val="es-ES_tradnl"/>
              </w:rPr>
            </w:pPr>
            <w:r w:rsidRPr="00254B41">
              <w:rPr>
                <w:lang w:val="es-ES_tradnl"/>
              </w:rPr>
              <w:drawing>
                <wp:inline distT="114300" distB="114300" distL="114300" distR="114300" wp14:anchorId="35E64FEB" wp14:editId="5F94C3E9">
                  <wp:extent cx="2654317" cy="2109391"/>
                  <wp:effectExtent l="0" t="0" r="0" b="0"/>
                  <wp:docPr id="116" name="image1.png" descr="A diagram of a light sour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diagram of a light source&#10;&#10;Description automatically generated"/>
                          <pic:cNvPicPr preferRelativeResize="0"/>
                        </pic:nvPicPr>
                        <pic:blipFill>
                          <a:blip r:embed="rId7"/>
                          <a:srcRect/>
                          <a:stretch>
                            <a:fillRect/>
                          </a:stretch>
                        </pic:blipFill>
                        <pic:spPr>
                          <a:xfrm>
                            <a:off x="0" y="0"/>
                            <a:ext cx="2654317" cy="2109391"/>
                          </a:xfrm>
                          <a:prstGeom prst="rect">
                            <a:avLst/>
                          </a:prstGeom>
                          <a:ln/>
                        </pic:spPr>
                      </pic:pic>
                    </a:graphicData>
                  </a:graphic>
                </wp:inline>
              </w:drawing>
            </w:r>
          </w:p>
        </w:tc>
      </w:tr>
    </w:tbl>
    <w:p w14:paraId="1584BE9C" w14:textId="6791256B" w:rsidR="00E3736D" w:rsidRPr="00254B41" w:rsidRDefault="00733806" w:rsidP="004279DA">
      <w:pPr>
        <w:spacing w:after="0" w:line="240" w:lineRule="auto"/>
        <w:ind w:left="90"/>
        <w:rPr>
          <w:lang w:val="es-ES_tradnl"/>
        </w:rPr>
      </w:pPr>
      <w:r w:rsidRPr="00254B41">
        <w:rPr>
          <w:lang w:val="es-ES_tradnl"/>
        </w:rPr>
        <w:t>Esta alternancia se conoce como patrón de interferencia. A principios del siglo XIX, los científicos comprendieron que se podía crear un patrón de interferencia en el agua y el sonido porque el agua y el sonido se movían como una onda. En 1801, Thomas Young produjo un patrón alterno de puntos brillantes y oscuros utilizando luz en su experimento de la doble rendija</w:t>
      </w:r>
      <w:r w:rsidR="00000000" w:rsidRPr="00254B41">
        <w:rPr>
          <w:lang w:val="es-ES_tradnl"/>
        </w:rPr>
        <w:t>.</w:t>
      </w:r>
    </w:p>
    <w:tbl>
      <w:tblPr>
        <w:tblStyle w:val="a2"/>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80"/>
        <w:gridCol w:w="4680"/>
      </w:tblGrid>
      <w:tr w:rsidR="00E3736D" w:rsidRPr="00254B41" w14:paraId="2B3D23DF" w14:textId="77777777">
        <w:tc>
          <w:tcPr>
            <w:tcW w:w="4680" w:type="dxa"/>
            <w:shd w:val="clear" w:color="auto" w:fill="auto"/>
            <w:tcMar>
              <w:top w:w="100" w:type="dxa"/>
              <w:left w:w="100" w:type="dxa"/>
              <w:bottom w:w="100" w:type="dxa"/>
              <w:right w:w="100" w:type="dxa"/>
            </w:tcMar>
          </w:tcPr>
          <w:p w14:paraId="20912637" w14:textId="77777777" w:rsidR="00E3736D" w:rsidRPr="00254B41" w:rsidRDefault="00000000">
            <w:pPr>
              <w:spacing w:after="0" w:line="240" w:lineRule="auto"/>
              <w:jc w:val="center"/>
              <w:rPr>
                <w:lang w:val="es-ES_tradnl"/>
              </w:rPr>
            </w:pPr>
            <w:r w:rsidRPr="00254B41">
              <w:rPr>
                <w:lang w:val="es-ES_tradnl"/>
              </w:rPr>
              <w:drawing>
                <wp:inline distT="114300" distB="114300" distL="114300" distR="114300" wp14:anchorId="692C9DCE" wp14:editId="6FAED1B5">
                  <wp:extent cx="2290763" cy="1203904"/>
                  <wp:effectExtent l="0" t="0" r="0" b="0"/>
                  <wp:docPr id="107" name="image6.png" descr="A black and white image of a wifi signa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black and white image of a wifi signal&#10;&#10;Description automatically generated"/>
                          <pic:cNvPicPr preferRelativeResize="0"/>
                        </pic:nvPicPr>
                        <pic:blipFill>
                          <a:blip r:embed="rId8"/>
                          <a:srcRect/>
                          <a:stretch>
                            <a:fillRect/>
                          </a:stretch>
                        </pic:blipFill>
                        <pic:spPr>
                          <a:xfrm>
                            <a:off x="0" y="0"/>
                            <a:ext cx="2290763" cy="1203904"/>
                          </a:xfrm>
                          <a:prstGeom prst="rect">
                            <a:avLst/>
                          </a:prstGeom>
                          <a:ln/>
                        </pic:spPr>
                      </pic:pic>
                    </a:graphicData>
                  </a:graphic>
                </wp:inline>
              </w:drawing>
            </w:r>
          </w:p>
        </w:tc>
        <w:tc>
          <w:tcPr>
            <w:tcW w:w="4680" w:type="dxa"/>
            <w:shd w:val="clear" w:color="auto" w:fill="auto"/>
            <w:tcMar>
              <w:top w:w="100" w:type="dxa"/>
              <w:left w:w="100" w:type="dxa"/>
              <w:bottom w:w="100" w:type="dxa"/>
              <w:right w:w="100" w:type="dxa"/>
            </w:tcMar>
          </w:tcPr>
          <w:p w14:paraId="22B2BB1C" w14:textId="757C452B" w:rsidR="00E3736D" w:rsidRPr="00254B41" w:rsidRDefault="0097368D">
            <w:pPr>
              <w:spacing w:line="240" w:lineRule="auto"/>
              <w:rPr>
                <w:lang w:val="es-ES_tradnl"/>
              </w:rPr>
            </w:pPr>
            <w:r w:rsidRPr="00254B41">
              <w:rPr>
                <w:lang w:val="es-ES_tradnl"/>
              </w:rPr>
              <w:t>Si la doble rendija está demasiado cerca de la pantalla no hay patrón de interferencia porque las ondas no se difractan lo suficiente como para que las ondas se superpongan e interfieran entre sí.</w:t>
            </w:r>
            <w:r w:rsidR="00000000" w:rsidRPr="00254B41">
              <w:rPr>
                <w:lang w:val="es-ES_tradnl"/>
              </w:rPr>
              <w:t xml:space="preserve"> </w:t>
            </w:r>
          </w:p>
          <w:p w14:paraId="3DC0DF23" w14:textId="77777777" w:rsidR="00E3736D" w:rsidRPr="00254B41" w:rsidRDefault="00E3736D">
            <w:pPr>
              <w:widowControl w:val="0"/>
              <w:pBdr>
                <w:top w:val="nil"/>
                <w:left w:val="nil"/>
                <w:bottom w:val="nil"/>
                <w:right w:val="nil"/>
                <w:between w:val="nil"/>
              </w:pBdr>
              <w:spacing w:after="0" w:line="240" w:lineRule="auto"/>
              <w:rPr>
                <w:lang w:val="es-ES_tradnl"/>
              </w:rPr>
            </w:pPr>
          </w:p>
        </w:tc>
      </w:tr>
    </w:tbl>
    <w:p w14:paraId="6395F9E7" w14:textId="77777777" w:rsidR="00E3736D" w:rsidRPr="00254B41" w:rsidRDefault="00E3736D">
      <w:pPr>
        <w:spacing w:after="0" w:line="240" w:lineRule="auto"/>
        <w:rPr>
          <w:sz w:val="12"/>
          <w:szCs w:val="12"/>
          <w:lang w:val="es-ES_tradnl"/>
        </w:rPr>
      </w:pPr>
    </w:p>
    <w:tbl>
      <w:tblPr>
        <w:tblStyle w:val="a3"/>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830"/>
        <w:gridCol w:w="4530"/>
      </w:tblGrid>
      <w:tr w:rsidR="00E3736D" w:rsidRPr="00254B41" w14:paraId="62F0728F" w14:textId="77777777">
        <w:tc>
          <w:tcPr>
            <w:tcW w:w="4830" w:type="dxa"/>
            <w:shd w:val="clear" w:color="auto" w:fill="auto"/>
            <w:tcMar>
              <w:top w:w="100" w:type="dxa"/>
              <w:left w:w="100" w:type="dxa"/>
              <w:bottom w:w="100" w:type="dxa"/>
              <w:right w:w="100" w:type="dxa"/>
            </w:tcMar>
          </w:tcPr>
          <w:p w14:paraId="73A7D60C" w14:textId="749C33CA" w:rsidR="00E3736D" w:rsidRPr="00254B41" w:rsidRDefault="002B45FB">
            <w:pPr>
              <w:spacing w:after="0" w:line="240" w:lineRule="auto"/>
              <w:rPr>
                <w:lang w:val="es-ES_tradnl"/>
              </w:rPr>
            </w:pPr>
            <w:r w:rsidRPr="00254B41">
              <w:rPr>
                <w:lang w:val="es-ES_tradnl"/>
              </w:rPr>
              <w:t xml:space="preserve">Para entender cómo la interferencia de ondas </w:t>
            </w:r>
            <w:r w:rsidR="00AA75B3" w:rsidRPr="00254B41">
              <w:rPr>
                <w:lang w:val="es-ES_tradnl"/>
              </w:rPr>
              <w:t>causa</w:t>
            </w:r>
            <w:r w:rsidRPr="00254B41">
              <w:rPr>
                <w:lang w:val="es-ES_tradnl"/>
              </w:rPr>
              <w:t xml:space="preserve"> los puntos brillantes y oscuros en la pantalla, tenemos que volver al concepto de suma de ondas, que se denomina superposición. La superposición establece que la suma de dos ondas crea una nueva onda que es la suma de la amplitud de las dos ondas individuales en cada punto a lo largo de la nueva onda. La superposición de ondas produce un punto brillante por interferencia constructiva cuando las ondas están completamente en fase haciendo que las amplitudes en cada punto se sumen y dupliquen su valor, y la superposición de las </w:t>
            </w:r>
            <w:r w:rsidRPr="00254B41">
              <w:rPr>
                <w:lang w:val="es-ES_tradnl"/>
              </w:rPr>
              <w:lastRenderedPageBreak/>
              <w:t>ondas produce un punto oscuro por interferencia destructiva cuando las ondas están 180</w:t>
            </w:r>
            <w:r w:rsidRPr="00254B41">
              <w:rPr>
                <w:vertAlign w:val="superscript"/>
                <w:lang w:val="es-ES_tradnl"/>
              </w:rPr>
              <w:t>o</w:t>
            </w:r>
            <w:r w:rsidRPr="00254B41">
              <w:rPr>
                <w:lang w:val="es-ES_tradnl"/>
              </w:rPr>
              <w:t xml:space="preserve"> desfasadas entre sí haciendo que las amplitudes en cada punto se resten y se anulen mutuamente. Un patrón de interferencia se desvanece entre puntos brillantes y oscuros porque el ángulo en el que las ondas están desfasadas cambia de modo que la onda no está completamente en fase o desfasada. El centro de cada punto brillante es una interferencia constructiva, y el centro de cada punto oscuro es una interferencia destructiva.</w:t>
            </w:r>
          </w:p>
        </w:tc>
        <w:tc>
          <w:tcPr>
            <w:tcW w:w="4530" w:type="dxa"/>
            <w:shd w:val="clear" w:color="auto" w:fill="auto"/>
            <w:tcMar>
              <w:top w:w="100" w:type="dxa"/>
              <w:left w:w="100" w:type="dxa"/>
              <w:bottom w:w="100" w:type="dxa"/>
              <w:right w:w="100" w:type="dxa"/>
            </w:tcMar>
          </w:tcPr>
          <w:p w14:paraId="08CB7BE1" w14:textId="77777777" w:rsidR="00E3736D" w:rsidRPr="00254B41" w:rsidRDefault="00E3736D">
            <w:pPr>
              <w:spacing w:line="240" w:lineRule="auto"/>
              <w:rPr>
                <w:lang w:val="es-ES_tradnl"/>
              </w:rPr>
            </w:pPr>
          </w:p>
          <w:p w14:paraId="015C2169" w14:textId="77777777" w:rsidR="00E3736D" w:rsidRPr="00254B41" w:rsidRDefault="00000000">
            <w:pPr>
              <w:spacing w:line="240" w:lineRule="auto"/>
              <w:rPr>
                <w:lang w:val="es-ES_tradnl"/>
              </w:rPr>
            </w:pPr>
            <w:r w:rsidRPr="00254B41">
              <w:rPr>
                <w:lang w:val="es-ES_tradnl"/>
              </w:rPr>
              <w:drawing>
                <wp:inline distT="114300" distB="114300" distL="114300" distR="114300" wp14:anchorId="20AFFFD9" wp14:editId="1AF6DB4F">
                  <wp:extent cx="2639301" cy="2182713"/>
                  <wp:effectExtent l="0" t="0" r="0" b="0"/>
                  <wp:docPr id="113" name="image8.png" descr="A diagram of wav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diagram of waves&#10;&#10;Description automatically generated"/>
                          <pic:cNvPicPr preferRelativeResize="0"/>
                        </pic:nvPicPr>
                        <pic:blipFill>
                          <a:blip r:embed="rId9"/>
                          <a:srcRect/>
                          <a:stretch>
                            <a:fillRect/>
                          </a:stretch>
                        </pic:blipFill>
                        <pic:spPr>
                          <a:xfrm>
                            <a:off x="0" y="0"/>
                            <a:ext cx="2639301" cy="2182713"/>
                          </a:xfrm>
                          <a:prstGeom prst="rect">
                            <a:avLst/>
                          </a:prstGeom>
                          <a:ln/>
                        </pic:spPr>
                      </pic:pic>
                    </a:graphicData>
                  </a:graphic>
                </wp:inline>
              </w:drawing>
            </w:r>
          </w:p>
          <w:p w14:paraId="467A753D" w14:textId="77777777" w:rsidR="00E3736D" w:rsidRPr="00254B41" w:rsidRDefault="00000000">
            <w:pPr>
              <w:spacing w:line="240" w:lineRule="auto"/>
              <w:rPr>
                <w:lang w:val="es-ES_tradnl"/>
              </w:rPr>
            </w:pPr>
            <w:r w:rsidRPr="00254B41">
              <w:rPr>
                <w:lang w:val="es-ES_tradnl"/>
              </w:rPr>
              <w:lastRenderedPageBreak/>
              <w:drawing>
                <wp:inline distT="114300" distB="114300" distL="114300" distR="114300" wp14:anchorId="0B483760" wp14:editId="0ADB5B82">
                  <wp:extent cx="2653502" cy="2157413"/>
                  <wp:effectExtent l="0" t="0" r="0" b="0"/>
                  <wp:docPr id="109" name="image2.png" descr="A diagram of waves and a wav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diagram of waves and a wave&#10;&#10;Description automatically generated"/>
                          <pic:cNvPicPr preferRelativeResize="0"/>
                        </pic:nvPicPr>
                        <pic:blipFill>
                          <a:blip r:embed="rId10"/>
                          <a:srcRect/>
                          <a:stretch>
                            <a:fillRect/>
                          </a:stretch>
                        </pic:blipFill>
                        <pic:spPr>
                          <a:xfrm>
                            <a:off x="0" y="0"/>
                            <a:ext cx="2653502" cy="2157413"/>
                          </a:xfrm>
                          <a:prstGeom prst="rect">
                            <a:avLst/>
                          </a:prstGeom>
                          <a:ln/>
                        </pic:spPr>
                      </pic:pic>
                    </a:graphicData>
                  </a:graphic>
                </wp:inline>
              </w:drawing>
            </w:r>
          </w:p>
        </w:tc>
      </w:tr>
    </w:tbl>
    <w:p w14:paraId="3D67D59B" w14:textId="77777777" w:rsidR="00E3736D" w:rsidRPr="00254B41" w:rsidRDefault="00E3736D">
      <w:pPr>
        <w:pBdr>
          <w:top w:val="nil"/>
          <w:left w:val="nil"/>
          <w:bottom w:val="nil"/>
          <w:right w:val="nil"/>
          <w:between w:val="nil"/>
        </w:pBdr>
        <w:spacing w:line="240" w:lineRule="auto"/>
        <w:rPr>
          <w:sz w:val="12"/>
          <w:szCs w:val="12"/>
          <w:lang w:val="es-ES_tradnl"/>
        </w:rPr>
      </w:pPr>
    </w:p>
    <w:tbl>
      <w:tblPr>
        <w:tblStyle w:val="a4"/>
        <w:tblW w:w="96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890"/>
        <w:gridCol w:w="4730"/>
      </w:tblGrid>
      <w:tr w:rsidR="00E3736D" w:rsidRPr="00254B41" w14:paraId="36154578" w14:textId="77777777" w:rsidTr="00DF1700">
        <w:tc>
          <w:tcPr>
            <w:tcW w:w="4890" w:type="dxa"/>
            <w:shd w:val="clear" w:color="auto" w:fill="auto"/>
            <w:tcMar>
              <w:top w:w="100" w:type="dxa"/>
              <w:left w:w="100" w:type="dxa"/>
              <w:bottom w:w="100" w:type="dxa"/>
              <w:right w:w="100" w:type="dxa"/>
            </w:tcMar>
          </w:tcPr>
          <w:p w14:paraId="537A663C" w14:textId="77777777" w:rsidR="00E3736D" w:rsidRPr="00254B41" w:rsidRDefault="00000000">
            <w:pPr>
              <w:spacing w:line="240" w:lineRule="auto"/>
              <w:rPr>
                <w:lang w:val="es-ES_tradnl"/>
              </w:rPr>
            </w:pPr>
            <w:r w:rsidRPr="00254B41">
              <w:rPr>
                <w:lang w:val="es-ES_tradnl"/>
              </w:rPr>
              <w:drawing>
                <wp:inline distT="114300" distB="114300" distL="114300" distR="114300" wp14:anchorId="2E723C25" wp14:editId="6F7A2331">
                  <wp:extent cx="2957513" cy="2039664"/>
                  <wp:effectExtent l="0" t="0" r="0" b="0"/>
                  <wp:docPr id="108" name="image3.png" descr="A diagram of different types of wav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diagram of different types of waves&#10;&#10;Description automatically generated"/>
                          <pic:cNvPicPr preferRelativeResize="0"/>
                        </pic:nvPicPr>
                        <pic:blipFill>
                          <a:blip r:embed="rId11"/>
                          <a:srcRect/>
                          <a:stretch>
                            <a:fillRect/>
                          </a:stretch>
                        </pic:blipFill>
                        <pic:spPr>
                          <a:xfrm>
                            <a:off x="0" y="0"/>
                            <a:ext cx="2957513" cy="2039664"/>
                          </a:xfrm>
                          <a:prstGeom prst="rect">
                            <a:avLst/>
                          </a:prstGeom>
                          <a:ln/>
                        </pic:spPr>
                      </pic:pic>
                    </a:graphicData>
                  </a:graphic>
                </wp:inline>
              </w:drawing>
            </w:r>
          </w:p>
        </w:tc>
        <w:tc>
          <w:tcPr>
            <w:tcW w:w="4730" w:type="dxa"/>
            <w:shd w:val="clear" w:color="auto" w:fill="auto"/>
            <w:tcMar>
              <w:top w:w="100" w:type="dxa"/>
              <w:left w:w="100" w:type="dxa"/>
              <w:bottom w:w="100" w:type="dxa"/>
              <w:right w:w="100" w:type="dxa"/>
            </w:tcMar>
          </w:tcPr>
          <w:p w14:paraId="19B0FE37" w14:textId="7EB8B748" w:rsidR="00E3736D" w:rsidRPr="00254B41" w:rsidRDefault="00625FB0">
            <w:pPr>
              <w:spacing w:after="0" w:line="240" w:lineRule="auto"/>
              <w:rPr>
                <w:lang w:val="es-ES_tradnl"/>
              </w:rPr>
            </w:pPr>
            <w:r w:rsidRPr="00254B41">
              <w:rPr>
                <w:lang w:val="es-ES_tradnl"/>
              </w:rPr>
              <w:t xml:space="preserve">Cada onda recorre la misma distancia hasta el centro de la pantalla, por lo que las ondas siguen en fase para dar interferencia constructiva en el centro. Sin embargo, las ondas </w:t>
            </w:r>
            <w:r w:rsidR="00706293" w:rsidRPr="00254B41">
              <w:rPr>
                <w:lang w:val="es-ES_tradnl"/>
              </w:rPr>
              <w:t>recorren</w:t>
            </w:r>
            <w:r w:rsidRPr="00254B41">
              <w:rPr>
                <w:lang w:val="es-ES_tradnl"/>
              </w:rPr>
              <w:t xml:space="preserve"> distancias diferentes a las distintas partes de la pantalla, lo que hace que lleguen desfasadas. Las ondas siguen llegando a la pantalla en los puntos oscuros, pero están desfasadas </w:t>
            </w:r>
            <w:r w:rsidR="00BA30C9" w:rsidRPr="00254B41">
              <w:rPr>
                <w:lang w:val="es-ES_tradnl"/>
              </w:rPr>
              <w:t>180</w:t>
            </w:r>
            <w:r w:rsidR="00BA30C9" w:rsidRPr="00254B41">
              <w:rPr>
                <w:vertAlign w:val="superscript"/>
                <w:lang w:val="es-ES_tradnl"/>
              </w:rPr>
              <w:t>o</w:t>
            </w:r>
            <w:r w:rsidRPr="00254B41">
              <w:rPr>
                <w:lang w:val="es-ES_tradnl"/>
              </w:rPr>
              <w:t>, lo que anula la perturbación de cada onda para no crear ninguna perturbación neta. Las ubicaciones entre el centro de los puntos brillantes y oscuros no están</w:t>
            </w:r>
            <w:r w:rsidR="0023548A" w:rsidRPr="00254B41">
              <w:rPr>
                <w:lang w:val="es-ES_tradnl"/>
              </w:rPr>
              <w:t xml:space="preserve"> </w:t>
            </w:r>
            <w:r w:rsidRPr="00254B41">
              <w:rPr>
                <w:lang w:val="es-ES_tradnl"/>
              </w:rPr>
              <w:t>completamente en fase o fuera de fase. Esto significa que habrá una menor cantidad de interferencia constructiva o destructiva para producir un nivel diferente de perturbación en la pantalla.</w:t>
            </w:r>
            <w:r w:rsidR="0073436B" w:rsidRPr="00254B41">
              <w:rPr>
                <w:lang w:val="es-ES_tradnl"/>
              </w:rPr>
              <w:t xml:space="preserve"> </w:t>
            </w:r>
          </w:p>
        </w:tc>
      </w:tr>
    </w:tbl>
    <w:p w14:paraId="24E5DF8F" w14:textId="3DF84D2B" w:rsidR="00E3736D" w:rsidRPr="00254B41" w:rsidRDefault="0073436B" w:rsidP="008076CB">
      <w:pPr>
        <w:spacing w:after="0" w:line="240" w:lineRule="auto"/>
        <w:rPr>
          <w:sz w:val="12"/>
          <w:szCs w:val="12"/>
          <w:lang w:val="es-ES_tradnl"/>
        </w:rPr>
      </w:pPr>
      <w:r w:rsidRPr="00254B41">
        <w:rPr>
          <w:lang w:val="es-ES_tradnl"/>
        </w:rPr>
        <w:drawing>
          <wp:inline distT="114300" distB="114300" distL="114300" distR="114300" wp14:anchorId="2092A42B" wp14:editId="7BA8A116">
            <wp:extent cx="1562100" cy="1990725"/>
            <wp:effectExtent l="0" t="0" r="0" b="0"/>
            <wp:docPr id="111" name="image10.png" descr="A diagram of a wavefor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diagram of a waveform&#10;&#10;Description automatically generated"/>
                    <pic:cNvPicPr preferRelativeResize="0"/>
                  </pic:nvPicPr>
                  <pic:blipFill>
                    <a:blip r:embed="rId12"/>
                    <a:srcRect/>
                    <a:stretch>
                      <a:fillRect/>
                    </a:stretch>
                  </pic:blipFill>
                  <pic:spPr>
                    <a:xfrm>
                      <a:off x="0" y="0"/>
                      <a:ext cx="1562401" cy="1991108"/>
                    </a:xfrm>
                    <a:prstGeom prst="rect">
                      <a:avLst/>
                    </a:prstGeom>
                    <a:ln/>
                  </pic:spPr>
                </pic:pic>
              </a:graphicData>
            </a:graphic>
          </wp:inline>
        </w:drawing>
      </w:r>
      <w:r w:rsidRPr="00254B41">
        <w:rPr>
          <w:lang w:val="es-ES_tradnl"/>
        </w:rPr>
        <w:drawing>
          <wp:inline distT="114300" distB="114300" distL="114300" distR="114300" wp14:anchorId="376B2852" wp14:editId="07CF7F72">
            <wp:extent cx="1800225" cy="2019300"/>
            <wp:effectExtent l="0" t="0" r="9525" b="0"/>
            <wp:docPr id="110" name="image5.png" descr="A diagram of a ray of ligh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diagram of a ray of light&#10;&#10;Description automatically generated"/>
                    <pic:cNvPicPr preferRelativeResize="0"/>
                  </pic:nvPicPr>
                  <pic:blipFill>
                    <a:blip r:embed="rId13"/>
                    <a:srcRect/>
                    <a:stretch>
                      <a:fillRect/>
                    </a:stretch>
                  </pic:blipFill>
                  <pic:spPr>
                    <a:xfrm>
                      <a:off x="0" y="0"/>
                      <a:ext cx="1800482" cy="2019588"/>
                    </a:xfrm>
                    <a:prstGeom prst="rect">
                      <a:avLst/>
                    </a:prstGeom>
                    <a:ln/>
                  </pic:spPr>
                </pic:pic>
              </a:graphicData>
            </a:graphic>
          </wp:inline>
        </w:drawing>
      </w:r>
      <w:r w:rsidRPr="00254B41">
        <w:rPr>
          <w:lang w:val="es-ES_tradnl"/>
        </w:rPr>
        <w:drawing>
          <wp:inline distT="114300" distB="114300" distL="114300" distR="114300" wp14:anchorId="6B0C38CD" wp14:editId="4EEBFB2C">
            <wp:extent cx="1714500" cy="2047875"/>
            <wp:effectExtent l="0" t="0" r="0" b="9525"/>
            <wp:docPr id="114" name="image9.png" descr="A diagram of a dissec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diagram of a dissection&#10;&#10;Description automatically generated"/>
                    <pic:cNvPicPr preferRelativeResize="0"/>
                  </pic:nvPicPr>
                  <pic:blipFill>
                    <a:blip r:embed="rId14"/>
                    <a:srcRect/>
                    <a:stretch>
                      <a:fillRect/>
                    </a:stretch>
                  </pic:blipFill>
                  <pic:spPr>
                    <a:xfrm>
                      <a:off x="0" y="0"/>
                      <a:ext cx="1714946" cy="2048408"/>
                    </a:xfrm>
                    <a:prstGeom prst="rect">
                      <a:avLst/>
                    </a:prstGeom>
                    <a:ln/>
                  </pic:spPr>
                </pic:pic>
              </a:graphicData>
            </a:graphic>
          </wp:inline>
        </w:drawing>
      </w:r>
    </w:p>
    <w:tbl>
      <w:tblPr>
        <w:tblStyle w:val="a6"/>
        <w:tblW w:w="9350" w:type="dxa"/>
        <w:tblLayout w:type="fixed"/>
        <w:tblLook w:val="0400" w:firstRow="0" w:lastRow="0" w:firstColumn="0" w:lastColumn="0" w:noHBand="0" w:noVBand="1"/>
      </w:tblPr>
      <w:tblGrid>
        <w:gridCol w:w="4675"/>
        <w:gridCol w:w="4675"/>
      </w:tblGrid>
      <w:tr w:rsidR="00E3736D" w:rsidRPr="00254B41" w14:paraId="13655C98" w14:textId="77777777">
        <w:tc>
          <w:tcPr>
            <w:tcW w:w="4675" w:type="dxa"/>
          </w:tcPr>
          <w:p w14:paraId="21BE25A0" w14:textId="4E5E9AD3" w:rsidR="00E3736D" w:rsidRPr="00254B41" w:rsidRDefault="00000000">
            <w:pPr>
              <w:pBdr>
                <w:top w:val="nil"/>
                <w:left w:val="nil"/>
                <w:bottom w:val="nil"/>
                <w:right w:val="nil"/>
                <w:between w:val="nil"/>
              </w:pBdr>
              <w:spacing w:line="240" w:lineRule="auto"/>
              <w:rPr>
                <w:color w:val="000000"/>
                <w:lang w:val="es-ES_tradnl"/>
              </w:rPr>
            </w:pPr>
            <w:r w:rsidRPr="00254B41">
              <w:rPr>
                <w:color w:val="000000"/>
                <w:lang w:val="es-ES_tradnl"/>
              </w:rPr>
              <w:lastRenderedPageBreak/>
              <w:t>Fr</w:t>
            </w:r>
            <w:r w:rsidR="00825AE8">
              <w:rPr>
                <w:color w:val="000000"/>
                <w:lang w:val="es-ES_tradnl"/>
              </w:rPr>
              <w:t>anjas de Interferencia</w:t>
            </w:r>
            <w:r w:rsidRPr="00254B41">
              <w:rPr>
                <w:color w:val="000000"/>
                <w:lang w:val="es-ES_tradnl"/>
              </w:rPr>
              <w:t xml:space="preserve"> Constructiv</w:t>
            </w:r>
            <w:r w:rsidR="00825AE8">
              <w:rPr>
                <w:color w:val="000000"/>
                <w:lang w:val="es-ES_tradnl"/>
              </w:rPr>
              <w:t>a</w:t>
            </w:r>
            <w:r w:rsidRPr="00254B41">
              <w:rPr>
                <w:color w:val="000000"/>
                <w:lang w:val="es-ES_tradnl"/>
              </w:rPr>
              <w:t>:</w:t>
            </w:r>
          </w:p>
          <w:p w14:paraId="16B63934" w14:textId="13AA15C8" w:rsidR="00E3736D" w:rsidRPr="00254B41" w:rsidRDefault="00000000">
            <w:pPr>
              <w:pBdr>
                <w:top w:val="nil"/>
                <w:left w:val="nil"/>
                <w:bottom w:val="nil"/>
                <w:right w:val="nil"/>
                <w:between w:val="nil"/>
              </w:pBdr>
              <w:spacing w:line="240" w:lineRule="auto"/>
              <w:rPr>
                <w:color w:val="000000"/>
                <w:lang w:val="es-ES_tradnl"/>
              </w:rPr>
            </w:pPr>
            <w:r w:rsidRPr="00254B41">
              <w:rPr>
                <w:rFonts w:ascii="Times New Roman" w:hAnsi="Times New Roman" w:cs="Times New Roman"/>
                <w:i/>
                <w:iCs/>
                <w:color w:val="000000"/>
                <w:lang w:val="es-ES_tradnl"/>
              </w:rPr>
              <w:t>y</w:t>
            </w:r>
            <w:r w:rsidRPr="00254B41">
              <w:rPr>
                <w:color w:val="000000"/>
                <w:lang w:val="es-ES_tradnl"/>
              </w:rPr>
              <w:t xml:space="preserve"> = </w:t>
            </w:r>
            <m:oMath>
              <m:f>
                <m:fPr>
                  <m:ctrlPr>
                    <w:rPr>
                      <w:rFonts w:ascii="Cambria Math" w:eastAsia="Cambria Math" w:hAnsi="Cambria Math" w:cs="Cambria Math"/>
                      <w:color w:val="000000"/>
                      <w:lang w:val="es-ES_tradnl"/>
                    </w:rPr>
                  </m:ctrlPr>
                </m:fPr>
                <m:num>
                  <m:r>
                    <w:rPr>
                      <w:rFonts w:ascii="Cambria Math" w:eastAsia="Cambria Math" w:hAnsi="Cambria Math" w:cs="Cambria Math"/>
                      <w:color w:val="000000"/>
                      <w:lang w:val="es-ES_tradnl"/>
                    </w:rPr>
                    <m:t>λD</m:t>
                  </m:r>
                </m:num>
                <m:den>
                  <m:r>
                    <w:rPr>
                      <w:rFonts w:ascii="Cambria Math" w:eastAsia="Cambria Math" w:hAnsi="Cambria Math" w:cs="Cambria Math"/>
                      <w:color w:val="000000"/>
                      <w:lang w:val="es-ES_tradnl"/>
                    </w:rPr>
                    <m:t>d</m:t>
                  </m:r>
                </m:den>
              </m:f>
            </m:oMath>
            <w:r w:rsidRPr="00254B41">
              <w:rPr>
                <w:color w:val="000000"/>
                <w:lang w:val="es-ES_tradnl"/>
              </w:rPr>
              <w:t xml:space="preserve"> </w:t>
            </w:r>
            <w:r w:rsidRPr="00254B41">
              <w:rPr>
                <w:rFonts w:ascii="Times New Roman" w:hAnsi="Times New Roman" w:cs="Times New Roman"/>
                <w:i/>
                <w:iCs/>
                <w:color w:val="000000"/>
                <w:lang w:val="es-ES_tradnl"/>
              </w:rPr>
              <w:t>m</w:t>
            </w:r>
            <w:r w:rsidRPr="00254B41">
              <w:rPr>
                <w:color w:val="000000"/>
                <w:lang w:val="es-ES_tradnl"/>
              </w:rPr>
              <w:t xml:space="preserve"> (</w:t>
            </w:r>
            <w:r w:rsidR="00892036" w:rsidRPr="00254B41">
              <w:rPr>
                <w:color w:val="000000"/>
                <w:lang w:val="es-ES_tradnl"/>
              </w:rPr>
              <w:t>donde</w:t>
            </w:r>
            <w:r w:rsidRPr="00254B41">
              <w:rPr>
                <w:color w:val="000000"/>
                <w:lang w:val="es-ES_tradnl"/>
              </w:rPr>
              <w:t xml:space="preserve"> m = 0, </w:t>
            </w:r>
            <m:oMath>
              <m:r>
                <m:rPr>
                  <m:sty m:val="p"/>
                </m:rPr>
                <w:rPr>
                  <w:rFonts w:ascii="Cambria Math" w:hAnsi="Cambria Math"/>
                  <w:color w:val="000000"/>
                  <w:lang w:val="es-ES_tradnl"/>
                </w:rPr>
                <m:t>±</m:t>
              </m:r>
              <m:r>
                <m:rPr>
                  <m:sty m:val="p"/>
                </m:rPr>
                <w:rPr>
                  <w:rFonts w:ascii="Cambria Math" w:hAnsi="Cambria Math"/>
                  <w:color w:val="000000"/>
                  <w:lang w:val="es-ES_tradnl"/>
                </w:rPr>
                <m:t xml:space="preserve"> </m:t>
              </m:r>
              <m:r>
                <w:rPr>
                  <w:rFonts w:ascii="Cambria Math" w:eastAsia="Cambria Math" w:hAnsi="Cambria Math" w:cs="Cambria Math"/>
                  <w:color w:val="000000"/>
                  <w:lang w:val="es-ES_tradnl"/>
                </w:rPr>
                <m:t>1</m:t>
              </m:r>
            </m:oMath>
            <w:r w:rsidRPr="00254B41">
              <w:rPr>
                <w:color w:val="000000"/>
                <w:lang w:val="es-ES_tradnl"/>
              </w:rPr>
              <w:t xml:space="preserve">, </w:t>
            </w:r>
            <m:oMath>
              <m:r>
                <m:rPr>
                  <m:sty m:val="p"/>
                </m:rPr>
                <w:rPr>
                  <w:rFonts w:ascii="Cambria Math" w:hAnsi="Cambria Math"/>
                  <w:color w:val="000000"/>
                  <w:lang w:val="es-ES_tradnl"/>
                </w:rPr>
                <m:t>±</m:t>
              </m:r>
              <m:r>
                <m:rPr>
                  <m:sty m:val="p"/>
                </m:rPr>
                <w:rPr>
                  <w:rFonts w:ascii="Cambria Math" w:hAnsi="Cambria Math"/>
                  <w:color w:val="000000"/>
                  <w:lang w:val="es-ES_tradnl"/>
                </w:rPr>
                <m:t xml:space="preserve"> </m:t>
              </m:r>
              <m:r>
                <w:rPr>
                  <w:rFonts w:ascii="Cambria Math" w:eastAsia="Cambria Math" w:hAnsi="Cambria Math" w:cs="Cambria Math"/>
                  <w:color w:val="000000"/>
                  <w:lang w:val="es-ES_tradnl"/>
                </w:rPr>
                <m:t>2</m:t>
              </m:r>
            </m:oMath>
            <w:r w:rsidRPr="00254B41">
              <w:rPr>
                <w:color w:val="000000"/>
                <w:lang w:val="es-ES_tradnl"/>
              </w:rPr>
              <w:t xml:space="preserve">, </w:t>
            </w:r>
            <w:proofErr w:type="gramStart"/>
            <w:r w:rsidRPr="00254B41">
              <w:rPr>
                <w:color w:val="000000"/>
                <w:lang w:val="es-ES_tradnl"/>
              </w:rPr>
              <w:t>. . . )</w:t>
            </w:r>
            <w:proofErr w:type="gramEnd"/>
          </w:p>
        </w:tc>
        <w:tc>
          <w:tcPr>
            <w:tcW w:w="4675" w:type="dxa"/>
          </w:tcPr>
          <w:p w14:paraId="67BD3DB4" w14:textId="15637DB4" w:rsidR="00E3736D" w:rsidRPr="00254B41" w:rsidRDefault="00000000">
            <w:pPr>
              <w:pBdr>
                <w:top w:val="nil"/>
                <w:left w:val="nil"/>
                <w:bottom w:val="nil"/>
                <w:right w:val="nil"/>
                <w:between w:val="nil"/>
              </w:pBdr>
              <w:spacing w:line="240" w:lineRule="auto"/>
              <w:rPr>
                <w:color w:val="000000"/>
                <w:lang w:val="es-ES_tradnl"/>
              </w:rPr>
            </w:pPr>
            <w:r w:rsidRPr="00254B41">
              <w:rPr>
                <w:color w:val="000000"/>
                <w:lang w:val="es-ES_tradnl"/>
              </w:rPr>
              <w:t>Fr</w:t>
            </w:r>
            <w:r w:rsidR="00825AE8">
              <w:rPr>
                <w:color w:val="000000"/>
                <w:lang w:val="es-ES_tradnl"/>
              </w:rPr>
              <w:t xml:space="preserve">anjas de Interferencia </w:t>
            </w:r>
            <w:r w:rsidRPr="00254B41">
              <w:rPr>
                <w:color w:val="000000"/>
                <w:lang w:val="es-ES_tradnl"/>
              </w:rPr>
              <w:t>Destructiv</w:t>
            </w:r>
            <w:r w:rsidR="00825AE8">
              <w:rPr>
                <w:color w:val="000000"/>
                <w:lang w:val="es-ES_tradnl"/>
              </w:rPr>
              <w:t>a</w:t>
            </w:r>
            <w:r w:rsidRPr="00254B41">
              <w:rPr>
                <w:color w:val="000000"/>
                <w:lang w:val="es-ES_tradnl"/>
              </w:rPr>
              <w:t>:</w:t>
            </w:r>
          </w:p>
          <w:p w14:paraId="61F51CF9" w14:textId="57FA8CFD" w:rsidR="00E3736D" w:rsidRPr="00254B41" w:rsidRDefault="00000000">
            <w:pPr>
              <w:pBdr>
                <w:top w:val="nil"/>
                <w:left w:val="nil"/>
                <w:bottom w:val="nil"/>
                <w:right w:val="nil"/>
                <w:between w:val="nil"/>
              </w:pBdr>
              <w:spacing w:line="240" w:lineRule="auto"/>
              <w:rPr>
                <w:color w:val="000000"/>
                <w:lang w:val="es-ES_tradnl"/>
              </w:rPr>
            </w:pPr>
            <w:r w:rsidRPr="00254B41">
              <w:rPr>
                <w:color w:val="000000"/>
                <w:lang w:val="es-ES_tradnl"/>
              </w:rPr>
              <w:t xml:space="preserve">y = </w:t>
            </w:r>
            <m:oMath>
              <m:f>
                <m:fPr>
                  <m:ctrlPr>
                    <w:rPr>
                      <w:rFonts w:ascii="Cambria Math" w:eastAsia="Cambria Math" w:hAnsi="Cambria Math" w:cs="Cambria Math"/>
                      <w:color w:val="000000"/>
                      <w:lang w:val="es-ES_tradnl"/>
                    </w:rPr>
                  </m:ctrlPr>
                </m:fPr>
                <m:num>
                  <m:f>
                    <m:fPr>
                      <m:ctrlPr>
                        <w:rPr>
                          <w:rFonts w:ascii="Cambria Math" w:eastAsia="Cambria Math" w:hAnsi="Cambria Math" w:cs="Cambria Math"/>
                          <w:color w:val="000000"/>
                          <w:lang w:val="es-ES_tradnl"/>
                        </w:rPr>
                      </m:ctrlPr>
                    </m:fPr>
                    <m:num>
                      <m:r>
                        <w:rPr>
                          <w:rFonts w:ascii="Cambria Math" w:eastAsia="Cambria Math" w:hAnsi="Cambria Math" w:cs="Cambria Math"/>
                          <w:color w:val="000000"/>
                          <w:lang w:val="es-ES_tradnl"/>
                        </w:rPr>
                        <m:t>1</m:t>
                      </m:r>
                    </m:num>
                    <m:den>
                      <m:r>
                        <w:rPr>
                          <w:rFonts w:ascii="Cambria Math" w:eastAsia="Cambria Math" w:hAnsi="Cambria Math" w:cs="Cambria Math"/>
                          <w:color w:val="000000"/>
                          <w:lang w:val="es-ES_tradnl"/>
                        </w:rPr>
                        <m:t>2</m:t>
                      </m:r>
                    </m:den>
                  </m:f>
                  <m:r>
                    <w:rPr>
                      <w:rFonts w:ascii="Cambria Math" w:eastAsia="Cambria Math" w:hAnsi="Cambria Math" w:cs="Cambria Math"/>
                      <w:color w:val="000000"/>
                      <w:lang w:val="es-ES_tradnl"/>
                    </w:rPr>
                    <m:t xml:space="preserve"> λD</m:t>
                  </m:r>
                </m:num>
                <m:den>
                  <m:r>
                    <w:rPr>
                      <w:rFonts w:ascii="Cambria Math" w:eastAsia="Cambria Math" w:hAnsi="Cambria Math" w:cs="Cambria Math"/>
                      <w:color w:val="000000"/>
                      <w:lang w:val="es-ES_tradnl"/>
                    </w:rPr>
                    <m:t>d</m:t>
                  </m:r>
                </m:den>
              </m:f>
            </m:oMath>
            <w:r w:rsidRPr="00254B41">
              <w:rPr>
                <w:color w:val="000000"/>
                <w:lang w:val="es-ES_tradnl"/>
              </w:rPr>
              <w:t xml:space="preserve"> m (</w:t>
            </w:r>
            <w:r w:rsidR="00892036" w:rsidRPr="00254B41">
              <w:rPr>
                <w:color w:val="000000"/>
                <w:lang w:val="es-ES_tradnl"/>
              </w:rPr>
              <w:t>donde</w:t>
            </w:r>
            <w:r w:rsidRPr="00254B41">
              <w:rPr>
                <w:color w:val="000000"/>
                <w:lang w:val="es-ES_tradnl"/>
              </w:rPr>
              <w:t xml:space="preserve"> m = </w:t>
            </w:r>
            <m:oMath>
              <m:r>
                <m:rPr>
                  <m:sty m:val="p"/>
                </m:rPr>
                <w:rPr>
                  <w:rFonts w:ascii="Cambria Math" w:hAnsi="Cambria Math"/>
                  <w:color w:val="000000"/>
                  <w:lang w:val="es-ES_tradnl"/>
                </w:rPr>
                <m:t>±</m:t>
              </m:r>
              <m:r>
                <w:rPr>
                  <w:rFonts w:ascii="Cambria Math" w:eastAsia="Cambria Math" w:hAnsi="Cambria Math" w:cs="Cambria Math"/>
                  <w:color w:val="000000"/>
                  <w:lang w:val="es-ES_tradnl"/>
                </w:rPr>
                <m:t xml:space="preserve"> 1</m:t>
              </m:r>
            </m:oMath>
            <w:r w:rsidRPr="00254B41">
              <w:rPr>
                <w:color w:val="000000"/>
                <w:lang w:val="es-ES_tradnl"/>
              </w:rPr>
              <w:t xml:space="preserve">, </w:t>
            </w:r>
            <m:oMath>
              <m:r>
                <m:rPr>
                  <m:sty m:val="p"/>
                </m:rPr>
                <w:rPr>
                  <w:rFonts w:ascii="Cambria Math" w:hAnsi="Cambria Math"/>
                  <w:color w:val="000000"/>
                  <w:lang w:val="es-ES_tradnl"/>
                </w:rPr>
                <m:t>±</m:t>
              </m:r>
              <m:r>
                <w:rPr>
                  <w:rFonts w:ascii="Cambria Math" w:eastAsia="Cambria Math" w:hAnsi="Cambria Math" w:cs="Cambria Math"/>
                  <w:color w:val="000000"/>
                  <w:lang w:val="es-ES_tradnl"/>
                </w:rPr>
                <m:t xml:space="preserve"> 2</m:t>
              </m:r>
            </m:oMath>
            <w:r w:rsidRPr="00254B41">
              <w:rPr>
                <w:color w:val="000000"/>
                <w:lang w:val="es-ES_tradnl"/>
              </w:rPr>
              <w:t xml:space="preserve">, </w:t>
            </w:r>
            <w:proofErr w:type="gramStart"/>
            <w:r w:rsidRPr="00254B41">
              <w:rPr>
                <w:color w:val="000000"/>
                <w:lang w:val="es-ES_tradnl"/>
              </w:rPr>
              <w:t>. . . )</w:t>
            </w:r>
            <w:proofErr w:type="gramEnd"/>
          </w:p>
        </w:tc>
      </w:tr>
    </w:tbl>
    <w:p w14:paraId="329DE86B" w14:textId="77777777" w:rsidR="00E3736D" w:rsidRPr="00254B41" w:rsidRDefault="00E3736D">
      <w:pPr>
        <w:pBdr>
          <w:top w:val="nil"/>
          <w:left w:val="nil"/>
          <w:bottom w:val="nil"/>
          <w:right w:val="nil"/>
          <w:between w:val="nil"/>
        </w:pBdr>
        <w:spacing w:line="240" w:lineRule="auto"/>
        <w:rPr>
          <w:lang w:val="es-ES_tradnl"/>
        </w:rPr>
      </w:pPr>
    </w:p>
    <w:p w14:paraId="6EEA295C" w14:textId="40ACEA93" w:rsidR="00E3736D" w:rsidRPr="00254B41" w:rsidRDefault="00995625">
      <w:pPr>
        <w:pBdr>
          <w:top w:val="nil"/>
          <w:left w:val="nil"/>
          <w:bottom w:val="nil"/>
          <w:right w:val="nil"/>
          <w:between w:val="nil"/>
        </w:pBdr>
        <w:spacing w:line="240" w:lineRule="auto"/>
        <w:rPr>
          <w:lang w:val="es-ES_tradnl"/>
        </w:rPr>
      </w:pPr>
      <w:r w:rsidRPr="00254B41">
        <w:rPr>
          <w:lang w:val="es-ES_tradnl"/>
        </w:rPr>
        <w:t>Estas ecuaciones suponen que la anchura de las rendijas es insignificante y que la distancia a la pantalla</w:t>
      </w:r>
      <w:r w:rsidR="00000000" w:rsidRPr="00254B41">
        <w:rPr>
          <w:lang w:val="es-ES_tradnl"/>
        </w:rPr>
        <w:t xml:space="preserve"> (</w:t>
      </w:r>
      <w:r w:rsidR="00000000" w:rsidRPr="00254B41">
        <w:rPr>
          <w:rFonts w:ascii="Times New Roman" w:hAnsi="Times New Roman" w:cs="Times New Roman"/>
          <w:i/>
          <w:iCs/>
          <w:lang w:val="es-ES_tradnl"/>
        </w:rPr>
        <w:t>D</w:t>
      </w:r>
      <w:r w:rsidR="00000000" w:rsidRPr="00254B41">
        <w:rPr>
          <w:lang w:val="es-ES_tradnl"/>
        </w:rPr>
        <w:t xml:space="preserve">) </w:t>
      </w:r>
      <w:r w:rsidRPr="00254B41">
        <w:rPr>
          <w:lang w:val="es-ES_tradnl"/>
        </w:rPr>
        <w:t>es mucho mayor que la distancia entre las rendijas</w:t>
      </w:r>
      <w:r w:rsidR="00000000" w:rsidRPr="00254B41">
        <w:rPr>
          <w:lang w:val="es-ES_tradnl"/>
        </w:rPr>
        <w:t xml:space="preserve"> (</w:t>
      </w:r>
      <w:r w:rsidR="00000000" w:rsidRPr="00254B41">
        <w:rPr>
          <w:rFonts w:ascii="Times New Roman" w:hAnsi="Times New Roman" w:cs="Times New Roman"/>
          <w:i/>
          <w:iCs/>
          <w:lang w:val="es-ES_tradnl"/>
        </w:rPr>
        <w:t>d</w:t>
      </w:r>
      <w:r w:rsidR="00000000" w:rsidRPr="00254B41">
        <w:rPr>
          <w:lang w:val="es-ES_tradnl"/>
        </w:rPr>
        <w:t xml:space="preserve">) </w:t>
      </w:r>
      <w:r w:rsidRPr="00254B41">
        <w:rPr>
          <w:lang w:val="es-ES_tradnl"/>
        </w:rPr>
        <w:t>para simplificar las ecuaciones</w:t>
      </w:r>
      <w:r w:rsidR="00000000" w:rsidRPr="00254B41">
        <w:rPr>
          <w:lang w:val="es-ES_tradnl"/>
        </w:rPr>
        <w:t>.</w:t>
      </w:r>
    </w:p>
    <w:p w14:paraId="28419C1E" w14:textId="77777777" w:rsidR="00E3736D" w:rsidRPr="00254B41" w:rsidRDefault="00E3736D">
      <w:pPr>
        <w:pBdr>
          <w:top w:val="nil"/>
          <w:left w:val="nil"/>
          <w:bottom w:val="nil"/>
          <w:right w:val="nil"/>
          <w:between w:val="nil"/>
        </w:pBdr>
        <w:spacing w:line="240" w:lineRule="auto"/>
        <w:rPr>
          <w:lang w:val="es-ES_tradnl"/>
        </w:rPr>
      </w:pPr>
    </w:p>
    <w:tbl>
      <w:tblPr>
        <w:tblStyle w:val="a7"/>
        <w:tblW w:w="9360" w:type="dxa"/>
        <w:tblLayout w:type="fixed"/>
        <w:tblLook w:val="0400" w:firstRow="0" w:lastRow="0" w:firstColumn="0" w:lastColumn="0" w:noHBand="0" w:noVBand="1"/>
      </w:tblPr>
      <w:tblGrid>
        <w:gridCol w:w="4620"/>
        <w:gridCol w:w="4740"/>
      </w:tblGrid>
      <w:tr w:rsidR="00E3736D" w:rsidRPr="00254B41" w14:paraId="00A50778" w14:textId="77777777">
        <w:tc>
          <w:tcPr>
            <w:tcW w:w="4620" w:type="dxa"/>
          </w:tcPr>
          <w:p w14:paraId="780F01BD" w14:textId="77777777" w:rsidR="00E3736D" w:rsidRPr="00254B41" w:rsidRDefault="00000000">
            <w:pPr>
              <w:spacing w:line="240" w:lineRule="auto"/>
              <w:rPr>
                <w:lang w:val="es-ES_tradnl"/>
              </w:rPr>
            </w:pPr>
            <w:r w:rsidRPr="00254B41">
              <w:rPr>
                <w:lang w:val="es-ES_tradnl"/>
              </w:rPr>
              <w:drawing>
                <wp:inline distT="114300" distB="114300" distL="114300" distR="114300" wp14:anchorId="5174F8A8" wp14:editId="0F7420F9">
                  <wp:extent cx="2767013" cy="4652499"/>
                  <wp:effectExtent l="0" t="0" r="0" b="0"/>
                  <wp:docPr id="112" name="image7.png" descr="A diagram of a triang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diagram of a triangle&#10;&#10;Description automatically generated"/>
                          <pic:cNvPicPr preferRelativeResize="0"/>
                        </pic:nvPicPr>
                        <pic:blipFill>
                          <a:blip r:embed="rId15"/>
                          <a:srcRect/>
                          <a:stretch>
                            <a:fillRect/>
                          </a:stretch>
                        </pic:blipFill>
                        <pic:spPr>
                          <a:xfrm>
                            <a:off x="0" y="0"/>
                            <a:ext cx="2767013" cy="4652499"/>
                          </a:xfrm>
                          <a:prstGeom prst="rect">
                            <a:avLst/>
                          </a:prstGeom>
                          <a:ln/>
                        </pic:spPr>
                      </pic:pic>
                    </a:graphicData>
                  </a:graphic>
                </wp:inline>
              </w:drawing>
            </w:r>
          </w:p>
        </w:tc>
        <w:tc>
          <w:tcPr>
            <w:tcW w:w="4740" w:type="dxa"/>
          </w:tcPr>
          <w:p w14:paraId="2F2142CB" w14:textId="3BFA8C16" w:rsidR="00E3736D" w:rsidRDefault="00995625">
            <w:pPr>
              <w:spacing w:line="240" w:lineRule="auto"/>
              <w:rPr>
                <w:lang w:val="es-ES_tradnl"/>
              </w:rPr>
            </w:pPr>
            <w:r w:rsidRPr="00254B41">
              <w:rPr>
                <w:rFonts w:ascii="Times New Roman" w:hAnsi="Times New Roman" w:cs="Times New Roman"/>
                <w:i/>
                <w:iCs/>
                <w:lang w:val="es-ES_tradnl"/>
              </w:rPr>
              <w:t xml:space="preserve">d </w:t>
            </w:r>
            <w:r w:rsidR="00000000" w:rsidRPr="00254B41">
              <w:rPr>
                <w:rFonts w:ascii="Times New Roman" w:hAnsi="Times New Roman" w:cs="Times New Roman"/>
                <w:i/>
                <w:iCs/>
                <w:lang w:val="es-ES_tradnl"/>
              </w:rPr>
              <w:t>sin</w:t>
            </w:r>
            <w:r w:rsidRPr="00254B41">
              <w:rPr>
                <w:lang w:val="es-ES_tradnl"/>
              </w:rPr>
              <w:t xml:space="preserve"> </w:t>
            </w:r>
            <m:oMath>
              <m:r>
                <w:rPr>
                  <w:rFonts w:ascii="Cambria Math" w:hAnsi="Cambria Math"/>
                  <w:lang w:val="es-ES_tradnl"/>
                </w:rPr>
                <m:t>θ</m:t>
              </m:r>
            </m:oMath>
            <w:r w:rsidR="00000000" w:rsidRPr="00254B41">
              <w:rPr>
                <w:lang w:val="es-ES_tradnl"/>
              </w:rPr>
              <w:t xml:space="preserve"> </w:t>
            </w:r>
            <w:r w:rsidR="00A316C4" w:rsidRPr="00254B41">
              <w:rPr>
                <w:lang w:val="es-ES_tradnl"/>
              </w:rPr>
              <w:t xml:space="preserve">en el diagrama es la diferencia de distancia que debe recorrer la luz desde cada rendija hasta una posición determinada en la pantalla. Cuando </w:t>
            </w:r>
            <w:r w:rsidR="00A316C4" w:rsidRPr="00254B41">
              <w:rPr>
                <w:rFonts w:ascii="Times New Roman" w:hAnsi="Times New Roman" w:cs="Times New Roman"/>
                <w:i/>
                <w:iCs/>
                <w:lang w:val="es-ES_tradnl"/>
              </w:rPr>
              <w:t>d</w:t>
            </w:r>
            <w:r w:rsidR="00A316C4" w:rsidRPr="00254B41">
              <w:rPr>
                <w:rFonts w:ascii="Times New Roman" w:hAnsi="Times New Roman" w:cs="Times New Roman"/>
                <w:i/>
                <w:iCs/>
                <w:lang w:val="es-ES_tradnl"/>
              </w:rPr>
              <w:t xml:space="preserve"> </w:t>
            </w:r>
            <w:r w:rsidR="00A316C4" w:rsidRPr="00254B41">
              <w:rPr>
                <w:rFonts w:ascii="Times New Roman" w:hAnsi="Times New Roman" w:cs="Times New Roman"/>
                <w:i/>
                <w:iCs/>
                <w:lang w:val="es-ES_tradnl"/>
              </w:rPr>
              <w:t>sin</w:t>
            </w:r>
            <w:r w:rsidR="00A316C4" w:rsidRPr="00254B41">
              <w:rPr>
                <w:rFonts w:ascii="Times New Roman" w:hAnsi="Times New Roman" w:cs="Times New Roman"/>
                <w:i/>
                <w:iCs/>
                <w:lang w:val="es-ES_tradnl"/>
              </w:rPr>
              <w:t xml:space="preserve"> </w:t>
            </w:r>
            <w:r w:rsidR="00A316C4" w:rsidRPr="00254B41">
              <w:rPr>
                <w:rFonts w:ascii="Times New Roman" w:hAnsi="Times New Roman" w:cs="Times New Roman"/>
                <w:i/>
                <w:iCs/>
                <w:lang w:val="es-ES_tradnl"/>
              </w:rPr>
              <w:t>θ</w:t>
            </w:r>
            <w:r w:rsidR="00A316C4" w:rsidRPr="00254B41">
              <w:rPr>
                <w:lang w:val="es-ES_tradnl"/>
              </w:rPr>
              <w:t xml:space="preserve"> es igual a </w:t>
            </w:r>
            <w:proofErr w:type="spellStart"/>
            <w:r w:rsidR="00A316C4" w:rsidRPr="00254B41">
              <w:rPr>
                <w:rFonts w:ascii="Times New Roman" w:hAnsi="Times New Roman" w:cs="Times New Roman"/>
                <w:i/>
                <w:iCs/>
                <w:lang w:val="es-ES_tradnl"/>
              </w:rPr>
              <w:t>mλ</w:t>
            </w:r>
            <w:proofErr w:type="spellEnd"/>
            <w:r w:rsidR="00A316C4" w:rsidRPr="00254B41">
              <w:rPr>
                <w:lang w:val="es-ES_tradnl"/>
              </w:rPr>
              <w:t xml:space="preserve">, entonces las ondas están completamente en fase creando una interferencia constructiva de la longitud de onda. Cuando </w:t>
            </w:r>
            <w:r w:rsidR="00A316C4" w:rsidRPr="00254B41">
              <w:rPr>
                <w:rFonts w:ascii="Times New Roman" w:hAnsi="Times New Roman" w:cs="Times New Roman"/>
                <w:i/>
                <w:iCs/>
                <w:lang w:val="es-ES_tradnl"/>
              </w:rPr>
              <w:t>d</w:t>
            </w:r>
            <w:r w:rsidR="00A316C4" w:rsidRPr="00254B41">
              <w:rPr>
                <w:rFonts w:ascii="Times New Roman" w:hAnsi="Times New Roman" w:cs="Times New Roman"/>
                <w:i/>
                <w:iCs/>
                <w:lang w:val="es-ES_tradnl"/>
              </w:rPr>
              <w:t xml:space="preserve"> </w:t>
            </w:r>
            <w:r w:rsidR="00A316C4" w:rsidRPr="00254B41">
              <w:rPr>
                <w:rFonts w:ascii="Times New Roman" w:hAnsi="Times New Roman" w:cs="Times New Roman"/>
                <w:i/>
                <w:iCs/>
                <w:lang w:val="es-ES_tradnl"/>
              </w:rPr>
              <w:t>sin</w:t>
            </w:r>
            <w:r w:rsidR="00A316C4" w:rsidRPr="00254B41">
              <w:rPr>
                <w:rFonts w:ascii="Times New Roman" w:hAnsi="Times New Roman" w:cs="Times New Roman"/>
                <w:i/>
                <w:iCs/>
                <w:lang w:val="es-ES_tradnl"/>
              </w:rPr>
              <w:t xml:space="preserve"> </w:t>
            </w:r>
            <w:r w:rsidR="00A316C4" w:rsidRPr="00254B41">
              <w:rPr>
                <w:rFonts w:ascii="Times New Roman" w:hAnsi="Times New Roman" w:cs="Times New Roman"/>
                <w:i/>
                <w:iCs/>
                <w:lang w:val="es-ES_tradnl"/>
              </w:rPr>
              <w:t>θ</w:t>
            </w:r>
            <w:r w:rsidR="00A316C4" w:rsidRPr="00254B41">
              <w:rPr>
                <w:lang w:val="es-ES_tradnl"/>
              </w:rPr>
              <w:t xml:space="preserve"> es igual a </w:t>
            </w:r>
            <m:oMath>
              <m:r>
                <w:rPr>
                  <w:rFonts w:ascii="Cambria Math" w:eastAsia="Cambria Math" w:hAnsi="Cambria Math" w:cs="Times New Roman"/>
                  <w:lang w:val="es-ES_tradnl"/>
                </w:rPr>
                <m:t>(</m:t>
              </m:r>
              <m:f>
                <m:fPr>
                  <m:ctrlPr>
                    <w:rPr>
                      <w:rFonts w:ascii="Cambria Math" w:eastAsia="Cambria Math" w:hAnsi="Cambria Math" w:cs="Times New Roman"/>
                      <w:lang w:val="es-ES_tradnl"/>
                    </w:rPr>
                  </m:ctrlPr>
                </m:fPr>
                <m:num>
                  <m:r>
                    <w:rPr>
                      <w:rFonts w:ascii="Cambria Math" w:eastAsia="Cambria Math" w:hAnsi="Cambria Math" w:cs="Times New Roman"/>
                      <w:lang w:val="es-ES_tradnl"/>
                    </w:rPr>
                    <m:t>1</m:t>
                  </m:r>
                </m:num>
                <m:den>
                  <m:r>
                    <w:rPr>
                      <w:rFonts w:ascii="Cambria Math" w:eastAsia="Cambria Math" w:hAnsi="Cambria Math" w:cs="Times New Roman"/>
                      <w:lang w:val="es-ES_tradnl"/>
                    </w:rPr>
                    <m:t>2</m:t>
                  </m:r>
                </m:den>
              </m:f>
              <m:r>
                <w:rPr>
                  <w:rFonts w:ascii="Cambria Math" w:eastAsia="Cambria Math" w:hAnsi="Cambria Math" w:cs="Times New Roman"/>
                  <w:lang w:val="es-ES_tradnl"/>
                </w:rPr>
                <m:t>)mλ</m:t>
              </m:r>
            </m:oMath>
            <w:r w:rsidR="00A316C4" w:rsidRPr="00254B41">
              <w:rPr>
                <w:lang w:val="es-ES_tradnl"/>
              </w:rPr>
              <w:t>, entonces las ondas están completamente desfasadas creando una interferencia destructiva, donde la amplitud de las dos ondas se cancela</w:t>
            </w:r>
            <w:r w:rsidR="00A316C4" w:rsidRPr="00254B41">
              <w:rPr>
                <w:lang w:val="es-ES_tradnl"/>
              </w:rPr>
              <w:t xml:space="preserve">. </w:t>
            </w:r>
          </w:p>
          <w:p w14:paraId="4E646C00" w14:textId="77777777" w:rsidR="00254B41" w:rsidRPr="00254B41" w:rsidRDefault="00254B41" w:rsidP="00254B41">
            <w:pPr>
              <w:pStyle w:val="BodyText"/>
              <w:rPr>
                <w:lang w:val="es-ES_tradnl"/>
              </w:rPr>
            </w:pPr>
          </w:p>
          <w:p w14:paraId="757ABFB0" w14:textId="77777777" w:rsidR="00254B41" w:rsidRDefault="00254B41" w:rsidP="00254B41">
            <w:pPr>
              <w:pBdr>
                <w:top w:val="nil"/>
                <w:left w:val="nil"/>
                <w:bottom w:val="nil"/>
                <w:right w:val="nil"/>
                <w:between w:val="nil"/>
              </w:pBdr>
              <w:spacing w:line="240" w:lineRule="auto"/>
              <w:rPr>
                <w:color w:val="000000"/>
                <w:lang w:val="es-ES_tradnl"/>
              </w:rPr>
            </w:pPr>
            <w:r w:rsidRPr="00254B41">
              <w:rPr>
                <w:rFonts w:ascii="Times New Roman" w:hAnsi="Times New Roman" w:cs="Times New Roman"/>
                <w:i/>
                <w:iCs/>
                <w:color w:val="000000"/>
                <w:lang w:val="es-ES_tradnl"/>
              </w:rPr>
              <w:t>y</w:t>
            </w:r>
            <w:r w:rsidRPr="00254B41">
              <w:rPr>
                <w:color w:val="000000"/>
                <w:lang w:val="es-ES_tradnl"/>
              </w:rPr>
              <w:t xml:space="preserve"> es la distancia desde el centro de la pantalla hasta donde se realiza la observación.</w:t>
            </w:r>
          </w:p>
          <w:p w14:paraId="1DDBD12C" w14:textId="77777777" w:rsidR="00254B41" w:rsidRPr="00254B41" w:rsidRDefault="00254B41" w:rsidP="00254B41">
            <w:pPr>
              <w:pStyle w:val="BodyText"/>
              <w:rPr>
                <w:lang w:val="es-ES_tradnl"/>
              </w:rPr>
            </w:pPr>
          </w:p>
          <w:p w14:paraId="0118B642" w14:textId="77777777" w:rsidR="00254B41" w:rsidRDefault="00254B41" w:rsidP="00254B41">
            <w:pPr>
              <w:pBdr>
                <w:top w:val="nil"/>
                <w:left w:val="nil"/>
                <w:bottom w:val="nil"/>
                <w:right w:val="nil"/>
                <w:between w:val="nil"/>
              </w:pBdr>
              <w:spacing w:line="240" w:lineRule="auto"/>
              <w:rPr>
                <w:color w:val="000000"/>
                <w:lang w:val="es-ES_tradnl"/>
              </w:rPr>
            </w:pPr>
            <w:r w:rsidRPr="00254B41">
              <w:rPr>
                <w:rFonts w:ascii="Times New Roman" w:hAnsi="Times New Roman" w:cs="Times New Roman"/>
                <w:i/>
                <w:iCs/>
                <w:color w:val="000000"/>
                <w:lang w:val="es-ES_tradnl"/>
              </w:rPr>
              <w:t>D</w:t>
            </w:r>
            <w:r w:rsidRPr="00254B41">
              <w:rPr>
                <w:color w:val="000000"/>
                <w:lang w:val="es-ES_tradnl"/>
              </w:rPr>
              <w:t xml:space="preserve"> es la distancia horizontal desde la doble rendija a la pantalla.</w:t>
            </w:r>
          </w:p>
          <w:p w14:paraId="7C48A8F2" w14:textId="77777777" w:rsidR="00254B41" w:rsidRPr="00254B41" w:rsidRDefault="00254B41" w:rsidP="00254B41">
            <w:pPr>
              <w:pStyle w:val="BodyText"/>
              <w:rPr>
                <w:lang w:val="es-ES_tradnl"/>
              </w:rPr>
            </w:pPr>
          </w:p>
          <w:p w14:paraId="6518BA04" w14:textId="6383F3F8" w:rsidR="00E3736D" w:rsidRPr="00254B41" w:rsidRDefault="00254B41">
            <w:pPr>
              <w:pBdr>
                <w:top w:val="nil"/>
                <w:left w:val="nil"/>
                <w:bottom w:val="nil"/>
                <w:right w:val="nil"/>
                <w:between w:val="nil"/>
              </w:pBdr>
              <w:spacing w:line="240" w:lineRule="auto"/>
              <w:rPr>
                <w:color w:val="000000"/>
                <w:lang w:val="es-ES_tradnl"/>
              </w:rPr>
            </w:pPr>
            <w:r w:rsidRPr="00254B41">
              <w:rPr>
                <w:rFonts w:ascii="Times New Roman" w:hAnsi="Times New Roman" w:cs="Times New Roman"/>
                <w:i/>
                <w:iCs/>
                <w:color w:val="000000"/>
                <w:lang w:val="es-ES_tradnl"/>
              </w:rPr>
              <w:t>d</w:t>
            </w:r>
            <w:r w:rsidRPr="00254B41">
              <w:rPr>
                <w:color w:val="000000"/>
                <w:lang w:val="es-ES_tradnl"/>
              </w:rPr>
              <w:t xml:space="preserve"> es la distancia entre las rendijas</w:t>
            </w:r>
            <w:r w:rsidRPr="00254B41">
              <w:rPr>
                <w:color w:val="000000"/>
                <w:lang w:val="es-ES_tradnl"/>
              </w:rPr>
              <w:t>.</w:t>
            </w:r>
          </w:p>
        </w:tc>
      </w:tr>
    </w:tbl>
    <w:p w14:paraId="561C3C2B" w14:textId="77777777" w:rsidR="00E3736D" w:rsidRPr="00254B41" w:rsidRDefault="00000000">
      <w:pPr>
        <w:spacing w:line="240" w:lineRule="auto"/>
        <w:rPr>
          <w:lang w:val="es-ES_tradnl"/>
        </w:rPr>
      </w:pPr>
      <w:r w:rsidRPr="00254B41">
        <w:rPr>
          <w:lang w:val="es-ES_tradnl"/>
        </w:rPr>
        <w:br w:type="page"/>
      </w:r>
    </w:p>
    <w:p w14:paraId="143D1298" w14:textId="77777777" w:rsidR="00E3736D" w:rsidRPr="00254B41" w:rsidRDefault="00E3736D">
      <w:pPr>
        <w:spacing w:line="240" w:lineRule="auto"/>
        <w:rPr>
          <w:lang w:val="es-ES_tradnl"/>
        </w:rPr>
      </w:pPr>
    </w:p>
    <w:p w14:paraId="05FF0F6A" w14:textId="2D486364" w:rsidR="00E3736D" w:rsidRPr="00254B41" w:rsidRDefault="00155B06">
      <w:pPr>
        <w:spacing w:line="240" w:lineRule="auto"/>
        <w:rPr>
          <w:lang w:val="es-ES_tradnl"/>
        </w:rPr>
      </w:pPr>
      <w:r w:rsidRPr="00254B41">
        <w:rPr>
          <w:lang w:val="es-ES_tradnl"/>
        </w:rPr>
        <w:t>Preguntas</w:t>
      </w:r>
      <w:r w:rsidR="00000000" w:rsidRPr="00254B41">
        <w:rPr>
          <w:lang w:val="es-ES_tradnl"/>
        </w:rPr>
        <w:t>:</w:t>
      </w:r>
    </w:p>
    <w:p w14:paraId="24FEFFD8" w14:textId="753E28F3" w:rsidR="00E3736D" w:rsidRPr="00254B41" w:rsidRDefault="00000000">
      <w:pPr>
        <w:spacing w:line="240" w:lineRule="auto"/>
        <w:rPr>
          <w:lang w:val="es-ES_tradnl"/>
        </w:rPr>
      </w:pPr>
      <w:r w:rsidRPr="00254B41">
        <w:rPr>
          <w:lang w:val="es-ES_tradnl"/>
        </w:rPr>
        <w:t>1a) Us</w:t>
      </w:r>
      <w:r w:rsidR="001E6A63">
        <w:rPr>
          <w:lang w:val="es-ES_tradnl"/>
        </w:rPr>
        <w:t xml:space="preserve">a la </w:t>
      </w:r>
      <w:r w:rsidRPr="00254B41">
        <w:rPr>
          <w:lang w:val="es-ES_tradnl"/>
        </w:rPr>
        <w:t>e</w:t>
      </w:r>
      <w:r w:rsidR="001E6A63">
        <w:rPr>
          <w:lang w:val="es-ES_tradnl"/>
        </w:rPr>
        <w:t>c</w:t>
      </w:r>
      <w:r w:rsidRPr="00254B41">
        <w:rPr>
          <w:lang w:val="es-ES_tradnl"/>
        </w:rPr>
        <w:t>ua</w:t>
      </w:r>
      <w:r w:rsidR="001E6A63">
        <w:rPr>
          <w:lang w:val="es-ES_tradnl"/>
        </w:rPr>
        <w:t>c</w:t>
      </w:r>
      <w:r w:rsidRPr="00254B41">
        <w:rPr>
          <w:lang w:val="es-ES_tradnl"/>
        </w:rPr>
        <w:t>i</w:t>
      </w:r>
      <w:r w:rsidR="00825AE8">
        <w:rPr>
          <w:lang w:val="es-ES_tradnl"/>
        </w:rPr>
        <w:t>ó</w:t>
      </w:r>
      <w:r w:rsidRPr="00254B41">
        <w:rPr>
          <w:lang w:val="es-ES_tradnl"/>
        </w:rPr>
        <w:t xml:space="preserve">n, </w:t>
      </w:r>
      <w:r w:rsidRPr="001E6A63">
        <w:rPr>
          <w:rFonts w:ascii="Times New Roman" w:hAnsi="Times New Roman" w:cs="Times New Roman"/>
          <w:i/>
          <w:iCs/>
          <w:lang w:val="es-ES_tradnl"/>
        </w:rPr>
        <w:t xml:space="preserve">y = </w:t>
      </w:r>
      <m:oMath>
        <m:f>
          <m:fPr>
            <m:ctrlPr>
              <w:rPr>
                <w:rFonts w:ascii="Cambria Math" w:eastAsia="Cambria Math" w:hAnsi="Cambria Math" w:cs="Times New Roman"/>
                <w:i/>
                <w:iCs/>
                <w:lang w:val="es-ES_tradnl"/>
              </w:rPr>
            </m:ctrlPr>
          </m:fPr>
          <m:num>
            <m:r>
              <w:rPr>
                <w:rFonts w:ascii="Cambria Math" w:eastAsia="Cambria Math" w:hAnsi="Cambria Math" w:cs="Times New Roman"/>
                <w:lang w:val="es-ES_tradnl"/>
              </w:rPr>
              <m:t>λD</m:t>
            </m:r>
          </m:num>
          <m:den>
            <m:r>
              <w:rPr>
                <w:rFonts w:ascii="Cambria Math" w:eastAsia="Cambria Math" w:hAnsi="Cambria Math" w:cs="Times New Roman"/>
                <w:lang w:val="es-ES_tradnl"/>
              </w:rPr>
              <m:t>d</m:t>
            </m:r>
          </m:den>
        </m:f>
      </m:oMath>
      <w:r w:rsidRPr="001E6A63">
        <w:rPr>
          <w:rFonts w:ascii="Times New Roman" w:hAnsi="Times New Roman" w:cs="Times New Roman"/>
          <w:i/>
          <w:iCs/>
          <w:lang w:val="es-ES_tradnl"/>
        </w:rPr>
        <w:t xml:space="preserve"> m</w:t>
      </w:r>
      <w:r w:rsidRPr="00254B41">
        <w:rPr>
          <w:lang w:val="es-ES_tradnl"/>
        </w:rPr>
        <w:t xml:space="preserve">, </w:t>
      </w:r>
      <w:r w:rsidR="001E6A63">
        <w:rPr>
          <w:lang w:val="es-ES_tradnl"/>
        </w:rPr>
        <w:t>para justificar matemáticamente cómo el aumento de la distancia a la pantalla</w:t>
      </w:r>
      <w:r w:rsidRPr="00254B41">
        <w:rPr>
          <w:lang w:val="es-ES_tradnl"/>
        </w:rPr>
        <w:t xml:space="preserve">, </w:t>
      </w:r>
      <w:r w:rsidRPr="00B57BC8">
        <w:rPr>
          <w:rFonts w:ascii="Times New Roman" w:hAnsi="Times New Roman" w:cs="Times New Roman"/>
          <w:i/>
          <w:iCs/>
          <w:lang w:val="es-ES_tradnl"/>
        </w:rPr>
        <w:t>D</w:t>
      </w:r>
      <w:r w:rsidRPr="00254B41">
        <w:rPr>
          <w:lang w:val="es-ES_tradnl"/>
        </w:rPr>
        <w:t xml:space="preserve">, </w:t>
      </w:r>
      <w:r w:rsidR="00B57BC8">
        <w:rPr>
          <w:lang w:val="es-ES_tradnl"/>
        </w:rPr>
        <w:t>cambia la distancia entre las franjas brillantes</w:t>
      </w:r>
      <w:r w:rsidRPr="00254B41">
        <w:rPr>
          <w:lang w:val="es-ES_tradnl"/>
        </w:rPr>
        <w:t xml:space="preserve">, </w:t>
      </w:r>
      <w:r w:rsidRPr="00B57BC8">
        <w:rPr>
          <w:rFonts w:ascii="Times New Roman" w:hAnsi="Times New Roman" w:cs="Times New Roman"/>
          <w:i/>
          <w:iCs/>
          <w:lang w:val="es-ES_tradnl"/>
        </w:rPr>
        <w:t>y</w:t>
      </w:r>
      <w:r w:rsidRPr="00254B41">
        <w:rPr>
          <w:lang w:val="es-ES_tradnl"/>
        </w:rPr>
        <w:t>.</w:t>
      </w:r>
    </w:p>
    <w:p w14:paraId="65A9CCFF" w14:textId="77777777" w:rsidR="00E3736D" w:rsidRPr="00254B41" w:rsidRDefault="00E3736D">
      <w:pPr>
        <w:spacing w:after="0" w:line="240" w:lineRule="auto"/>
        <w:rPr>
          <w:lang w:val="es-ES_tradnl"/>
        </w:rPr>
      </w:pPr>
    </w:p>
    <w:p w14:paraId="3E2A3013" w14:textId="77777777" w:rsidR="00E3736D" w:rsidRPr="00254B41" w:rsidRDefault="00E3736D">
      <w:pPr>
        <w:spacing w:after="0" w:line="240" w:lineRule="auto"/>
        <w:rPr>
          <w:lang w:val="es-ES_tradnl"/>
        </w:rPr>
      </w:pPr>
    </w:p>
    <w:p w14:paraId="73830FC8" w14:textId="77777777" w:rsidR="00E3736D" w:rsidRPr="00254B41" w:rsidRDefault="00E3736D">
      <w:pPr>
        <w:spacing w:after="0" w:line="240" w:lineRule="auto"/>
        <w:rPr>
          <w:lang w:val="es-ES_tradnl"/>
        </w:rPr>
      </w:pPr>
    </w:p>
    <w:p w14:paraId="0601656B" w14:textId="77777777" w:rsidR="00E3736D" w:rsidRPr="00254B41" w:rsidRDefault="00E3736D">
      <w:pPr>
        <w:spacing w:after="0" w:line="240" w:lineRule="auto"/>
        <w:rPr>
          <w:lang w:val="es-ES_tradnl"/>
        </w:rPr>
      </w:pPr>
    </w:p>
    <w:p w14:paraId="7E9C73CA" w14:textId="144459D4" w:rsidR="00E3736D" w:rsidRPr="00B57BC8" w:rsidRDefault="00000000">
      <w:pPr>
        <w:spacing w:line="240" w:lineRule="auto"/>
        <w:rPr>
          <w:lang w:val="es-ES_tradnl"/>
        </w:rPr>
      </w:pPr>
      <w:r w:rsidRPr="00B57BC8">
        <w:rPr>
          <w:lang w:val="es-ES_tradnl"/>
        </w:rPr>
        <w:t xml:space="preserve">1b) </w:t>
      </w:r>
      <w:r w:rsidR="00B57BC8" w:rsidRPr="00B57BC8">
        <w:rPr>
          <w:lang w:val="es-ES_tradnl"/>
        </w:rPr>
        <w:t>Elabora un argumento que ayude a explicar intuitivamente por qué el cambio</w:t>
      </w:r>
      <w:r w:rsidR="00B57BC8">
        <w:rPr>
          <w:lang w:val="es-ES_tradnl"/>
        </w:rPr>
        <w:t xml:space="preserve"> de</w:t>
      </w:r>
      <w:r w:rsidRPr="00B57BC8">
        <w:rPr>
          <w:lang w:val="es-ES_tradnl"/>
        </w:rPr>
        <w:t xml:space="preserve"> </w:t>
      </w:r>
      <w:r w:rsidRPr="00B57BC8">
        <w:rPr>
          <w:rFonts w:ascii="Times New Roman" w:hAnsi="Times New Roman" w:cs="Times New Roman"/>
          <w:i/>
          <w:iCs/>
          <w:lang w:val="es-ES_tradnl"/>
        </w:rPr>
        <w:t>D</w:t>
      </w:r>
      <w:r w:rsidRPr="00B57BC8">
        <w:rPr>
          <w:lang w:val="es-ES_tradnl"/>
        </w:rPr>
        <w:t xml:space="preserve"> </w:t>
      </w:r>
      <w:r w:rsidR="00B57BC8">
        <w:rPr>
          <w:lang w:val="es-ES_tradnl"/>
        </w:rPr>
        <w:t>tendría este efecto</w:t>
      </w:r>
      <w:r w:rsidRPr="00B57BC8">
        <w:rPr>
          <w:lang w:val="es-ES_tradnl"/>
        </w:rPr>
        <w:t>.</w:t>
      </w:r>
    </w:p>
    <w:p w14:paraId="5312F5E2" w14:textId="77777777" w:rsidR="00E3736D" w:rsidRPr="00B57BC8" w:rsidRDefault="00E3736D">
      <w:pPr>
        <w:spacing w:after="0" w:line="240" w:lineRule="auto"/>
        <w:rPr>
          <w:i/>
          <w:color w:val="C00000"/>
          <w:lang w:val="es-ES_tradnl"/>
        </w:rPr>
      </w:pPr>
    </w:p>
    <w:p w14:paraId="196FAF5A" w14:textId="77777777" w:rsidR="00E3736D" w:rsidRPr="00B57BC8" w:rsidRDefault="00E3736D">
      <w:pPr>
        <w:spacing w:after="0" w:line="240" w:lineRule="auto"/>
        <w:rPr>
          <w:i/>
          <w:color w:val="C00000"/>
          <w:lang w:val="es-ES_tradnl"/>
        </w:rPr>
      </w:pPr>
    </w:p>
    <w:p w14:paraId="6CA6D7C6" w14:textId="77777777" w:rsidR="00E3736D" w:rsidRPr="00B57BC8" w:rsidRDefault="00E3736D">
      <w:pPr>
        <w:spacing w:after="0" w:line="240" w:lineRule="auto"/>
        <w:rPr>
          <w:i/>
          <w:color w:val="C00000"/>
          <w:lang w:val="es-ES_tradnl"/>
        </w:rPr>
      </w:pPr>
    </w:p>
    <w:p w14:paraId="57B0BD17" w14:textId="77777777" w:rsidR="00E3736D" w:rsidRPr="00B57BC8" w:rsidRDefault="00E3736D">
      <w:pPr>
        <w:spacing w:after="0" w:line="240" w:lineRule="auto"/>
        <w:rPr>
          <w:i/>
          <w:color w:val="C00000"/>
          <w:lang w:val="es-ES_tradnl"/>
        </w:rPr>
      </w:pPr>
    </w:p>
    <w:p w14:paraId="3253066E" w14:textId="7A9520A8" w:rsidR="00E3736D" w:rsidRPr="00254B41" w:rsidRDefault="00000000">
      <w:pPr>
        <w:spacing w:line="240" w:lineRule="auto"/>
        <w:rPr>
          <w:lang w:val="es-ES_tradnl"/>
        </w:rPr>
      </w:pPr>
      <w:r w:rsidRPr="00254B41">
        <w:rPr>
          <w:lang w:val="es-ES_tradnl"/>
        </w:rPr>
        <w:t>2a) Us</w:t>
      </w:r>
      <w:r w:rsidR="00B57BC8">
        <w:rPr>
          <w:lang w:val="es-ES_tradnl"/>
        </w:rPr>
        <w:t>a la</w:t>
      </w:r>
      <w:r w:rsidRPr="00254B41">
        <w:rPr>
          <w:lang w:val="es-ES_tradnl"/>
        </w:rPr>
        <w:t xml:space="preserve"> e</w:t>
      </w:r>
      <w:r w:rsidR="00B57BC8">
        <w:rPr>
          <w:lang w:val="es-ES_tradnl"/>
        </w:rPr>
        <w:t>cuación</w:t>
      </w:r>
      <w:r w:rsidRPr="00254B41">
        <w:rPr>
          <w:lang w:val="es-ES_tradnl"/>
        </w:rPr>
        <w:t xml:space="preserve">, </w:t>
      </w:r>
      <w:r w:rsidRPr="00B57BC8">
        <w:rPr>
          <w:rFonts w:ascii="Times New Roman" w:hAnsi="Times New Roman" w:cs="Times New Roman"/>
          <w:i/>
          <w:iCs/>
          <w:lang w:val="es-ES_tradnl"/>
        </w:rPr>
        <w:t xml:space="preserve">y = </w:t>
      </w:r>
      <m:oMath>
        <m:f>
          <m:fPr>
            <m:ctrlPr>
              <w:rPr>
                <w:rFonts w:ascii="Cambria Math" w:eastAsia="Cambria Math" w:hAnsi="Cambria Math" w:cs="Times New Roman"/>
                <w:i/>
                <w:iCs/>
                <w:lang w:val="es-ES_tradnl"/>
              </w:rPr>
            </m:ctrlPr>
          </m:fPr>
          <m:num>
            <m:r>
              <w:rPr>
                <w:rFonts w:ascii="Cambria Math" w:eastAsia="Cambria Math" w:hAnsi="Cambria Math" w:cs="Times New Roman"/>
                <w:lang w:val="es-ES_tradnl"/>
              </w:rPr>
              <m:t>λD</m:t>
            </m:r>
          </m:num>
          <m:den>
            <m:r>
              <w:rPr>
                <w:rFonts w:ascii="Cambria Math" w:eastAsia="Cambria Math" w:hAnsi="Cambria Math" w:cs="Times New Roman"/>
                <w:lang w:val="es-ES_tradnl"/>
              </w:rPr>
              <m:t>d</m:t>
            </m:r>
          </m:den>
        </m:f>
      </m:oMath>
      <w:r w:rsidRPr="00B57BC8">
        <w:rPr>
          <w:rFonts w:ascii="Times New Roman" w:hAnsi="Times New Roman" w:cs="Times New Roman"/>
          <w:i/>
          <w:iCs/>
          <w:lang w:val="es-ES_tradnl"/>
        </w:rPr>
        <w:t xml:space="preserve"> m</w:t>
      </w:r>
      <w:r w:rsidRPr="00254B41">
        <w:rPr>
          <w:lang w:val="es-ES_tradnl"/>
        </w:rPr>
        <w:t xml:space="preserve">, </w:t>
      </w:r>
      <w:r w:rsidR="00B57BC8">
        <w:rPr>
          <w:lang w:val="es-ES_tradnl"/>
        </w:rPr>
        <w:t>para justificar matemáticamente cómo el aumento de la longitud de onda</w:t>
      </w:r>
      <w:r w:rsidRPr="00254B41">
        <w:rPr>
          <w:lang w:val="es-ES_tradnl"/>
        </w:rPr>
        <w:t xml:space="preserve">, </w:t>
      </w:r>
      <m:oMath>
        <m:r>
          <w:rPr>
            <w:rFonts w:ascii="Cambria Math" w:hAnsi="Cambria Math"/>
            <w:lang w:val="es-ES_tradnl"/>
          </w:rPr>
          <m:t>λ</m:t>
        </m:r>
      </m:oMath>
      <w:r w:rsidRPr="00254B41">
        <w:rPr>
          <w:lang w:val="es-ES_tradnl"/>
        </w:rPr>
        <w:t xml:space="preserve">, </w:t>
      </w:r>
      <w:r w:rsidR="00B57BC8">
        <w:rPr>
          <w:lang w:val="es-ES_tradnl"/>
        </w:rPr>
        <w:t>cambia la distancia entre las franjas brillantes</w:t>
      </w:r>
      <w:r w:rsidRPr="00254B41">
        <w:rPr>
          <w:lang w:val="es-ES_tradnl"/>
        </w:rPr>
        <w:t xml:space="preserve">, </w:t>
      </w:r>
      <w:r w:rsidRPr="00B57BC8">
        <w:rPr>
          <w:rFonts w:ascii="Times New Roman" w:hAnsi="Times New Roman" w:cs="Times New Roman"/>
          <w:i/>
          <w:iCs/>
          <w:lang w:val="es-ES_tradnl"/>
        </w:rPr>
        <w:t>y</w:t>
      </w:r>
      <w:r w:rsidRPr="00254B41">
        <w:rPr>
          <w:lang w:val="es-ES_tradnl"/>
        </w:rPr>
        <w:t>.</w:t>
      </w:r>
    </w:p>
    <w:p w14:paraId="362A7318" w14:textId="77777777" w:rsidR="00E3736D" w:rsidRPr="00254B41" w:rsidRDefault="00E3736D">
      <w:pPr>
        <w:spacing w:after="0" w:line="240" w:lineRule="auto"/>
        <w:rPr>
          <w:i/>
          <w:color w:val="C00000"/>
          <w:lang w:val="es-ES_tradnl"/>
        </w:rPr>
      </w:pPr>
    </w:p>
    <w:p w14:paraId="158E1DFD" w14:textId="77777777" w:rsidR="00E3736D" w:rsidRPr="00254B41" w:rsidRDefault="00E3736D">
      <w:pPr>
        <w:spacing w:after="0" w:line="240" w:lineRule="auto"/>
        <w:rPr>
          <w:i/>
          <w:color w:val="C00000"/>
          <w:lang w:val="es-ES_tradnl"/>
        </w:rPr>
      </w:pPr>
    </w:p>
    <w:p w14:paraId="08212437" w14:textId="77777777" w:rsidR="00E3736D" w:rsidRPr="00254B41" w:rsidRDefault="00E3736D">
      <w:pPr>
        <w:spacing w:after="0" w:line="240" w:lineRule="auto"/>
        <w:rPr>
          <w:i/>
          <w:color w:val="C00000"/>
          <w:lang w:val="es-ES_tradnl"/>
        </w:rPr>
      </w:pPr>
    </w:p>
    <w:p w14:paraId="7A771962" w14:textId="77777777" w:rsidR="00E3736D" w:rsidRPr="00254B41" w:rsidRDefault="00E3736D">
      <w:pPr>
        <w:spacing w:after="0" w:line="240" w:lineRule="auto"/>
        <w:rPr>
          <w:i/>
          <w:color w:val="C00000"/>
          <w:lang w:val="es-ES_tradnl"/>
        </w:rPr>
      </w:pPr>
    </w:p>
    <w:p w14:paraId="4615C8C6" w14:textId="71BA9091" w:rsidR="00E3736D" w:rsidRPr="00B57BC8" w:rsidRDefault="00000000">
      <w:pPr>
        <w:spacing w:line="240" w:lineRule="auto"/>
        <w:rPr>
          <w:lang w:val="es-ES_tradnl"/>
        </w:rPr>
      </w:pPr>
      <w:r w:rsidRPr="00B57BC8">
        <w:rPr>
          <w:lang w:val="es-ES_tradnl"/>
        </w:rPr>
        <w:t xml:space="preserve">2b) </w:t>
      </w:r>
      <w:r w:rsidR="00B57BC8" w:rsidRPr="00B57BC8">
        <w:rPr>
          <w:lang w:val="es-ES_tradnl"/>
        </w:rPr>
        <w:t xml:space="preserve">Elabora un </w:t>
      </w:r>
      <w:r w:rsidRPr="00B57BC8">
        <w:rPr>
          <w:lang w:val="es-ES_tradnl"/>
        </w:rPr>
        <w:t>argument</w:t>
      </w:r>
      <w:r w:rsidR="00B57BC8" w:rsidRPr="00B57BC8">
        <w:rPr>
          <w:lang w:val="es-ES_tradnl"/>
        </w:rPr>
        <w:t>o que ayude a explicar intuitivamente por qué el camb</w:t>
      </w:r>
      <w:r w:rsidR="00B57BC8">
        <w:rPr>
          <w:lang w:val="es-ES_tradnl"/>
        </w:rPr>
        <w:t>io de</w:t>
      </w:r>
      <w:r w:rsidRPr="00B57BC8">
        <w:rPr>
          <w:lang w:val="es-ES_tradnl"/>
        </w:rPr>
        <w:t xml:space="preserve"> </w:t>
      </w:r>
      <m:oMath>
        <m:r>
          <w:rPr>
            <w:rFonts w:ascii="Cambria Math" w:hAnsi="Cambria Math"/>
            <w:lang w:val="es-ES_tradnl"/>
          </w:rPr>
          <m:t>λ</m:t>
        </m:r>
      </m:oMath>
      <w:r w:rsidRPr="00B57BC8">
        <w:rPr>
          <w:lang w:val="es-ES_tradnl"/>
        </w:rPr>
        <w:t xml:space="preserve"> </w:t>
      </w:r>
      <w:r w:rsidR="00B57BC8">
        <w:rPr>
          <w:lang w:val="es-ES_tradnl"/>
        </w:rPr>
        <w:t>tendría este efecto</w:t>
      </w:r>
      <w:r w:rsidRPr="00B57BC8">
        <w:rPr>
          <w:lang w:val="es-ES_tradnl"/>
        </w:rPr>
        <w:t>.</w:t>
      </w:r>
    </w:p>
    <w:p w14:paraId="4CC43DA7" w14:textId="77777777" w:rsidR="00E3736D" w:rsidRPr="00B57BC8" w:rsidRDefault="00E3736D">
      <w:pPr>
        <w:spacing w:line="240" w:lineRule="auto"/>
        <w:rPr>
          <w:i/>
          <w:color w:val="C00000"/>
          <w:lang w:val="es-ES_tradnl"/>
        </w:rPr>
      </w:pPr>
    </w:p>
    <w:p w14:paraId="1F7E14D3" w14:textId="77777777" w:rsidR="00E3736D" w:rsidRPr="00B57BC8" w:rsidRDefault="00E3736D">
      <w:pPr>
        <w:spacing w:line="240" w:lineRule="auto"/>
        <w:rPr>
          <w:i/>
          <w:color w:val="C00000"/>
          <w:lang w:val="es-ES_tradnl"/>
        </w:rPr>
      </w:pPr>
    </w:p>
    <w:p w14:paraId="42F19E5F" w14:textId="77777777" w:rsidR="00E3736D" w:rsidRPr="00B57BC8" w:rsidRDefault="00E3736D">
      <w:pPr>
        <w:spacing w:line="240" w:lineRule="auto"/>
        <w:rPr>
          <w:i/>
          <w:color w:val="C00000"/>
          <w:lang w:val="es-ES_tradnl"/>
        </w:rPr>
      </w:pPr>
    </w:p>
    <w:p w14:paraId="4A55736F" w14:textId="77777777" w:rsidR="00E3736D" w:rsidRPr="00B57BC8" w:rsidRDefault="00E3736D">
      <w:pPr>
        <w:spacing w:after="0" w:line="240" w:lineRule="auto"/>
        <w:rPr>
          <w:i/>
          <w:color w:val="C00000"/>
          <w:lang w:val="es-ES_tradnl"/>
        </w:rPr>
      </w:pPr>
    </w:p>
    <w:p w14:paraId="4B3A49C2" w14:textId="369E4766" w:rsidR="00E3736D" w:rsidRPr="00254B41" w:rsidRDefault="00000000">
      <w:pPr>
        <w:spacing w:line="240" w:lineRule="auto"/>
        <w:rPr>
          <w:lang w:val="es-ES_tradnl"/>
        </w:rPr>
      </w:pPr>
      <w:r w:rsidRPr="00254B41">
        <w:rPr>
          <w:lang w:val="es-ES_tradnl"/>
        </w:rPr>
        <w:t>3a) Us</w:t>
      </w:r>
      <w:r w:rsidR="00B57BC8">
        <w:rPr>
          <w:lang w:val="es-ES_tradnl"/>
        </w:rPr>
        <w:t>a</w:t>
      </w:r>
      <w:r w:rsidRPr="00254B41">
        <w:rPr>
          <w:lang w:val="es-ES_tradnl"/>
        </w:rPr>
        <w:t xml:space="preserve"> </w:t>
      </w:r>
      <w:r w:rsidR="00B57BC8">
        <w:rPr>
          <w:lang w:val="es-ES_tradnl"/>
        </w:rPr>
        <w:t>la</w:t>
      </w:r>
      <w:r w:rsidRPr="00254B41">
        <w:rPr>
          <w:lang w:val="es-ES_tradnl"/>
        </w:rPr>
        <w:t xml:space="preserve"> e</w:t>
      </w:r>
      <w:r w:rsidR="00B57BC8">
        <w:rPr>
          <w:lang w:val="es-ES_tradnl"/>
        </w:rPr>
        <w:t>c</w:t>
      </w:r>
      <w:r w:rsidRPr="00254B41">
        <w:rPr>
          <w:lang w:val="es-ES_tradnl"/>
        </w:rPr>
        <w:t>ua</w:t>
      </w:r>
      <w:r w:rsidR="00B57BC8">
        <w:rPr>
          <w:lang w:val="es-ES_tradnl"/>
        </w:rPr>
        <w:t>c</w:t>
      </w:r>
      <w:r w:rsidRPr="00254B41">
        <w:rPr>
          <w:lang w:val="es-ES_tradnl"/>
        </w:rPr>
        <w:t>i</w:t>
      </w:r>
      <w:r w:rsidR="00B57BC8">
        <w:rPr>
          <w:lang w:val="es-ES_tradnl"/>
        </w:rPr>
        <w:t>ó</w:t>
      </w:r>
      <w:r w:rsidRPr="00254B41">
        <w:rPr>
          <w:lang w:val="es-ES_tradnl"/>
        </w:rPr>
        <w:t xml:space="preserve">n, </w:t>
      </w:r>
      <w:r w:rsidRPr="00B57BC8">
        <w:rPr>
          <w:rFonts w:ascii="Times New Roman" w:hAnsi="Times New Roman" w:cs="Times New Roman"/>
          <w:i/>
          <w:iCs/>
          <w:lang w:val="es-ES_tradnl"/>
        </w:rPr>
        <w:t xml:space="preserve">y = </w:t>
      </w:r>
      <m:oMath>
        <m:f>
          <m:fPr>
            <m:ctrlPr>
              <w:rPr>
                <w:rFonts w:ascii="Cambria Math" w:eastAsia="Cambria Math" w:hAnsi="Cambria Math" w:cs="Times New Roman"/>
                <w:i/>
                <w:iCs/>
                <w:lang w:val="es-ES_tradnl"/>
              </w:rPr>
            </m:ctrlPr>
          </m:fPr>
          <m:num>
            <m:r>
              <w:rPr>
                <w:rFonts w:ascii="Cambria Math" w:eastAsia="Cambria Math" w:hAnsi="Cambria Math" w:cs="Times New Roman"/>
                <w:lang w:val="es-ES_tradnl"/>
              </w:rPr>
              <m:t>λD</m:t>
            </m:r>
          </m:num>
          <m:den>
            <m:r>
              <w:rPr>
                <w:rFonts w:ascii="Cambria Math" w:eastAsia="Cambria Math" w:hAnsi="Cambria Math" w:cs="Times New Roman"/>
                <w:lang w:val="es-ES_tradnl"/>
              </w:rPr>
              <m:t>d</m:t>
            </m:r>
          </m:den>
        </m:f>
      </m:oMath>
      <w:r w:rsidRPr="00B57BC8">
        <w:rPr>
          <w:rFonts w:ascii="Times New Roman" w:hAnsi="Times New Roman" w:cs="Times New Roman"/>
          <w:i/>
          <w:iCs/>
          <w:lang w:val="es-ES_tradnl"/>
        </w:rPr>
        <w:t xml:space="preserve"> m</w:t>
      </w:r>
      <w:r w:rsidRPr="00254B41">
        <w:rPr>
          <w:lang w:val="es-ES_tradnl"/>
        </w:rPr>
        <w:t xml:space="preserve">, </w:t>
      </w:r>
      <w:r w:rsidR="00B57BC8">
        <w:rPr>
          <w:lang w:val="es-ES_tradnl"/>
        </w:rPr>
        <w:t>para justificar matemáticamente cómo el aumento de la distancia entre las rendijas</w:t>
      </w:r>
      <w:r w:rsidRPr="00254B41">
        <w:rPr>
          <w:lang w:val="es-ES_tradnl"/>
        </w:rPr>
        <w:t xml:space="preserve">, </w:t>
      </w:r>
      <w:r w:rsidRPr="00B57BC8">
        <w:rPr>
          <w:rFonts w:ascii="Times New Roman" w:hAnsi="Times New Roman" w:cs="Times New Roman"/>
          <w:i/>
          <w:iCs/>
          <w:lang w:val="es-ES_tradnl"/>
        </w:rPr>
        <w:t>d</w:t>
      </w:r>
      <w:r w:rsidRPr="00254B41">
        <w:rPr>
          <w:lang w:val="es-ES_tradnl"/>
        </w:rPr>
        <w:t xml:space="preserve">, </w:t>
      </w:r>
      <w:r w:rsidR="00B57BC8">
        <w:rPr>
          <w:lang w:val="es-ES_tradnl"/>
        </w:rPr>
        <w:t>cambia la distancia entre las franjas brillantes</w:t>
      </w:r>
      <w:r w:rsidRPr="00254B41">
        <w:rPr>
          <w:lang w:val="es-ES_tradnl"/>
        </w:rPr>
        <w:t xml:space="preserve">, </w:t>
      </w:r>
      <w:r w:rsidRPr="00B57BC8">
        <w:rPr>
          <w:rFonts w:ascii="Times New Roman" w:hAnsi="Times New Roman" w:cs="Times New Roman"/>
          <w:i/>
          <w:iCs/>
          <w:lang w:val="es-ES_tradnl"/>
        </w:rPr>
        <w:t>y</w:t>
      </w:r>
      <w:r w:rsidRPr="00254B41">
        <w:rPr>
          <w:lang w:val="es-ES_tradnl"/>
        </w:rPr>
        <w:t>.</w:t>
      </w:r>
    </w:p>
    <w:p w14:paraId="162C688D" w14:textId="77777777" w:rsidR="00E3736D" w:rsidRPr="00254B41" w:rsidRDefault="00E3736D">
      <w:pPr>
        <w:pBdr>
          <w:top w:val="nil"/>
          <w:left w:val="nil"/>
          <w:bottom w:val="nil"/>
          <w:right w:val="nil"/>
          <w:between w:val="nil"/>
        </w:pBdr>
        <w:spacing w:after="0" w:line="240" w:lineRule="auto"/>
        <w:rPr>
          <w:i/>
          <w:color w:val="C00000"/>
          <w:lang w:val="es-ES_tradnl"/>
        </w:rPr>
      </w:pPr>
    </w:p>
    <w:p w14:paraId="40B3B13B" w14:textId="77777777" w:rsidR="00E3736D" w:rsidRPr="00254B41" w:rsidRDefault="00E3736D">
      <w:pPr>
        <w:pBdr>
          <w:top w:val="nil"/>
          <w:left w:val="nil"/>
          <w:bottom w:val="nil"/>
          <w:right w:val="nil"/>
          <w:between w:val="nil"/>
        </w:pBdr>
        <w:spacing w:after="0" w:line="240" w:lineRule="auto"/>
        <w:rPr>
          <w:i/>
          <w:color w:val="C00000"/>
          <w:lang w:val="es-ES_tradnl"/>
        </w:rPr>
      </w:pPr>
    </w:p>
    <w:p w14:paraId="48A2ED44" w14:textId="77777777" w:rsidR="00E3736D" w:rsidRPr="00254B41" w:rsidRDefault="00E3736D">
      <w:pPr>
        <w:pBdr>
          <w:top w:val="nil"/>
          <w:left w:val="nil"/>
          <w:bottom w:val="nil"/>
          <w:right w:val="nil"/>
          <w:between w:val="nil"/>
        </w:pBdr>
        <w:spacing w:after="0" w:line="240" w:lineRule="auto"/>
        <w:rPr>
          <w:i/>
          <w:color w:val="C00000"/>
          <w:lang w:val="es-ES_tradnl"/>
        </w:rPr>
      </w:pPr>
    </w:p>
    <w:p w14:paraId="2D751276" w14:textId="77777777" w:rsidR="00E3736D" w:rsidRPr="00254B41" w:rsidRDefault="00E3736D">
      <w:pPr>
        <w:pBdr>
          <w:top w:val="nil"/>
          <w:left w:val="nil"/>
          <w:bottom w:val="nil"/>
          <w:right w:val="nil"/>
          <w:between w:val="nil"/>
        </w:pBdr>
        <w:spacing w:after="0" w:line="240" w:lineRule="auto"/>
        <w:rPr>
          <w:i/>
          <w:color w:val="C00000"/>
          <w:lang w:val="es-ES_tradnl"/>
        </w:rPr>
      </w:pPr>
    </w:p>
    <w:p w14:paraId="7F51FAA7" w14:textId="14232B2A" w:rsidR="00E3736D" w:rsidRPr="00825AE8" w:rsidRDefault="00000000">
      <w:pPr>
        <w:spacing w:line="240" w:lineRule="auto"/>
        <w:rPr>
          <w:i/>
          <w:color w:val="C00000"/>
          <w:lang w:val="es-ES_tradnl"/>
        </w:rPr>
      </w:pPr>
      <w:r w:rsidRPr="00825AE8">
        <w:rPr>
          <w:lang w:val="es-ES_tradnl"/>
        </w:rPr>
        <w:t xml:space="preserve">3b) </w:t>
      </w:r>
      <w:r w:rsidR="00B57BC8" w:rsidRPr="00825AE8">
        <w:rPr>
          <w:lang w:val="es-ES_tradnl"/>
        </w:rPr>
        <w:t>Elabora un argumento que ayude</w:t>
      </w:r>
      <w:r w:rsidR="00825AE8" w:rsidRPr="00825AE8">
        <w:rPr>
          <w:lang w:val="es-ES_tradnl"/>
        </w:rPr>
        <w:t xml:space="preserve"> a explicar intuitivamente por qué el cambio de</w:t>
      </w:r>
      <w:r w:rsidRPr="00825AE8">
        <w:rPr>
          <w:lang w:val="es-ES_tradnl"/>
        </w:rPr>
        <w:t xml:space="preserve"> </w:t>
      </w:r>
      <w:r w:rsidRPr="00825AE8">
        <w:rPr>
          <w:rFonts w:ascii="Times New Roman" w:hAnsi="Times New Roman" w:cs="Times New Roman"/>
          <w:i/>
          <w:iCs/>
          <w:lang w:val="es-ES_tradnl"/>
        </w:rPr>
        <w:t>d</w:t>
      </w:r>
      <w:r w:rsidRPr="00825AE8">
        <w:rPr>
          <w:lang w:val="es-ES_tradnl"/>
        </w:rPr>
        <w:t xml:space="preserve"> </w:t>
      </w:r>
      <w:r w:rsidR="00825AE8">
        <w:rPr>
          <w:lang w:val="es-ES_tradnl"/>
        </w:rPr>
        <w:t>tendría este efecto</w:t>
      </w:r>
      <w:r w:rsidRPr="00825AE8">
        <w:rPr>
          <w:lang w:val="es-ES_tradnl"/>
        </w:rPr>
        <w:t>.</w:t>
      </w:r>
    </w:p>
    <w:p w14:paraId="0709C4F1" w14:textId="77777777" w:rsidR="00E3736D" w:rsidRPr="00825AE8" w:rsidRDefault="00E3736D">
      <w:pPr>
        <w:spacing w:line="240" w:lineRule="auto"/>
        <w:rPr>
          <w:lang w:val="es-ES_tradnl"/>
        </w:rPr>
      </w:pPr>
    </w:p>
    <w:p w14:paraId="1CD51729" w14:textId="77777777" w:rsidR="00E3736D" w:rsidRPr="00825AE8" w:rsidRDefault="00E3736D">
      <w:pPr>
        <w:rPr>
          <w:lang w:val="es-ES_tradnl"/>
        </w:rPr>
      </w:pPr>
    </w:p>
    <w:sectPr w:rsidR="00E3736D" w:rsidRPr="00825AE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4A0D2" w14:textId="77777777" w:rsidR="00A56B45" w:rsidRDefault="00A56B45">
      <w:pPr>
        <w:spacing w:after="0" w:line="240" w:lineRule="auto"/>
      </w:pPr>
      <w:r>
        <w:separator/>
      </w:r>
    </w:p>
  </w:endnote>
  <w:endnote w:type="continuationSeparator" w:id="0">
    <w:p w14:paraId="0D1F7A56" w14:textId="77777777" w:rsidR="00A56B45" w:rsidRDefault="00A56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D653" w14:textId="77777777" w:rsidR="00E3736D" w:rsidRDefault="00E3736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C5FC" w14:textId="77777777" w:rsidR="00E3736D"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3E84E84F" wp14:editId="0BD0EA9B">
          <wp:extent cx="5943600" cy="378460"/>
          <wp:effectExtent l="0" t="0" r="0" b="0"/>
          <wp:docPr id="1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68C4EFDB" wp14:editId="6632A38F">
              <wp:simplePos x="0" y="0"/>
              <wp:positionH relativeFrom="column">
                <wp:posOffset>876300</wp:posOffset>
              </wp:positionH>
              <wp:positionV relativeFrom="paragraph">
                <wp:posOffset>-12699</wp:posOffset>
              </wp:positionV>
              <wp:extent cx="4019550" cy="313603"/>
              <wp:effectExtent l="0" t="0" r="0" b="0"/>
              <wp:wrapNone/>
              <wp:docPr id="106" name="Rectangle 106"/>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FB9A095" w14:textId="66486791" w:rsidR="00E3736D" w:rsidRDefault="00EB545E">
                          <w:pPr>
                            <w:spacing w:after="0" w:line="240" w:lineRule="auto"/>
                            <w:jc w:val="right"/>
                            <w:textDirection w:val="btLr"/>
                          </w:pPr>
                          <w:r>
                            <w:rPr>
                              <w:rFonts w:ascii="Arial" w:eastAsia="Arial" w:hAnsi="Arial" w:cs="Arial"/>
                              <w:b/>
                              <w:smallCaps/>
                              <w:color w:val="2D2D2D"/>
                            </w:rPr>
                            <w:t>w</w:t>
                          </w:r>
                          <w:r w:rsidR="00000000">
                            <w:rPr>
                              <w:rFonts w:ascii="Arial" w:eastAsia="Arial" w:hAnsi="Arial" w:cs="Arial"/>
                              <w:b/>
                              <w:smallCaps/>
                              <w:color w:val="2D2D2D"/>
                            </w:rPr>
                            <w:t xml:space="preserve">ave </w:t>
                          </w:r>
                          <w:r>
                            <w:rPr>
                              <w:rFonts w:ascii="Arial" w:eastAsia="Arial" w:hAnsi="Arial" w:cs="Arial"/>
                              <w:b/>
                              <w:smallCaps/>
                              <w:color w:val="2D2D2D"/>
                            </w:rPr>
                            <w:t>p</w:t>
                          </w:r>
                          <w:r w:rsidR="00000000">
                            <w:rPr>
                              <w:rFonts w:ascii="Arial" w:eastAsia="Arial" w:hAnsi="Arial" w:cs="Arial"/>
                              <w:b/>
                              <w:smallCaps/>
                              <w:color w:val="2D2D2D"/>
                            </w:rPr>
                            <w:t xml:space="preserve">roperties of </w:t>
                          </w:r>
                          <w:r>
                            <w:rPr>
                              <w:rFonts w:ascii="Arial" w:eastAsia="Arial" w:hAnsi="Arial" w:cs="Arial"/>
                              <w:b/>
                              <w:smallCaps/>
                              <w:color w:val="2D2D2D"/>
                            </w:rPr>
                            <w:t>l</w:t>
                          </w:r>
                          <w:r w:rsidR="00000000">
                            <w:rPr>
                              <w:rFonts w:ascii="Arial" w:eastAsia="Arial" w:hAnsi="Arial" w:cs="Arial"/>
                              <w:b/>
                              <w:smallCaps/>
                              <w:color w:val="2D2D2D"/>
                            </w:rPr>
                            <w:t>ight</w:t>
                          </w:r>
                        </w:p>
                      </w:txbxContent>
                    </wps:txbx>
                    <wps:bodyPr spcFirstLastPara="1" wrap="square" lIns="91425" tIns="45700" rIns="91425" bIns="45700" anchor="t" anchorCtr="0">
                      <a:noAutofit/>
                    </wps:bodyPr>
                  </wps:wsp>
                </a:graphicData>
              </a:graphic>
            </wp:anchor>
          </w:drawing>
        </mc:Choice>
        <mc:Fallback>
          <w:pict>
            <v:rect w14:anchorId="68C4EFDB" id="Rectangle 106" o:spid="_x0000_s1026" style="position:absolute;margin-left:69pt;margin-top:-1pt;width:316.5pt;height:24.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" filled="f" stroked="f">
              <v:textbox inset="2.53958mm,1.2694mm,2.53958mm,1.2694mm">
                <w:txbxContent>
                  <w:p w14:paraId="3FB9A095" w14:textId="66486791" w:rsidR="00E3736D" w:rsidRDefault="00EB545E">
                    <w:pPr>
                      <w:spacing w:after="0" w:line="240" w:lineRule="auto"/>
                      <w:jc w:val="right"/>
                      <w:textDirection w:val="btLr"/>
                    </w:pPr>
                    <w:r>
                      <w:rPr>
                        <w:rFonts w:ascii="Arial" w:eastAsia="Arial" w:hAnsi="Arial" w:cs="Arial"/>
                        <w:b/>
                        <w:smallCaps/>
                        <w:color w:val="2D2D2D"/>
                      </w:rPr>
                      <w:t>w</w:t>
                    </w:r>
                    <w:r w:rsidR="00000000">
                      <w:rPr>
                        <w:rFonts w:ascii="Arial" w:eastAsia="Arial" w:hAnsi="Arial" w:cs="Arial"/>
                        <w:b/>
                        <w:smallCaps/>
                        <w:color w:val="2D2D2D"/>
                      </w:rPr>
                      <w:t xml:space="preserve">ave </w:t>
                    </w:r>
                    <w:r>
                      <w:rPr>
                        <w:rFonts w:ascii="Arial" w:eastAsia="Arial" w:hAnsi="Arial" w:cs="Arial"/>
                        <w:b/>
                        <w:smallCaps/>
                        <w:color w:val="2D2D2D"/>
                      </w:rPr>
                      <w:t>p</w:t>
                    </w:r>
                    <w:r w:rsidR="00000000">
                      <w:rPr>
                        <w:rFonts w:ascii="Arial" w:eastAsia="Arial" w:hAnsi="Arial" w:cs="Arial"/>
                        <w:b/>
                        <w:smallCaps/>
                        <w:color w:val="2D2D2D"/>
                      </w:rPr>
                      <w:t xml:space="preserve">roperties of </w:t>
                    </w:r>
                    <w:r>
                      <w:rPr>
                        <w:rFonts w:ascii="Arial" w:eastAsia="Arial" w:hAnsi="Arial" w:cs="Arial"/>
                        <w:b/>
                        <w:smallCaps/>
                        <w:color w:val="2D2D2D"/>
                      </w:rPr>
                      <w:t>l</w:t>
                    </w:r>
                    <w:r w:rsidR="00000000">
                      <w:rPr>
                        <w:rFonts w:ascii="Arial" w:eastAsia="Arial" w:hAnsi="Arial" w:cs="Arial"/>
                        <w:b/>
                        <w:smallCaps/>
                        <w:color w:val="2D2D2D"/>
                      </w:rPr>
                      <w:t>ight</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E0859" w14:textId="77777777" w:rsidR="00E3736D" w:rsidRDefault="00E3736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4973B" w14:textId="77777777" w:rsidR="00A56B45" w:rsidRDefault="00A56B45">
      <w:pPr>
        <w:spacing w:after="0" w:line="240" w:lineRule="auto"/>
      </w:pPr>
      <w:r>
        <w:separator/>
      </w:r>
    </w:p>
  </w:footnote>
  <w:footnote w:type="continuationSeparator" w:id="0">
    <w:p w14:paraId="0DFB04B6" w14:textId="77777777" w:rsidR="00A56B45" w:rsidRDefault="00A56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ED08" w14:textId="77777777" w:rsidR="00E3736D" w:rsidRDefault="00E3736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B144" w14:textId="77777777" w:rsidR="00E3736D" w:rsidRDefault="00E3736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E64B" w14:textId="77777777" w:rsidR="00E3736D" w:rsidRDefault="00E3736D">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36D"/>
    <w:rsid w:val="00063AEE"/>
    <w:rsid w:val="000D5DCA"/>
    <w:rsid w:val="00155B06"/>
    <w:rsid w:val="001C2E7A"/>
    <w:rsid w:val="001E6A63"/>
    <w:rsid w:val="00222BDE"/>
    <w:rsid w:val="0023548A"/>
    <w:rsid w:val="00254B41"/>
    <w:rsid w:val="002B4407"/>
    <w:rsid w:val="002B45FB"/>
    <w:rsid w:val="00301638"/>
    <w:rsid w:val="00317013"/>
    <w:rsid w:val="003333A5"/>
    <w:rsid w:val="00386AE5"/>
    <w:rsid w:val="003D5C56"/>
    <w:rsid w:val="003F122F"/>
    <w:rsid w:val="00412533"/>
    <w:rsid w:val="004279DA"/>
    <w:rsid w:val="00625FB0"/>
    <w:rsid w:val="006D26B6"/>
    <w:rsid w:val="00706293"/>
    <w:rsid w:val="00733806"/>
    <w:rsid w:val="0073436B"/>
    <w:rsid w:val="007E5866"/>
    <w:rsid w:val="008076CB"/>
    <w:rsid w:val="00825AE8"/>
    <w:rsid w:val="00843317"/>
    <w:rsid w:val="00892036"/>
    <w:rsid w:val="0091702F"/>
    <w:rsid w:val="0094782C"/>
    <w:rsid w:val="00967459"/>
    <w:rsid w:val="0097368D"/>
    <w:rsid w:val="00995625"/>
    <w:rsid w:val="009E4421"/>
    <w:rsid w:val="00A0514E"/>
    <w:rsid w:val="00A316C4"/>
    <w:rsid w:val="00A56275"/>
    <w:rsid w:val="00A56B45"/>
    <w:rsid w:val="00AA75B3"/>
    <w:rsid w:val="00B57BC8"/>
    <w:rsid w:val="00BA30C9"/>
    <w:rsid w:val="00BD2515"/>
    <w:rsid w:val="00CC1836"/>
    <w:rsid w:val="00CD2982"/>
    <w:rsid w:val="00DF1700"/>
    <w:rsid w:val="00E05CAA"/>
    <w:rsid w:val="00E3736D"/>
    <w:rsid w:val="00E41D05"/>
    <w:rsid w:val="00EB545E"/>
    <w:rsid w:val="00ED1712"/>
    <w:rsid w:val="00F04AD6"/>
    <w:rsid w:val="00F61B37"/>
    <w:rsid w:val="00FB0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38308"/>
  <w15:docId w15:val="{52B398B6-14F2-4EB6-9CF9-9AFB73F8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6lTscyJaWSxC6LDy46H93E2GXQ==">CgMxLjA4AHIhMXVEMk5wNkJFU3k1dE5idWlpWVNSQ2g1bjNfY2RuOHMx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1070</TotalTime>
  <Pages>4</Pages>
  <Words>834</Words>
  <Characters>4028</Characters>
  <Application>Microsoft Office Word</Application>
  <DocSecurity>0</DocSecurity>
  <Lines>144</Lines>
  <Paragraphs>22</Paragraphs>
  <ScaleCrop>false</ScaleCrop>
  <HeadingPairs>
    <vt:vector size="2" baseType="variant">
      <vt:variant>
        <vt:lpstr>Title</vt:lpstr>
      </vt:variant>
      <vt:variant>
        <vt:i4>1</vt:i4>
      </vt:variant>
    </vt:vector>
  </HeadingPairs>
  <TitlesOfParts>
    <vt:vector size="1" baseType="lpstr">
      <vt:lpstr>Wave Properties of Light</vt:lpstr>
    </vt:vector>
  </TitlesOfParts>
  <Manager/>
  <Company/>
  <LinksUpToDate>false</LinksUpToDate>
  <CharactersWithSpaces>4844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Wave Properties of Light</dc:title>
  <dc:subject/>
  <dc:creator>K20 Center</dc:creator>
  <cp:keywords/>
  <dc:description/>
  <cp:lastModifiedBy>Lopez, Araceli</cp:lastModifiedBy>
  <cp:revision>36</cp:revision>
  <dcterms:created xsi:type="dcterms:W3CDTF">2023-08-17T13:04:00Z</dcterms:created>
  <dcterms:modified xsi:type="dcterms:W3CDTF">2024-03-01T14:52:00Z</dcterms:modified>
  <cp:category/>
</cp:coreProperties>
</file>