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7CA3A1" w14:textId="4C753924" w:rsidR="00D00A9D" w:rsidRPr="00050891" w:rsidRDefault="00953A7E">
      <w:pPr>
        <w:pStyle w:val="Title"/>
        <w:rPr>
          <w:lang w:val="es-ES_tradnl"/>
        </w:rPr>
      </w:pPr>
      <w:r w:rsidRPr="00050891">
        <w:rPr>
          <w:lang w:val="es-ES_tradnl"/>
        </w:rPr>
        <w:t>simulación de la interacción de las ondas</w:t>
      </w:r>
      <w:r w:rsidR="00000000" w:rsidRPr="00050891">
        <w:rPr>
          <w:lang w:val="es-ES_tradnl"/>
        </w:rPr>
        <w:t xml:space="preserve"> </w:t>
      </w:r>
      <w:r w:rsidR="003F28ED" w:rsidRPr="00050891">
        <w:rPr>
          <w:lang w:val="es-ES_tradnl"/>
        </w:rPr>
        <w:t>phet</w:t>
      </w:r>
    </w:p>
    <w:p w14:paraId="549E627B" w14:textId="309C82CF" w:rsidR="00D00A9D" w:rsidRPr="00050891" w:rsidRDefault="00000000">
      <w:pPr>
        <w:pStyle w:val="Heading1"/>
        <w:rPr>
          <w:lang w:val="es-ES_tradnl"/>
        </w:rPr>
      </w:pPr>
      <w:r w:rsidRPr="00050891">
        <w:rPr>
          <w:lang w:val="es-ES_tradnl"/>
        </w:rPr>
        <w:t>Part</w:t>
      </w:r>
      <w:r w:rsidR="00953A7E" w:rsidRPr="00050891">
        <w:rPr>
          <w:lang w:val="es-ES_tradnl"/>
        </w:rPr>
        <w:t>e</w:t>
      </w:r>
      <w:r w:rsidRPr="00050891">
        <w:rPr>
          <w:lang w:val="es-ES_tradnl"/>
        </w:rPr>
        <w:t xml:space="preserve"> 1: Difrac</w:t>
      </w:r>
      <w:r w:rsidR="00953A7E" w:rsidRPr="00050891">
        <w:rPr>
          <w:lang w:val="es-ES_tradnl"/>
        </w:rPr>
        <w:t>c</w:t>
      </w:r>
      <w:r w:rsidRPr="00050891">
        <w:rPr>
          <w:lang w:val="es-ES_tradnl"/>
        </w:rPr>
        <w:t>i</w:t>
      </w:r>
      <w:r w:rsidR="00953A7E" w:rsidRPr="00050891">
        <w:rPr>
          <w:lang w:val="es-ES_tradnl"/>
        </w:rPr>
        <w:t>ó</w:t>
      </w:r>
      <w:r w:rsidRPr="00050891">
        <w:rPr>
          <w:lang w:val="es-ES_tradnl"/>
        </w:rPr>
        <w:t>n</w:t>
      </w:r>
    </w:p>
    <w:p w14:paraId="5B34E06C" w14:textId="35FAD9CA" w:rsidR="00D00A9D" w:rsidRPr="00050891" w:rsidRDefault="003F28ED">
      <w:pPr>
        <w:rPr>
          <w:rFonts w:ascii="Times New Roman" w:eastAsia="Times New Roman" w:hAnsi="Times New Roman" w:cs="Times New Roman"/>
          <w:lang w:val="es-ES_tradnl"/>
        </w:rPr>
      </w:pPr>
      <w:r w:rsidRPr="00050891">
        <w:rPr>
          <w:color w:val="000000"/>
          <w:lang w:val="es-ES_tradnl"/>
        </w:rPr>
        <w:t xml:space="preserve">Simulación de interacción de ondas </w:t>
      </w:r>
      <w:proofErr w:type="spellStart"/>
      <w:r w:rsidR="00000000" w:rsidRPr="00050891">
        <w:rPr>
          <w:color w:val="000000"/>
          <w:lang w:val="es-ES_tradnl"/>
        </w:rPr>
        <w:t>PhET</w:t>
      </w:r>
      <w:proofErr w:type="spellEnd"/>
      <w:r w:rsidR="00000000" w:rsidRPr="00050891">
        <w:rPr>
          <w:color w:val="000000"/>
          <w:lang w:val="es-ES_tradnl"/>
        </w:rPr>
        <w:t xml:space="preserve">: </w:t>
      </w:r>
      <w:hyperlink r:id="rId8">
        <w:r w:rsidR="00000000" w:rsidRPr="00050891">
          <w:rPr>
            <w:color w:val="0563C1"/>
            <w:u w:val="single"/>
            <w:lang w:val="es-ES_tradnl"/>
          </w:rPr>
          <w:t>https://phet.colorado.edu/en/simula</w:t>
        </w:r>
        <w:r w:rsidR="00000000" w:rsidRPr="00050891">
          <w:rPr>
            <w:color w:val="0563C1"/>
            <w:u w:val="single"/>
            <w:lang w:val="es-ES_tradnl"/>
          </w:rPr>
          <w:t>t</w:t>
        </w:r>
        <w:r w:rsidR="00000000" w:rsidRPr="00050891">
          <w:rPr>
            <w:color w:val="0563C1"/>
            <w:u w:val="single"/>
            <w:lang w:val="es-ES_tradnl"/>
          </w:rPr>
          <w:t>ion/wave-interference</w:t>
        </w:r>
      </w:hyperlink>
    </w:p>
    <w:p w14:paraId="169283FA" w14:textId="13946B83" w:rsidR="00D00A9D" w:rsidRPr="00050891" w:rsidRDefault="003F28ED" w:rsidP="0023116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 w:rsidRPr="00050891">
        <w:rPr>
          <w:color w:val="000000"/>
          <w:lang w:val="es-ES_tradnl"/>
        </w:rPr>
        <w:t xml:space="preserve">Haz clic en el botón de </w:t>
      </w:r>
      <w:r w:rsidR="0039402C" w:rsidRPr="00050891">
        <w:rPr>
          <w:color w:val="000000"/>
          <w:lang w:val="es-ES_tradnl"/>
        </w:rPr>
        <w:t>“P</w:t>
      </w:r>
      <w:r w:rsidRPr="00050891">
        <w:rPr>
          <w:color w:val="000000"/>
          <w:lang w:val="es-ES_tradnl"/>
        </w:rPr>
        <w:t>lay</w:t>
      </w:r>
      <w:r w:rsidR="0039402C" w:rsidRPr="00050891">
        <w:rPr>
          <w:color w:val="000000"/>
          <w:lang w:val="es-ES_tradnl"/>
        </w:rPr>
        <w:t>”</w:t>
      </w:r>
      <w:r w:rsidRPr="00050891">
        <w:rPr>
          <w:color w:val="000000"/>
          <w:lang w:val="es-ES_tradnl"/>
        </w:rPr>
        <w:t xml:space="preserve"> de la simulación</w:t>
      </w:r>
      <w:r w:rsidR="00000000" w:rsidRPr="00050891">
        <w:rPr>
          <w:color w:val="000000"/>
          <w:lang w:val="es-ES_tradnl"/>
        </w:rPr>
        <w:t>.</w:t>
      </w:r>
    </w:p>
    <w:p w14:paraId="0DDDC126" w14:textId="3FED4719" w:rsidR="00D00A9D" w:rsidRPr="00050891" w:rsidRDefault="003F28ED" w:rsidP="0023116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 w:rsidRPr="00050891">
        <w:rPr>
          <w:color w:val="000000"/>
          <w:lang w:val="es-ES_tradnl"/>
        </w:rPr>
        <w:t>Haz clic en la opción</w:t>
      </w:r>
      <w:r w:rsidR="00000000" w:rsidRPr="00050891">
        <w:rPr>
          <w:color w:val="000000"/>
          <w:lang w:val="es-ES_tradnl"/>
        </w:rPr>
        <w:t xml:space="preserve"> “</w:t>
      </w:r>
      <w:proofErr w:type="spellStart"/>
      <w:r w:rsidR="00000000" w:rsidRPr="00050891">
        <w:rPr>
          <w:color w:val="000000"/>
          <w:lang w:val="es-ES_tradnl"/>
        </w:rPr>
        <w:t>Diffraction</w:t>
      </w:r>
      <w:proofErr w:type="spellEnd"/>
      <w:r w:rsidR="00000000" w:rsidRPr="00050891">
        <w:rPr>
          <w:color w:val="000000"/>
          <w:lang w:val="es-ES_tradnl"/>
        </w:rPr>
        <w:t>”</w:t>
      </w:r>
      <w:r w:rsidRPr="00050891">
        <w:rPr>
          <w:color w:val="000000"/>
          <w:lang w:val="es-ES_tradnl"/>
        </w:rPr>
        <w:t>.</w:t>
      </w:r>
    </w:p>
    <w:p w14:paraId="47CD99C4" w14:textId="0CCD6101" w:rsidR="00D00A9D" w:rsidRPr="00050891" w:rsidRDefault="003F28ED" w:rsidP="0023116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val="es-ES_tradnl"/>
        </w:rPr>
      </w:pPr>
      <w:r w:rsidRPr="00050891">
        <w:rPr>
          <w:color w:val="000000"/>
          <w:lang w:val="es-ES_tradnl"/>
        </w:rPr>
        <w:t>Haz clic en el botón ro</w:t>
      </w:r>
      <w:r w:rsidR="00194F9B" w:rsidRPr="00050891">
        <w:rPr>
          <w:color w:val="000000"/>
          <w:lang w:val="es-ES_tradnl"/>
        </w:rPr>
        <w:t>j</w:t>
      </w:r>
      <w:r w:rsidRPr="00050891">
        <w:rPr>
          <w:color w:val="000000"/>
          <w:lang w:val="es-ES_tradnl"/>
        </w:rPr>
        <w:t xml:space="preserve">o del láser para que atraviese el agujero y </w:t>
      </w:r>
      <w:r w:rsidR="00194F9B" w:rsidRPr="00050891">
        <w:rPr>
          <w:color w:val="000000"/>
          <w:lang w:val="es-ES_tradnl"/>
        </w:rPr>
        <w:t>alcance la pantalla</w:t>
      </w:r>
      <w:r w:rsidR="00000000" w:rsidRPr="00050891">
        <w:rPr>
          <w:color w:val="000000"/>
          <w:lang w:val="es-ES_tradnl"/>
        </w:rPr>
        <w:t>.</w:t>
      </w:r>
    </w:p>
    <w:p w14:paraId="604287B6" w14:textId="77777777" w:rsidR="003018AD" w:rsidRPr="00050891" w:rsidRDefault="003018AD" w:rsidP="00722D66">
      <w:pPr>
        <w:rPr>
          <w:lang w:val="es-ES_tradnl"/>
        </w:rPr>
      </w:pPr>
    </w:p>
    <w:p w14:paraId="54C4A7C8" w14:textId="51BD2508" w:rsidR="00722D66" w:rsidRPr="00050891" w:rsidRDefault="00194F9B" w:rsidP="00722D66">
      <w:pPr>
        <w:rPr>
          <w:lang w:val="es-ES_tradnl"/>
        </w:rPr>
      </w:pPr>
      <w:r w:rsidRPr="00050891">
        <w:rPr>
          <w:lang w:val="es-ES_tradnl"/>
        </w:rPr>
        <w:t>La difracción es la dispersión de la luz cuando pasa a través de una pequeña abertura o alrededor de un objeto, por eso el círculo de luz en la pantalla es más grande que el agujero por el que pasó.</w:t>
      </w:r>
      <w:r w:rsidRPr="00050891">
        <w:rPr>
          <w:lang w:val="es-ES_tradnl"/>
        </w:rPr>
        <w:t xml:space="preserve"> </w:t>
      </w:r>
    </w:p>
    <w:p w14:paraId="0D630303" w14:textId="5CEFD3F4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1</w:t>
      </w:r>
      <w:r w:rsidR="0023116F" w:rsidRPr="00050891">
        <w:rPr>
          <w:lang w:val="es-ES_tradnl"/>
        </w:rPr>
        <w:t xml:space="preserve">. </w:t>
      </w:r>
      <w:r w:rsidR="00395145" w:rsidRPr="00050891">
        <w:rPr>
          <w:lang w:val="es-ES_tradnl"/>
        </w:rPr>
        <w:t xml:space="preserve"> </w:t>
      </w:r>
      <w:r w:rsidRPr="00050891">
        <w:rPr>
          <w:lang w:val="es-ES_tradnl"/>
        </w:rPr>
        <w:t>Us</w:t>
      </w:r>
      <w:r w:rsidR="002446E9" w:rsidRPr="00050891">
        <w:rPr>
          <w:lang w:val="es-ES_tradnl"/>
        </w:rPr>
        <w:t>a la interferencia constructiv</w:t>
      </w:r>
      <w:r w:rsidR="00C008FB" w:rsidRPr="00050891">
        <w:rPr>
          <w:lang w:val="es-ES_tradnl"/>
        </w:rPr>
        <w:t>a</w:t>
      </w:r>
      <w:r w:rsidR="002446E9" w:rsidRPr="00050891">
        <w:rPr>
          <w:lang w:val="es-ES_tradnl"/>
        </w:rPr>
        <w:t xml:space="preserve"> y destructiv</w:t>
      </w:r>
      <w:r w:rsidR="00C008FB" w:rsidRPr="00050891">
        <w:rPr>
          <w:lang w:val="es-ES_tradnl"/>
        </w:rPr>
        <w:t>a</w:t>
      </w:r>
      <w:r w:rsidR="002446E9" w:rsidRPr="00050891">
        <w:rPr>
          <w:lang w:val="es-ES_tradnl"/>
        </w:rPr>
        <w:t xml:space="preserve"> para explicar los </w:t>
      </w:r>
      <w:r w:rsidR="00C008FB" w:rsidRPr="00050891">
        <w:rPr>
          <w:lang w:val="es-ES_tradnl"/>
        </w:rPr>
        <w:t xml:space="preserve">círculos oscuros y </w:t>
      </w:r>
      <w:r w:rsidR="00F469CB">
        <w:rPr>
          <w:lang w:val="es-ES_tradnl"/>
        </w:rPr>
        <w:t>brillantes</w:t>
      </w:r>
      <w:r w:rsidR="00C008FB" w:rsidRPr="00050891">
        <w:rPr>
          <w:lang w:val="es-ES_tradnl"/>
        </w:rPr>
        <w:t xml:space="preserve"> centrados alrededor del punto </w:t>
      </w:r>
      <w:r w:rsidR="00F469CB">
        <w:rPr>
          <w:lang w:val="es-ES_tradnl"/>
        </w:rPr>
        <w:t>brillante</w:t>
      </w:r>
      <w:r w:rsidR="00C008FB" w:rsidRPr="00050891">
        <w:rPr>
          <w:lang w:val="es-ES_tradnl"/>
        </w:rPr>
        <w:t xml:space="preserve"> central</w:t>
      </w:r>
      <w:r w:rsidRPr="00050891">
        <w:rPr>
          <w:lang w:val="es-ES_tradnl"/>
        </w:rPr>
        <w:t>.</w:t>
      </w:r>
    </w:p>
    <w:p w14:paraId="2A77328E" w14:textId="77777777" w:rsidR="00D00A9D" w:rsidRPr="00050891" w:rsidRDefault="00D00A9D">
      <w:pPr>
        <w:rPr>
          <w:lang w:val="es-ES_tradnl"/>
        </w:rPr>
      </w:pPr>
    </w:p>
    <w:p w14:paraId="27AB328A" w14:textId="77777777" w:rsidR="00395145" w:rsidRPr="00050891" w:rsidRDefault="00395145" w:rsidP="00395145">
      <w:pPr>
        <w:pStyle w:val="BodyText"/>
        <w:rPr>
          <w:lang w:val="es-ES_tradnl"/>
        </w:rPr>
      </w:pPr>
    </w:p>
    <w:p w14:paraId="44899D52" w14:textId="77777777" w:rsidR="00395145" w:rsidRPr="00050891" w:rsidRDefault="00395145" w:rsidP="00395145">
      <w:pPr>
        <w:pStyle w:val="BodyText"/>
        <w:rPr>
          <w:lang w:val="es-ES_tradnl"/>
        </w:rPr>
      </w:pPr>
    </w:p>
    <w:p w14:paraId="47935112" w14:textId="77777777" w:rsidR="00395145" w:rsidRPr="00050891" w:rsidRDefault="00395145" w:rsidP="00395145">
      <w:pPr>
        <w:pStyle w:val="BodyText"/>
        <w:rPr>
          <w:lang w:val="es-ES_tradnl"/>
        </w:rPr>
      </w:pPr>
    </w:p>
    <w:p w14:paraId="27A822CC" w14:textId="7725F921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2</w:t>
      </w:r>
      <w:r w:rsidR="00B85753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395145" w:rsidRPr="00050891">
        <w:rPr>
          <w:lang w:val="es-ES_tradnl"/>
        </w:rPr>
        <w:t xml:space="preserve"> </w:t>
      </w:r>
      <w:r w:rsidRPr="00050891">
        <w:rPr>
          <w:lang w:val="es-ES_tradnl"/>
        </w:rPr>
        <w:t>Ajust</w:t>
      </w:r>
      <w:r w:rsidR="00C008FB" w:rsidRPr="00050891">
        <w:rPr>
          <w:lang w:val="es-ES_tradnl"/>
        </w:rPr>
        <w:t>a el diámetro del agujero y anota la relación entre el tamaño del agujero y la cantidad de difracción</w:t>
      </w:r>
      <w:r w:rsidRPr="00050891">
        <w:rPr>
          <w:lang w:val="es-ES_tradnl"/>
        </w:rPr>
        <w:t xml:space="preserve"> (</w:t>
      </w:r>
      <w:r w:rsidR="00C008FB" w:rsidRPr="00050891">
        <w:rPr>
          <w:lang w:val="es-ES_tradnl"/>
        </w:rPr>
        <w:t>cuánto crece el círculo de luz en la pantalla</w:t>
      </w:r>
      <w:r w:rsidRPr="00050891">
        <w:rPr>
          <w:lang w:val="es-ES_tradnl"/>
        </w:rPr>
        <w:t>).</w:t>
      </w:r>
    </w:p>
    <w:p w14:paraId="7BADA235" w14:textId="77777777" w:rsidR="00CB5E16" w:rsidRPr="00050891" w:rsidRDefault="00CB5E16" w:rsidP="00CB5E16">
      <w:pPr>
        <w:pStyle w:val="BodyText"/>
        <w:rPr>
          <w:lang w:val="es-ES_tradnl"/>
        </w:rPr>
      </w:pPr>
    </w:p>
    <w:p w14:paraId="784BA99F" w14:textId="06D34E9E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3</w:t>
      </w:r>
      <w:r w:rsidR="00B85753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395145" w:rsidRPr="00050891">
        <w:rPr>
          <w:lang w:val="es-ES_tradnl"/>
        </w:rPr>
        <w:t xml:space="preserve"> </w:t>
      </w:r>
      <w:r w:rsidRPr="00050891">
        <w:rPr>
          <w:lang w:val="es-ES_tradnl"/>
        </w:rPr>
        <w:t>Ajust</w:t>
      </w:r>
      <w:r w:rsidR="00C008FB" w:rsidRPr="00050891">
        <w:rPr>
          <w:lang w:val="es-ES_tradnl"/>
        </w:rPr>
        <w:t>a</w:t>
      </w:r>
      <w:r w:rsidR="00FB5BFE" w:rsidRPr="00050891">
        <w:rPr>
          <w:lang w:val="es-ES_tradnl"/>
        </w:rPr>
        <w:t xml:space="preserve"> la longitud de onda de la luz y anota la relaci</w:t>
      </w:r>
      <w:r w:rsidR="000A3941" w:rsidRPr="00050891">
        <w:rPr>
          <w:lang w:val="es-ES_tradnl"/>
        </w:rPr>
        <w:t>ó</w:t>
      </w:r>
      <w:r w:rsidR="00FB5BFE" w:rsidRPr="00050891">
        <w:rPr>
          <w:lang w:val="es-ES_tradnl"/>
        </w:rPr>
        <w:t>n entre la longitud de onda y la cantidad de difracción</w:t>
      </w:r>
      <w:r w:rsidRPr="00050891">
        <w:rPr>
          <w:lang w:val="es-ES_tradnl"/>
        </w:rPr>
        <w:t>.</w:t>
      </w:r>
    </w:p>
    <w:p w14:paraId="09B73DD7" w14:textId="6E6528E1" w:rsidR="00D00A9D" w:rsidRPr="00050891" w:rsidRDefault="00D00A9D">
      <w:pPr>
        <w:rPr>
          <w:lang w:val="es-ES_tradnl"/>
        </w:rPr>
      </w:pPr>
    </w:p>
    <w:p w14:paraId="55CC04FF" w14:textId="6DB86F1B" w:rsidR="00D00A9D" w:rsidRPr="00050891" w:rsidRDefault="0027658B">
      <w:pPr>
        <w:rPr>
          <w:lang w:val="es-ES_tradnl"/>
        </w:rPr>
      </w:pPr>
      <w:r w:rsidRPr="00050891">
        <w:rPr>
          <w:lang w:val="es-ES_tradnl"/>
        </w:rPr>
        <w:t>Haz clic en el botón rojo del láser para apagarlo y haz clic en el botón cuadrado para cambiar la apertura a una forma cuadrada</w:t>
      </w:r>
      <w:r w:rsidR="00000000" w:rsidRPr="00050891">
        <w:rPr>
          <w:lang w:val="es-ES_tradnl"/>
        </w:rPr>
        <w:t>. </w:t>
      </w:r>
    </w:p>
    <w:p w14:paraId="0EE884B4" w14:textId="737BBEF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4a</w:t>
      </w:r>
      <w:r w:rsidR="00722D66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395145" w:rsidRPr="00050891">
        <w:rPr>
          <w:lang w:val="es-ES_tradnl"/>
        </w:rPr>
        <w:t xml:space="preserve"> </w:t>
      </w:r>
      <w:r w:rsidR="0039402C" w:rsidRPr="00050891">
        <w:rPr>
          <w:lang w:val="es-ES_tradnl"/>
        </w:rPr>
        <w:t>Escribe una predicción de lo que ocurrirá si minimizas la anchura y maximizas la altura</w:t>
      </w:r>
      <w:r w:rsidRPr="00050891">
        <w:rPr>
          <w:lang w:val="es-ES_tradnl"/>
        </w:rPr>
        <w:t>.</w:t>
      </w:r>
    </w:p>
    <w:p w14:paraId="0937AD9C" w14:textId="7777777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br/>
      </w:r>
    </w:p>
    <w:p w14:paraId="380BE056" w14:textId="6D59F314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4b</w:t>
      </w:r>
      <w:r w:rsidR="003018AD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395145" w:rsidRPr="00050891">
        <w:rPr>
          <w:lang w:val="es-ES_tradnl"/>
        </w:rPr>
        <w:t xml:space="preserve"> </w:t>
      </w:r>
      <w:r w:rsidRPr="00050891">
        <w:rPr>
          <w:lang w:val="es-ES_tradnl"/>
        </w:rPr>
        <w:t>Minimiz</w:t>
      </w:r>
      <w:r w:rsidR="0039402C" w:rsidRPr="00050891">
        <w:rPr>
          <w:lang w:val="es-ES_tradnl"/>
        </w:rPr>
        <w:t>a la anchura y maximiza la altura, luego anota el resultado cuando vuelvas a encender el láser</w:t>
      </w:r>
      <w:r w:rsidRPr="00050891">
        <w:rPr>
          <w:lang w:val="es-ES_tradnl"/>
        </w:rPr>
        <w:t>.</w:t>
      </w:r>
    </w:p>
    <w:p w14:paraId="29981268" w14:textId="77777777" w:rsidR="00D00A9D" w:rsidRPr="00050891" w:rsidRDefault="00D00A9D">
      <w:pPr>
        <w:rPr>
          <w:lang w:val="es-ES_tradnl"/>
        </w:rPr>
      </w:pPr>
    </w:p>
    <w:p w14:paraId="4A06FAAB" w14:textId="2ECF2EF1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lastRenderedPageBreak/>
        <w:t>5a</w:t>
      </w:r>
      <w:r w:rsidR="00395145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395145" w:rsidRPr="00050891">
        <w:rPr>
          <w:lang w:val="es-ES_tradnl"/>
        </w:rPr>
        <w:t xml:space="preserve"> </w:t>
      </w:r>
      <w:r w:rsidR="00BB69E0" w:rsidRPr="00050891">
        <w:rPr>
          <w:lang w:val="es-ES_tradnl"/>
        </w:rPr>
        <w:t>Escribe una predicción de lo que cambiará si maximizas la anchura y minimizas la altura</w:t>
      </w:r>
      <w:r w:rsidRPr="00050891">
        <w:rPr>
          <w:lang w:val="es-ES_tradnl"/>
        </w:rPr>
        <w:t>.</w:t>
      </w:r>
    </w:p>
    <w:p w14:paraId="08CB58A0" w14:textId="7777777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br/>
      </w:r>
      <w:r w:rsidRPr="00050891">
        <w:rPr>
          <w:lang w:val="es-ES_tradnl"/>
        </w:rPr>
        <w:br/>
      </w:r>
    </w:p>
    <w:p w14:paraId="7C13B82E" w14:textId="01C318D9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5b</w:t>
      </w:r>
      <w:r w:rsidR="00395145" w:rsidRPr="00050891">
        <w:rPr>
          <w:lang w:val="es-ES_tradnl"/>
        </w:rPr>
        <w:t xml:space="preserve">.  </w:t>
      </w:r>
      <w:r w:rsidRPr="00050891">
        <w:rPr>
          <w:lang w:val="es-ES_tradnl"/>
        </w:rPr>
        <w:t>Maximiz</w:t>
      </w:r>
      <w:r w:rsidR="00BB69E0" w:rsidRPr="00050891">
        <w:rPr>
          <w:lang w:val="es-ES_tradnl"/>
        </w:rPr>
        <w:t>a la anchura y minimiza la altura, luego anota el resultado</w:t>
      </w:r>
      <w:r w:rsidRPr="00050891">
        <w:rPr>
          <w:lang w:val="es-ES_tradnl"/>
        </w:rPr>
        <w:t>.</w:t>
      </w:r>
    </w:p>
    <w:p w14:paraId="1B8DB68C" w14:textId="7777777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br/>
      </w:r>
      <w:r w:rsidRPr="00050891">
        <w:rPr>
          <w:lang w:val="es-ES_tradnl"/>
        </w:rPr>
        <w:br/>
      </w:r>
    </w:p>
    <w:p w14:paraId="26A0D9D3" w14:textId="4268C765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6a</w:t>
      </w:r>
      <w:r w:rsidR="00395145" w:rsidRPr="00050891">
        <w:rPr>
          <w:lang w:val="es-ES_tradnl"/>
        </w:rPr>
        <w:t xml:space="preserve">.  </w:t>
      </w:r>
      <w:r w:rsidR="00334333" w:rsidRPr="00050891">
        <w:rPr>
          <w:lang w:val="es-ES_tradnl"/>
        </w:rPr>
        <w:t>Escribe una predicción de lo que cambiará si minimizas la anchura y minimizas la altura</w:t>
      </w:r>
      <w:r w:rsidRPr="00050891">
        <w:rPr>
          <w:lang w:val="es-ES_tradnl"/>
        </w:rPr>
        <w:t>.</w:t>
      </w:r>
    </w:p>
    <w:p w14:paraId="03D139A4" w14:textId="7777777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br/>
      </w:r>
      <w:r w:rsidRPr="00050891">
        <w:rPr>
          <w:lang w:val="es-ES_tradnl"/>
        </w:rPr>
        <w:br/>
      </w:r>
    </w:p>
    <w:p w14:paraId="0C9CEEB8" w14:textId="3D0F8AD5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6b</w:t>
      </w:r>
      <w:r w:rsidR="00395145" w:rsidRPr="00050891">
        <w:rPr>
          <w:lang w:val="es-ES_tradnl"/>
        </w:rPr>
        <w:t xml:space="preserve">. </w:t>
      </w:r>
      <w:r w:rsidRPr="00050891">
        <w:rPr>
          <w:lang w:val="es-ES_tradnl"/>
        </w:rPr>
        <w:t xml:space="preserve"> </w:t>
      </w:r>
      <w:r w:rsidR="00334333" w:rsidRPr="00050891">
        <w:rPr>
          <w:lang w:val="es-ES_tradnl"/>
        </w:rPr>
        <w:t>Minimiza la anchura y minimiza la altura y escribe el resultado.</w:t>
      </w:r>
    </w:p>
    <w:p w14:paraId="7B7ECDC6" w14:textId="7777777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br/>
      </w:r>
      <w:r w:rsidRPr="00050891">
        <w:rPr>
          <w:lang w:val="es-ES_tradnl"/>
        </w:rPr>
        <w:br/>
      </w:r>
    </w:p>
    <w:p w14:paraId="4AA92954" w14:textId="51679558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7</w:t>
      </w:r>
      <w:r w:rsidR="00395145" w:rsidRPr="00050891">
        <w:rPr>
          <w:lang w:val="es-ES_tradnl"/>
        </w:rPr>
        <w:t xml:space="preserve">a. </w:t>
      </w:r>
      <w:r w:rsidRPr="00050891">
        <w:rPr>
          <w:lang w:val="es-ES_tradnl"/>
        </w:rPr>
        <w:t xml:space="preserve"> </w:t>
      </w:r>
      <w:r w:rsidR="00334333" w:rsidRPr="00050891">
        <w:rPr>
          <w:lang w:val="es-ES_tradnl"/>
        </w:rPr>
        <w:t>Escribe una predicción de lo que cambiará si maximizas la anchura y maximizas la altura.</w:t>
      </w:r>
    </w:p>
    <w:p w14:paraId="56A353DB" w14:textId="77777777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br/>
      </w:r>
      <w:r w:rsidRPr="00050891">
        <w:rPr>
          <w:lang w:val="es-ES_tradnl"/>
        </w:rPr>
        <w:br/>
      </w:r>
    </w:p>
    <w:p w14:paraId="52D4D851" w14:textId="00DA85A3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7b</w:t>
      </w:r>
      <w:r w:rsidR="00395145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395145" w:rsidRPr="00050891">
        <w:rPr>
          <w:lang w:val="es-ES_tradnl"/>
        </w:rPr>
        <w:t xml:space="preserve"> </w:t>
      </w:r>
      <w:r w:rsidR="00334333" w:rsidRPr="00050891">
        <w:rPr>
          <w:lang w:val="es-ES_tradnl"/>
        </w:rPr>
        <w:t>Minimiza la anchura y minimiza la altura y escribe el resultado.</w:t>
      </w:r>
      <w:r w:rsidR="00334333" w:rsidRPr="00050891">
        <w:rPr>
          <w:lang w:val="es-ES_tradnl"/>
        </w:rPr>
        <w:t xml:space="preserve"> </w:t>
      </w:r>
    </w:p>
    <w:p w14:paraId="4A7B7A82" w14:textId="77777777" w:rsidR="00D00A9D" w:rsidRPr="00050891" w:rsidRDefault="00D00A9D">
      <w:pPr>
        <w:rPr>
          <w:lang w:val="es-ES_tradnl"/>
        </w:rPr>
      </w:pPr>
    </w:p>
    <w:p w14:paraId="7E17BA52" w14:textId="77777777" w:rsidR="00D00A9D" w:rsidRPr="00050891" w:rsidRDefault="00D00A9D">
      <w:pPr>
        <w:rPr>
          <w:lang w:val="es-ES_tradnl"/>
        </w:rPr>
      </w:pPr>
    </w:p>
    <w:p w14:paraId="6F53C79C" w14:textId="77777777" w:rsidR="00D00A9D" w:rsidRPr="00050891" w:rsidRDefault="00D00A9D">
      <w:pPr>
        <w:rPr>
          <w:lang w:val="es-ES_tradnl"/>
        </w:rPr>
      </w:pPr>
    </w:p>
    <w:p w14:paraId="7C1D9432" w14:textId="77777777" w:rsidR="00D00A9D" w:rsidRPr="00050891" w:rsidRDefault="00D00A9D">
      <w:pPr>
        <w:rPr>
          <w:lang w:val="es-ES_tradnl"/>
        </w:rPr>
      </w:pPr>
    </w:p>
    <w:p w14:paraId="15CB2AFE" w14:textId="77777777" w:rsidR="00D00A9D" w:rsidRPr="00050891" w:rsidRDefault="00D00A9D">
      <w:pPr>
        <w:rPr>
          <w:lang w:val="es-ES_tradnl"/>
        </w:rPr>
      </w:pPr>
    </w:p>
    <w:p w14:paraId="2E3D0A3F" w14:textId="77777777" w:rsidR="00D00A9D" w:rsidRPr="00050891" w:rsidRDefault="00D00A9D">
      <w:pPr>
        <w:rPr>
          <w:lang w:val="es-ES_tradnl"/>
        </w:rPr>
      </w:pPr>
    </w:p>
    <w:p w14:paraId="76BEE0A9" w14:textId="77777777" w:rsidR="00D00A9D" w:rsidRPr="00050891" w:rsidRDefault="00D00A9D">
      <w:pPr>
        <w:rPr>
          <w:lang w:val="es-ES_tradnl"/>
        </w:rPr>
      </w:pPr>
    </w:p>
    <w:p w14:paraId="13BDA211" w14:textId="77777777" w:rsidR="00D00A9D" w:rsidRPr="00050891" w:rsidRDefault="00D00A9D">
      <w:pPr>
        <w:rPr>
          <w:lang w:val="es-ES_tradnl"/>
        </w:rPr>
      </w:pPr>
    </w:p>
    <w:p w14:paraId="34051209" w14:textId="77777777" w:rsidR="00395145" w:rsidRPr="00050891" w:rsidRDefault="00395145" w:rsidP="00395145">
      <w:pPr>
        <w:pStyle w:val="BodyText"/>
        <w:rPr>
          <w:lang w:val="es-ES_tradnl"/>
        </w:rPr>
      </w:pPr>
    </w:p>
    <w:p w14:paraId="6CFF2497" w14:textId="50CBEA1D" w:rsidR="00D00A9D" w:rsidRPr="00050891" w:rsidRDefault="00000000">
      <w:pPr>
        <w:pStyle w:val="Heading1"/>
        <w:rPr>
          <w:lang w:val="es-ES_tradnl"/>
        </w:rPr>
      </w:pPr>
      <w:r w:rsidRPr="00050891">
        <w:rPr>
          <w:lang w:val="es-ES_tradnl"/>
        </w:rPr>
        <w:lastRenderedPageBreak/>
        <w:t>Part</w:t>
      </w:r>
      <w:r w:rsidR="00334333" w:rsidRPr="00050891">
        <w:rPr>
          <w:lang w:val="es-ES_tradnl"/>
        </w:rPr>
        <w:t>e</w:t>
      </w:r>
      <w:r w:rsidRPr="00050891">
        <w:rPr>
          <w:lang w:val="es-ES_tradnl"/>
        </w:rPr>
        <w:t xml:space="preserve"> 2: </w:t>
      </w:r>
      <w:r w:rsidR="00E66236" w:rsidRPr="00050891">
        <w:rPr>
          <w:lang w:val="es-ES_tradnl"/>
        </w:rPr>
        <w:t xml:space="preserve">Interferencia de </w:t>
      </w:r>
      <w:r w:rsidRPr="00050891">
        <w:rPr>
          <w:lang w:val="es-ES_tradnl"/>
        </w:rPr>
        <w:t xml:space="preserve">Doble </w:t>
      </w:r>
      <w:r w:rsidR="00E66236" w:rsidRPr="00050891">
        <w:rPr>
          <w:lang w:val="es-ES_tradnl"/>
        </w:rPr>
        <w:t>Rendija</w:t>
      </w:r>
    </w:p>
    <w:p w14:paraId="132B9A76" w14:textId="7AAB1D69" w:rsidR="00D00A9D" w:rsidRPr="00050891" w:rsidRDefault="00395145">
      <w:pPr>
        <w:rPr>
          <w:lang w:val="es-ES_tradnl"/>
        </w:rPr>
      </w:pPr>
      <w:r w:rsidRPr="00050891">
        <w:rPr>
          <w:lang w:val="es-ES_tradnl"/>
        </w:rPr>
        <w:t xml:space="preserve">Simulación de Onda </w:t>
      </w:r>
      <w:proofErr w:type="spellStart"/>
      <w:r w:rsidR="00000000" w:rsidRPr="00050891">
        <w:rPr>
          <w:lang w:val="es-ES_tradnl"/>
        </w:rPr>
        <w:t>PhET</w:t>
      </w:r>
      <w:proofErr w:type="spellEnd"/>
      <w:r w:rsidR="00000000" w:rsidRPr="00050891">
        <w:rPr>
          <w:lang w:val="es-ES_tradnl"/>
        </w:rPr>
        <w:t xml:space="preserve">: </w:t>
      </w:r>
      <w:hyperlink r:id="rId9">
        <w:r w:rsidR="00000000" w:rsidRPr="00050891">
          <w:rPr>
            <w:color w:val="0563C1"/>
            <w:u w:val="single"/>
            <w:lang w:val="es-ES_tradnl"/>
          </w:rPr>
          <w:t>https://phet.colorado.edu/en/simulation/wave-interference</w:t>
        </w:r>
      </w:hyperlink>
    </w:p>
    <w:p w14:paraId="0AD16009" w14:textId="0B7A58DF" w:rsidR="00D00A9D" w:rsidRPr="00050891" w:rsidRDefault="00395145" w:rsidP="0039514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s-ES_tradnl"/>
        </w:rPr>
      </w:pPr>
      <w:r w:rsidRPr="00050891">
        <w:rPr>
          <w:color w:val="000000"/>
          <w:lang w:val="es-ES_tradnl"/>
        </w:rPr>
        <w:t>Haz clic en el botón de “Play” de la simulación</w:t>
      </w:r>
      <w:r w:rsidR="00000000" w:rsidRPr="00050891">
        <w:rPr>
          <w:lang w:val="es-ES_tradnl"/>
        </w:rPr>
        <w:t>.</w:t>
      </w:r>
    </w:p>
    <w:p w14:paraId="1D5DF178" w14:textId="276C6BCA" w:rsidR="00D00A9D" w:rsidRPr="00050891" w:rsidRDefault="00395145" w:rsidP="0023116F">
      <w:pPr>
        <w:pStyle w:val="ListParagraph"/>
        <w:numPr>
          <w:ilvl w:val="0"/>
          <w:numId w:val="1"/>
        </w:numPr>
        <w:rPr>
          <w:lang w:val="es-ES_tradnl"/>
        </w:rPr>
      </w:pPr>
      <w:r w:rsidRPr="00050891">
        <w:rPr>
          <w:color w:val="000000"/>
          <w:lang w:val="es-ES_tradnl"/>
        </w:rPr>
        <w:t xml:space="preserve">Haz clic en la opción </w:t>
      </w:r>
      <w:r w:rsidR="00000000" w:rsidRPr="00050891">
        <w:rPr>
          <w:lang w:val="es-ES_tradnl"/>
        </w:rPr>
        <w:t>“</w:t>
      </w:r>
      <w:proofErr w:type="spellStart"/>
      <w:r w:rsidR="00000000" w:rsidRPr="00050891">
        <w:rPr>
          <w:lang w:val="es-ES_tradnl"/>
        </w:rPr>
        <w:t>Slits</w:t>
      </w:r>
      <w:proofErr w:type="spellEnd"/>
      <w:r w:rsidR="00000000" w:rsidRPr="00050891">
        <w:rPr>
          <w:lang w:val="es-ES_tradnl"/>
        </w:rPr>
        <w:t>”.</w:t>
      </w:r>
    </w:p>
    <w:p w14:paraId="303F8F36" w14:textId="6140C017" w:rsidR="0023116F" w:rsidRPr="00050891" w:rsidRDefault="00395145" w:rsidP="0023116F">
      <w:pPr>
        <w:pStyle w:val="ListParagraph"/>
        <w:numPr>
          <w:ilvl w:val="0"/>
          <w:numId w:val="1"/>
        </w:numPr>
        <w:rPr>
          <w:lang w:val="es-ES_tradnl"/>
        </w:rPr>
      </w:pPr>
      <w:r w:rsidRPr="00050891">
        <w:rPr>
          <w:lang w:val="es-ES_tradnl"/>
        </w:rPr>
        <w:t>Haz clic en el ícono de la luz en la barra de herramientas de la derecha</w:t>
      </w:r>
      <w:r w:rsidR="00000000" w:rsidRPr="00050891">
        <w:rPr>
          <w:lang w:val="es-ES_tradnl"/>
        </w:rPr>
        <w:t>. </w:t>
      </w:r>
    </w:p>
    <w:p w14:paraId="59322871" w14:textId="3F801CF5" w:rsidR="0023116F" w:rsidRPr="00050891" w:rsidRDefault="00395145" w:rsidP="0023116F">
      <w:pPr>
        <w:pStyle w:val="ListParagraph"/>
        <w:numPr>
          <w:ilvl w:val="1"/>
          <w:numId w:val="1"/>
        </w:numPr>
        <w:rPr>
          <w:lang w:val="es-ES_tradnl"/>
        </w:rPr>
      </w:pPr>
      <w:r w:rsidRPr="00050891">
        <w:rPr>
          <w:lang w:val="es-ES_tradnl"/>
        </w:rPr>
        <w:t>Arrastr</w:t>
      </w:r>
      <w:r w:rsidRPr="00050891">
        <w:rPr>
          <w:lang w:val="es-ES_tradnl"/>
        </w:rPr>
        <w:t>a</w:t>
      </w:r>
      <w:r w:rsidRPr="00050891">
        <w:rPr>
          <w:lang w:val="es-ES_tradnl"/>
        </w:rPr>
        <w:t xml:space="preserve"> la flecha verde situada debajo de la rendija</w:t>
      </w:r>
      <w:r w:rsidR="007E081E" w:rsidRPr="00050891">
        <w:rPr>
          <w:lang w:val="es-ES_tradnl"/>
        </w:rPr>
        <w:t xml:space="preserve"> </w:t>
      </w:r>
      <w:r w:rsidR="007E081E" w:rsidRPr="00050891">
        <w:rPr>
          <w:lang w:val="es-ES_tradnl"/>
        </w:rPr>
        <w:t>hacia la derecha</w:t>
      </w:r>
      <w:r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</w:p>
    <w:p w14:paraId="10A0B2E1" w14:textId="1F3A049A" w:rsidR="0023116F" w:rsidRPr="00050891" w:rsidRDefault="007E081E" w:rsidP="0023116F">
      <w:pPr>
        <w:pStyle w:val="ListParagraph"/>
        <w:numPr>
          <w:ilvl w:val="1"/>
          <w:numId w:val="1"/>
        </w:numPr>
        <w:rPr>
          <w:lang w:val="es-ES_tradnl"/>
        </w:rPr>
      </w:pPr>
      <w:r w:rsidRPr="00050891">
        <w:rPr>
          <w:lang w:val="es-ES_tradnl"/>
        </w:rPr>
        <w:t>Arrastr</w:t>
      </w:r>
      <w:r w:rsidRPr="00050891">
        <w:rPr>
          <w:lang w:val="es-ES_tradnl"/>
        </w:rPr>
        <w:t>a</w:t>
      </w:r>
      <w:r w:rsidRPr="00050891">
        <w:rPr>
          <w:lang w:val="es-ES_tradnl"/>
        </w:rPr>
        <w:t xml:space="preserve"> la barra de separación de rendijas hacia la derecha</w:t>
      </w:r>
      <w:r w:rsidRPr="00050891">
        <w:rPr>
          <w:lang w:val="es-ES_tradnl"/>
        </w:rPr>
        <w:t xml:space="preserve"> </w:t>
      </w:r>
      <w:r w:rsidR="00000000" w:rsidRPr="00050891">
        <w:rPr>
          <w:lang w:val="es-ES_tradnl"/>
        </w:rPr>
        <w:t>(3,200nm).</w:t>
      </w:r>
    </w:p>
    <w:p w14:paraId="5C27D8C5" w14:textId="6FE4689E" w:rsidR="0023116F" w:rsidRPr="00050891" w:rsidRDefault="00000000" w:rsidP="0023116F">
      <w:pPr>
        <w:pStyle w:val="ListParagraph"/>
        <w:numPr>
          <w:ilvl w:val="1"/>
          <w:numId w:val="1"/>
        </w:numPr>
        <w:rPr>
          <w:lang w:val="es-ES_tradnl"/>
        </w:rPr>
      </w:pPr>
      <w:r w:rsidRPr="00050891">
        <w:rPr>
          <w:lang w:val="es-ES_tradnl"/>
        </w:rPr>
        <w:t>C</w:t>
      </w:r>
      <w:r w:rsidR="007E081E" w:rsidRPr="00050891">
        <w:rPr>
          <w:lang w:val="es-ES_tradnl"/>
        </w:rPr>
        <w:t>ambia el menú desplegable de la barra de herramientas de</w:t>
      </w:r>
      <w:r w:rsidRPr="00050891">
        <w:rPr>
          <w:lang w:val="es-ES_tradnl"/>
        </w:rPr>
        <w:t xml:space="preserve"> “</w:t>
      </w:r>
      <w:proofErr w:type="spellStart"/>
      <w:r w:rsidR="007E081E" w:rsidRPr="00050891">
        <w:rPr>
          <w:lang w:val="es-ES_tradnl"/>
        </w:rPr>
        <w:t>One</w:t>
      </w:r>
      <w:proofErr w:type="spellEnd"/>
      <w:r w:rsidR="007E081E" w:rsidRPr="00050891">
        <w:rPr>
          <w:lang w:val="es-ES_tradnl"/>
        </w:rPr>
        <w:t xml:space="preserve"> </w:t>
      </w:r>
      <w:proofErr w:type="spellStart"/>
      <w:r w:rsidR="007E081E" w:rsidRPr="00050891">
        <w:rPr>
          <w:lang w:val="es-ES_tradnl"/>
        </w:rPr>
        <w:t>Slit</w:t>
      </w:r>
      <w:proofErr w:type="spellEnd"/>
      <w:r w:rsidR="007E081E" w:rsidRPr="00050891">
        <w:rPr>
          <w:lang w:val="es-ES_tradnl"/>
        </w:rPr>
        <w:t>” (una rendija)</w:t>
      </w:r>
      <w:r w:rsidRPr="00050891">
        <w:rPr>
          <w:lang w:val="es-ES_tradnl"/>
        </w:rPr>
        <w:t xml:space="preserve"> </w:t>
      </w:r>
      <w:r w:rsidR="007E081E" w:rsidRPr="00050891">
        <w:rPr>
          <w:lang w:val="es-ES_tradnl"/>
        </w:rPr>
        <w:t>a</w:t>
      </w:r>
      <w:r w:rsidRPr="00050891">
        <w:rPr>
          <w:lang w:val="es-ES_tradnl"/>
        </w:rPr>
        <w:t xml:space="preserve"> “</w:t>
      </w:r>
      <w:proofErr w:type="spellStart"/>
      <w:r w:rsidR="007E081E" w:rsidRPr="00050891">
        <w:rPr>
          <w:lang w:val="es-ES_tradnl"/>
        </w:rPr>
        <w:t>Two</w:t>
      </w:r>
      <w:proofErr w:type="spellEnd"/>
      <w:r w:rsidR="007E081E" w:rsidRPr="00050891">
        <w:rPr>
          <w:lang w:val="es-ES_tradnl"/>
        </w:rPr>
        <w:t xml:space="preserve"> </w:t>
      </w:r>
      <w:proofErr w:type="spellStart"/>
      <w:r w:rsidR="007E081E" w:rsidRPr="00050891">
        <w:rPr>
          <w:lang w:val="es-ES_tradnl"/>
        </w:rPr>
        <w:t>Slits</w:t>
      </w:r>
      <w:proofErr w:type="spellEnd"/>
      <w:r w:rsidR="007E081E" w:rsidRPr="00050891">
        <w:rPr>
          <w:lang w:val="es-ES_tradnl"/>
        </w:rPr>
        <w:t>” (dos rendijas).</w:t>
      </w:r>
    </w:p>
    <w:p w14:paraId="5B2988C4" w14:textId="3819CB6D" w:rsidR="0023116F" w:rsidRPr="00050891" w:rsidRDefault="00BE6F1B" w:rsidP="0023116F">
      <w:pPr>
        <w:pStyle w:val="ListParagraph"/>
        <w:numPr>
          <w:ilvl w:val="1"/>
          <w:numId w:val="1"/>
        </w:numPr>
        <w:rPr>
          <w:lang w:val="es-ES_tradnl"/>
        </w:rPr>
      </w:pPr>
      <w:r w:rsidRPr="00050891">
        <w:rPr>
          <w:lang w:val="es-ES_tradnl"/>
        </w:rPr>
        <w:t>Ha</w:t>
      </w:r>
      <w:r w:rsidRPr="00050891">
        <w:rPr>
          <w:lang w:val="es-ES_tradnl"/>
        </w:rPr>
        <w:t>z</w:t>
      </w:r>
      <w:r w:rsidRPr="00050891">
        <w:rPr>
          <w:lang w:val="es-ES_tradnl"/>
        </w:rPr>
        <w:t xml:space="preserve"> clic junto a la pantalla en la barra de herramientas para que aparezca una marca de verificación</w:t>
      </w:r>
      <w:r w:rsidR="00000000" w:rsidRPr="00050891">
        <w:rPr>
          <w:lang w:val="es-ES_tradnl"/>
        </w:rPr>
        <w:t>.</w:t>
      </w:r>
    </w:p>
    <w:p w14:paraId="565F41C0" w14:textId="1C5EBF20" w:rsidR="0023116F" w:rsidRPr="00050891" w:rsidRDefault="00BE6F1B" w:rsidP="0023116F">
      <w:pPr>
        <w:pStyle w:val="ListParagraph"/>
        <w:numPr>
          <w:ilvl w:val="1"/>
          <w:numId w:val="1"/>
        </w:numPr>
        <w:rPr>
          <w:lang w:val="es-ES_tradnl"/>
        </w:rPr>
      </w:pPr>
      <w:r w:rsidRPr="00050891">
        <w:rPr>
          <w:lang w:val="es-ES_tradnl"/>
        </w:rPr>
        <w:t>Ha</w:t>
      </w:r>
      <w:r w:rsidRPr="00050891">
        <w:rPr>
          <w:lang w:val="es-ES_tradnl"/>
        </w:rPr>
        <w:t>z</w:t>
      </w:r>
      <w:r w:rsidRPr="00050891">
        <w:rPr>
          <w:lang w:val="es-ES_tradnl"/>
        </w:rPr>
        <w:t xml:space="preserve"> clic junto a intensidad en la barra de herramientas para que aparezca una marca de verificación</w:t>
      </w:r>
      <w:r w:rsidR="00000000" w:rsidRPr="00050891">
        <w:rPr>
          <w:lang w:val="es-ES_tradnl"/>
        </w:rPr>
        <w:t>.</w:t>
      </w:r>
    </w:p>
    <w:p w14:paraId="2E0F183B" w14:textId="252B86C4" w:rsidR="00D00A9D" w:rsidRPr="00050891" w:rsidRDefault="00BE6F1B" w:rsidP="0023116F">
      <w:pPr>
        <w:pStyle w:val="ListParagraph"/>
        <w:numPr>
          <w:ilvl w:val="1"/>
          <w:numId w:val="1"/>
        </w:numPr>
        <w:rPr>
          <w:lang w:val="es-ES_tradnl"/>
        </w:rPr>
      </w:pPr>
      <w:r w:rsidRPr="00050891">
        <w:rPr>
          <w:lang w:val="es-ES_tradnl"/>
        </w:rPr>
        <w:t>Ha</w:t>
      </w:r>
      <w:r w:rsidRPr="00050891">
        <w:rPr>
          <w:lang w:val="es-ES_tradnl"/>
        </w:rPr>
        <w:t>z</w:t>
      </w:r>
      <w:r w:rsidRPr="00050891">
        <w:rPr>
          <w:lang w:val="es-ES_tradnl"/>
        </w:rPr>
        <w:t xml:space="preserve"> clic en el botón verde para encender el generador de luz</w:t>
      </w:r>
      <w:r w:rsidR="00000000" w:rsidRPr="00050891">
        <w:rPr>
          <w:lang w:val="es-ES_tradnl"/>
        </w:rPr>
        <w:t>.</w:t>
      </w:r>
    </w:p>
    <w:p w14:paraId="14215DD0" w14:textId="77777777" w:rsidR="00D00A9D" w:rsidRPr="00050891" w:rsidRDefault="00D00A9D">
      <w:pPr>
        <w:rPr>
          <w:lang w:val="es-ES_tradnl"/>
        </w:rPr>
      </w:pPr>
    </w:p>
    <w:p w14:paraId="5F18A7E3" w14:textId="47293175" w:rsidR="00D00A9D" w:rsidRPr="00050891" w:rsidRDefault="00000000">
      <w:pPr>
        <w:rPr>
          <w:lang w:val="es-ES_tradnl"/>
        </w:rPr>
      </w:pPr>
      <w:r w:rsidRPr="00050891">
        <w:rPr>
          <w:lang w:val="es-ES_tradnl"/>
        </w:rPr>
        <w:t>1</w:t>
      </w:r>
      <w:r w:rsidR="005A5297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5A5297" w:rsidRPr="00050891">
        <w:rPr>
          <w:lang w:val="es-ES_tradnl"/>
        </w:rPr>
        <w:t xml:space="preserve"> </w:t>
      </w:r>
      <w:r w:rsidR="00A77AF1" w:rsidRPr="00050891">
        <w:rPr>
          <w:lang w:val="es-ES_tradnl"/>
        </w:rPr>
        <w:t>Esper</w:t>
      </w:r>
      <w:r w:rsidR="00A77AF1" w:rsidRPr="00050891">
        <w:rPr>
          <w:lang w:val="es-ES_tradnl"/>
        </w:rPr>
        <w:t>a</w:t>
      </w:r>
      <w:r w:rsidR="00A77AF1" w:rsidRPr="00050891">
        <w:rPr>
          <w:lang w:val="es-ES_tradnl"/>
        </w:rPr>
        <w:t xml:space="preserve"> unos segundos a que la luz llegue a la pantalla. Ajust</w:t>
      </w:r>
      <w:r w:rsidR="00A77AF1" w:rsidRPr="00050891">
        <w:rPr>
          <w:lang w:val="es-ES_tradnl"/>
        </w:rPr>
        <w:t>a</w:t>
      </w:r>
      <w:r w:rsidR="00A77AF1" w:rsidRPr="00050891">
        <w:rPr>
          <w:lang w:val="es-ES_tradnl"/>
        </w:rPr>
        <w:t xml:space="preserve"> el gráfico de intensidad para que los picos no se salgan del gráfico.</w:t>
      </w:r>
    </w:p>
    <w:p w14:paraId="4FED9990" w14:textId="0BE01BE7" w:rsidR="00D00A9D" w:rsidRPr="00050891" w:rsidRDefault="00000000" w:rsidP="005A5297">
      <w:pPr>
        <w:ind w:firstLine="720"/>
        <w:rPr>
          <w:lang w:val="es-ES_tradnl"/>
        </w:rPr>
      </w:pPr>
      <w:r w:rsidRPr="00050891">
        <w:rPr>
          <w:lang w:val="es-ES_tradnl"/>
        </w:rPr>
        <w:t>a</w:t>
      </w:r>
      <w:r w:rsidR="005A5297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5A5297" w:rsidRPr="00050891">
        <w:rPr>
          <w:lang w:val="es-ES_tradnl"/>
        </w:rPr>
        <w:t xml:space="preserve"> </w:t>
      </w:r>
      <w:r w:rsidR="00CB7BB1" w:rsidRPr="00050891">
        <w:rPr>
          <w:lang w:val="es-ES_tradnl"/>
        </w:rPr>
        <w:t>Dibuja el patrón en la pantalla y el gráfico de intensidad</w:t>
      </w:r>
      <w:r w:rsidRPr="00050891">
        <w:rPr>
          <w:lang w:val="es-ES_tradnl"/>
        </w:rPr>
        <w:t>.</w:t>
      </w:r>
    </w:p>
    <w:p w14:paraId="69290AF1" w14:textId="3D358B92" w:rsidR="00D00A9D" w:rsidRPr="00050891" w:rsidRDefault="00000000" w:rsidP="005A5297">
      <w:pPr>
        <w:spacing w:after="0"/>
        <w:ind w:firstLine="720"/>
        <w:rPr>
          <w:lang w:val="es-ES_tradnl"/>
        </w:rPr>
      </w:pPr>
      <w:r w:rsidRPr="00050891">
        <w:rPr>
          <w:lang w:val="es-ES_tradnl"/>
        </w:rPr>
        <w:t>b</w:t>
      </w:r>
      <w:r w:rsidR="005A5297" w:rsidRP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5A5297" w:rsidRPr="00050891">
        <w:rPr>
          <w:lang w:val="es-ES_tradnl"/>
        </w:rPr>
        <w:t xml:space="preserve"> </w:t>
      </w:r>
      <w:r w:rsidR="00427C5D" w:rsidRPr="00050891">
        <w:rPr>
          <w:lang w:val="es-ES_tradnl"/>
        </w:rPr>
        <w:t>Explica por qué aparece este patrón</w:t>
      </w:r>
      <w:r w:rsidRPr="00050891">
        <w:rPr>
          <w:lang w:val="es-ES_tradnl"/>
        </w:rPr>
        <w:t>.</w:t>
      </w:r>
    </w:p>
    <w:tbl>
      <w:tblPr>
        <w:tblStyle w:val="a1"/>
        <w:tblW w:w="9345" w:type="dxa"/>
        <w:tblLayout w:type="fixed"/>
        <w:tblLook w:val="0400" w:firstRow="0" w:lastRow="0" w:firstColumn="0" w:lastColumn="0" w:noHBand="0" w:noVBand="1"/>
      </w:tblPr>
      <w:tblGrid>
        <w:gridCol w:w="255"/>
        <w:gridCol w:w="3705"/>
        <w:gridCol w:w="5385"/>
      </w:tblGrid>
      <w:tr w:rsidR="00D00A9D" w:rsidRPr="00050891" w14:paraId="7B15171D" w14:textId="77777777"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B363" w14:textId="77777777" w:rsidR="00D00A9D" w:rsidRPr="00050891" w:rsidRDefault="00D00A9D">
            <w:pPr>
              <w:rPr>
                <w:lang w:val="es-ES_tradnl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D620" w14:textId="77777777" w:rsidR="00D00A9D" w:rsidRPr="00050891" w:rsidRDefault="00D00A9D">
            <w:pPr>
              <w:spacing w:after="0"/>
              <w:rPr>
                <w:color w:val="FF0000"/>
                <w:lang w:val="es-ES_tradnl"/>
              </w:rPr>
            </w:pPr>
          </w:p>
          <w:p w14:paraId="32965873" w14:textId="77777777" w:rsidR="00D00A9D" w:rsidRPr="00050891" w:rsidRDefault="00000000">
            <w:pPr>
              <w:rPr>
                <w:color w:val="FF0000"/>
                <w:lang w:val="es-ES_tradnl"/>
              </w:rPr>
            </w:pPr>
            <w:r w:rsidRPr="00050891">
              <w:rPr>
                <w:color w:val="FF0000"/>
                <w:lang w:val="es-ES_tradnl"/>
              </w:rPr>
              <w:drawing>
                <wp:inline distT="0" distB="0" distL="0" distR="0" wp14:anchorId="0FB1120C" wp14:editId="170E099D">
                  <wp:extent cx="2362200" cy="1930400"/>
                  <wp:effectExtent l="0" t="0" r="0" b="0"/>
                  <wp:docPr id="1406000776" name="image2.png" descr="A black and white drawing of a speak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ack and white drawing of a speaker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3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10EA" w14:textId="77777777" w:rsidR="00D00A9D" w:rsidRPr="00050891" w:rsidRDefault="00D00A9D">
            <w:pPr>
              <w:widowControl w:val="0"/>
              <w:spacing w:after="0" w:line="240" w:lineRule="auto"/>
              <w:rPr>
                <w:sz w:val="36"/>
                <w:szCs w:val="36"/>
                <w:lang w:val="es-ES_tradnl"/>
              </w:rPr>
            </w:pPr>
          </w:p>
          <w:p w14:paraId="4BB1B261" w14:textId="77777777" w:rsidR="00D00A9D" w:rsidRPr="00050891" w:rsidRDefault="00000000">
            <w:pPr>
              <w:rPr>
                <w:lang w:val="es-ES_tradnl"/>
              </w:rPr>
            </w:pPr>
            <w:r w:rsidRPr="00050891">
              <w:rPr>
                <w:lang w:val="es-ES_tradnl"/>
              </w:rPr>
              <w:drawing>
                <wp:inline distT="114300" distB="114300" distL="114300" distR="114300" wp14:anchorId="109388CE" wp14:editId="06F4063B">
                  <wp:extent cx="607100" cy="1968475"/>
                  <wp:effectExtent l="0" t="0" r="0" b="0"/>
                  <wp:docPr id="140600077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00" cy="196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B02ED" w14:textId="492176D2" w:rsidR="009A5D32" w:rsidRPr="00050891" w:rsidRDefault="00050891" w:rsidP="009A5D32">
      <w:pPr>
        <w:ind w:left="720"/>
        <w:rPr>
          <w:lang w:val="es-ES"/>
        </w:rPr>
      </w:pPr>
      <w:r w:rsidRPr="00050891">
        <w:rPr>
          <w:lang w:val="es-ES"/>
        </w:rPr>
        <w:t>Arrastra la flecha verde de la parte inferior de la rendija hacia la derecha</w:t>
      </w:r>
      <w:r w:rsidR="00000000" w:rsidRPr="00050891">
        <w:rPr>
          <w:lang w:val="es-ES"/>
        </w:rPr>
        <w:t>.</w:t>
      </w:r>
    </w:p>
    <w:p w14:paraId="245080DF" w14:textId="082FC666" w:rsidR="00D00A9D" w:rsidRPr="00050891" w:rsidRDefault="009A5D32" w:rsidP="009A5D32">
      <w:pPr>
        <w:pStyle w:val="BodyText"/>
        <w:rPr>
          <w:lang w:val="es-ES"/>
        </w:rPr>
      </w:pPr>
      <w:r w:rsidRPr="00050891">
        <w:rPr>
          <w:lang w:val="es-ES"/>
        </w:rPr>
        <w:br w:type="page"/>
      </w:r>
    </w:p>
    <w:p w14:paraId="213C183D" w14:textId="23D8214D" w:rsidR="00D00A9D" w:rsidRPr="00050891" w:rsidRDefault="00000000">
      <w:pPr>
        <w:rPr>
          <w:lang w:val="es-ES"/>
        </w:rPr>
      </w:pPr>
      <w:r w:rsidRPr="00050891">
        <w:lastRenderedPageBreak/>
        <w:t>2</w:t>
      </w:r>
      <w:r w:rsidR="00050891" w:rsidRPr="00050891">
        <w:t>.</w:t>
      </w:r>
      <w:r w:rsidR="00050891">
        <w:t xml:space="preserve"> </w:t>
      </w:r>
      <w:r w:rsidRPr="00050891">
        <w:t xml:space="preserve"> </w:t>
      </w:r>
      <w:r w:rsidR="00050891" w:rsidRPr="00050891">
        <w:rPr>
          <w:lang w:val="es-ES"/>
        </w:rPr>
        <w:t>Espera unos segundos a que la luz llegue a la pantalla</w:t>
      </w:r>
      <w:r w:rsidRPr="00050891">
        <w:rPr>
          <w:lang w:val="es-ES"/>
        </w:rPr>
        <w:t>. Ajust</w:t>
      </w:r>
      <w:r w:rsidR="00050891" w:rsidRPr="00050891">
        <w:rPr>
          <w:lang w:val="es-ES"/>
        </w:rPr>
        <w:t>a el gráfico de intensidad para que los picos no se salgan</w:t>
      </w:r>
      <w:r w:rsidR="00050891">
        <w:rPr>
          <w:lang w:val="es-ES"/>
        </w:rPr>
        <w:t xml:space="preserve"> del gráfico</w:t>
      </w:r>
      <w:r w:rsidRPr="00050891">
        <w:rPr>
          <w:lang w:val="es-ES"/>
        </w:rPr>
        <w:t>.</w:t>
      </w:r>
    </w:p>
    <w:p w14:paraId="08EE2EE0" w14:textId="4E003467" w:rsidR="009A5D32" w:rsidRPr="00A82D3F" w:rsidRDefault="00000000" w:rsidP="00A82D3F">
      <w:pPr>
        <w:ind w:firstLine="720"/>
        <w:rPr>
          <w:lang w:val="es-ES"/>
        </w:rPr>
      </w:pPr>
      <w:r w:rsidRPr="00050891">
        <w:t>a</w:t>
      </w:r>
      <w:r w:rsidR="00050891" w:rsidRPr="00050891">
        <w:t>.</w:t>
      </w:r>
      <w:r w:rsidR="00050891">
        <w:t xml:space="preserve"> </w:t>
      </w:r>
      <w:r w:rsidRPr="00050891">
        <w:t xml:space="preserve"> </w:t>
      </w:r>
      <w:r w:rsidR="00A82D3F" w:rsidRPr="00A82D3F">
        <w:rPr>
          <w:lang w:val="es-ES"/>
        </w:rPr>
        <w:t>Dibuja el patr</w:t>
      </w:r>
      <w:r w:rsidR="00A82D3F">
        <w:rPr>
          <w:lang w:val="es-ES"/>
        </w:rPr>
        <w:t>ó</w:t>
      </w:r>
      <w:r w:rsidR="00A82D3F" w:rsidRPr="00A82D3F">
        <w:rPr>
          <w:lang w:val="es-ES"/>
        </w:rPr>
        <w:t>n en la pantalla y el gráfico de intensidad</w:t>
      </w:r>
      <w:r w:rsidRPr="00A82D3F">
        <w:rPr>
          <w:lang w:val="es-ES"/>
        </w:rPr>
        <w:t>.</w:t>
      </w:r>
    </w:p>
    <w:p w14:paraId="770E7418" w14:textId="04C46BB4" w:rsidR="00D00A9D" w:rsidRPr="00050891" w:rsidRDefault="00000000" w:rsidP="00050891">
      <w:pPr>
        <w:ind w:left="1080" w:hanging="360"/>
      </w:pPr>
      <w:r w:rsidRPr="00A82D3F">
        <w:rPr>
          <w:lang w:val="es-ES"/>
        </w:rPr>
        <w:t>b</w:t>
      </w:r>
      <w:r w:rsidR="00050891" w:rsidRPr="00A82D3F">
        <w:rPr>
          <w:lang w:val="es-ES"/>
        </w:rPr>
        <w:t>.</w:t>
      </w:r>
      <w:r w:rsidRPr="00A82D3F">
        <w:rPr>
          <w:lang w:val="es-ES"/>
        </w:rPr>
        <w:t xml:space="preserve"> </w:t>
      </w:r>
      <w:r w:rsidR="00050891" w:rsidRPr="00A82D3F">
        <w:rPr>
          <w:lang w:val="es-ES"/>
        </w:rPr>
        <w:t xml:space="preserve"> </w:t>
      </w:r>
      <w:r w:rsidR="00A82D3F" w:rsidRPr="00A82D3F">
        <w:rPr>
          <w:lang w:val="es-ES"/>
        </w:rPr>
        <w:t>Esto se llama patrón de interferencia. U</w:t>
      </w:r>
      <w:r w:rsidR="00A82D3F">
        <w:rPr>
          <w:lang w:val="es-ES"/>
        </w:rPr>
        <w:t>s</w:t>
      </w:r>
      <w:r w:rsidR="00A82D3F" w:rsidRPr="00A82D3F">
        <w:rPr>
          <w:lang w:val="es-ES"/>
        </w:rPr>
        <w:t>a la interferencia constructiva y destructiva para explicar por qué el patrón es diferente del patrón de la pregunta 1.</w:t>
      </w:r>
    </w:p>
    <w:tbl>
      <w:tblPr>
        <w:tblStyle w:val="a2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720"/>
        <w:gridCol w:w="4860"/>
      </w:tblGrid>
      <w:tr w:rsidR="00D00A9D" w:rsidRPr="00050891" w14:paraId="37467C49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C71E" w14:textId="77777777" w:rsidR="00D00A9D" w:rsidRPr="00050891" w:rsidRDefault="00D00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69E5" w14:textId="77777777" w:rsidR="00D00A9D" w:rsidRPr="00050891" w:rsidRDefault="00D00A9D">
            <w:pPr>
              <w:spacing w:after="0"/>
              <w:rPr>
                <w:color w:val="FF0000"/>
              </w:rPr>
            </w:pPr>
          </w:p>
          <w:p w14:paraId="5A2A3F2C" w14:textId="77777777" w:rsidR="00D00A9D" w:rsidRPr="00050891" w:rsidRDefault="00000000">
            <w:pPr>
              <w:rPr>
                <w:color w:val="FF0000"/>
                <w:lang w:val="es-ES_tradnl"/>
              </w:rPr>
            </w:pPr>
            <w:r w:rsidRPr="00050891">
              <w:rPr>
                <w:color w:val="FF0000"/>
                <w:lang w:val="es-ES_tradnl"/>
              </w:rPr>
              <w:drawing>
                <wp:inline distT="0" distB="0" distL="0" distR="0" wp14:anchorId="5A9FAC2C" wp14:editId="3A9CEA4D">
                  <wp:extent cx="2362200" cy="1930400"/>
                  <wp:effectExtent l="0" t="0" r="0" b="0"/>
                  <wp:docPr id="1406000775" name="image2.png" descr="A black and white drawing of a speak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ack and white drawing of a speaker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3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5D2E" w14:textId="77777777" w:rsidR="00D00A9D" w:rsidRPr="00050891" w:rsidRDefault="00D00A9D">
            <w:pPr>
              <w:widowControl w:val="0"/>
              <w:spacing w:after="0" w:line="240" w:lineRule="auto"/>
              <w:rPr>
                <w:sz w:val="36"/>
                <w:szCs w:val="36"/>
                <w:lang w:val="es-ES_tradnl"/>
              </w:rPr>
            </w:pPr>
          </w:p>
          <w:p w14:paraId="51F175F1" w14:textId="77777777" w:rsidR="00D00A9D" w:rsidRPr="00050891" w:rsidRDefault="00000000">
            <w:pPr>
              <w:spacing w:after="0"/>
              <w:rPr>
                <w:lang w:val="es-ES_tradnl"/>
              </w:rPr>
            </w:pPr>
            <w:r w:rsidRPr="00050891">
              <w:rPr>
                <w:lang w:val="es-ES_tradnl"/>
              </w:rPr>
              <w:drawing>
                <wp:inline distT="114300" distB="114300" distL="114300" distR="114300" wp14:anchorId="30D56F67" wp14:editId="071F9DAF">
                  <wp:extent cx="607100" cy="1968475"/>
                  <wp:effectExtent l="0" t="0" r="0" b="0"/>
                  <wp:docPr id="140600077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00" cy="1968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ADF47" w14:textId="31E43565" w:rsidR="00D00A9D" w:rsidRPr="00D976D5" w:rsidRDefault="00000000">
      <w:pPr>
        <w:rPr>
          <w:lang w:val="es-ES"/>
        </w:rPr>
      </w:pPr>
      <w:r w:rsidRPr="00050891">
        <w:rPr>
          <w:lang w:val="es-ES_tradnl"/>
        </w:rPr>
        <w:t>3</w:t>
      </w:r>
      <w:r w:rsidR="00050891">
        <w:rPr>
          <w:lang w:val="es-ES_tradnl"/>
        </w:rPr>
        <w:t>.</w:t>
      </w:r>
      <w:r w:rsidRPr="00050891">
        <w:rPr>
          <w:lang w:val="es-ES_tradnl"/>
        </w:rPr>
        <w:t xml:space="preserve"> </w:t>
      </w:r>
      <w:r w:rsidR="00050891">
        <w:rPr>
          <w:lang w:val="es-ES_tradnl"/>
        </w:rPr>
        <w:t xml:space="preserve"> </w:t>
      </w:r>
      <w:r w:rsidRPr="00906598">
        <w:rPr>
          <w:lang w:val="es-ES_tradnl"/>
        </w:rPr>
        <w:t>C</w:t>
      </w:r>
      <w:r w:rsidR="00906598" w:rsidRPr="00906598">
        <w:rPr>
          <w:lang w:val="es-ES_tradnl"/>
        </w:rPr>
        <w:t>ambia la longitud de onda de la luz para determin</w:t>
      </w:r>
      <w:r w:rsidR="00906598">
        <w:rPr>
          <w:lang w:val="es-ES_tradnl"/>
        </w:rPr>
        <w:t>a</w:t>
      </w:r>
      <w:r w:rsidR="00906598" w:rsidRPr="00906598">
        <w:rPr>
          <w:lang w:val="es-ES_tradnl"/>
        </w:rPr>
        <w:t xml:space="preserve">r cómo cambia la </w:t>
      </w:r>
      <w:r w:rsidR="00906598">
        <w:rPr>
          <w:lang w:val="es-ES_tradnl"/>
        </w:rPr>
        <w:t>separación de las franjas brillantes y oscuras</w:t>
      </w:r>
      <w:r w:rsidRPr="00906598">
        <w:rPr>
          <w:lang w:val="es-ES_tradnl"/>
        </w:rPr>
        <w:t xml:space="preserve">. </w:t>
      </w:r>
      <w:r w:rsidRPr="00D976D5">
        <w:rPr>
          <w:lang w:val="es-ES"/>
        </w:rPr>
        <w:t>Us</w:t>
      </w:r>
      <w:r w:rsidR="00D976D5" w:rsidRPr="00D976D5">
        <w:rPr>
          <w:lang w:val="es-ES"/>
        </w:rPr>
        <w:t xml:space="preserve">a la barra deslizante </w:t>
      </w:r>
      <w:r w:rsidRPr="00D976D5">
        <w:rPr>
          <w:lang w:val="es-ES"/>
        </w:rPr>
        <w:t>“</w:t>
      </w:r>
      <w:proofErr w:type="spellStart"/>
      <w:r w:rsidRPr="00D976D5">
        <w:rPr>
          <w:lang w:val="es-ES"/>
        </w:rPr>
        <w:t>Wavelength</w:t>
      </w:r>
      <w:proofErr w:type="spellEnd"/>
      <w:r w:rsidRPr="00D976D5">
        <w:rPr>
          <w:lang w:val="es-ES"/>
        </w:rPr>
        <w:t xml:space="preserve">” </w:t>
      </w:r>
      <w:r w:rsidR="00D976D5" w:rsidRPr="00D976D5">
        <w:rPr>
          <w:lang w:val="es-ES"/>
        </w:rPr>
        <w:t xml:space="preserve">(longitud de onda) </w:t>
      </w:r>
      <w:r w:rsidR="00011732">
        <w:rPr>
          <w:lang w:val="es-ES"/>
        </w:rPr>
        <w:t>de</w:t>
      </w:r>
      <w:r w:rsidR="00D976D5" w:rsidRPr="00D976D5">
        <w:rPr>
          <w:lang w:val="es-ES"/>
        </w:rPr>
        <w:t xml:space="preserve"> la izquierda</w:t>
      </w:r>
      <w:r w:rsidRPr="00D976D5">
        <w:rPr>
          <w:lang w:val="es-ES"/>
        </w:rPr>
        <w:t>.</w:t>
      </w:r>
    </w:p>
    <w:p w14:paraId="6FF469B4" w14:textId="77777777" w:rsidR="00D00A9D" w:rsidRPr="00D976D5" w:rsidRDefault="00000000">
      <w:pPr>
        <w:rPr>
          <w:lang w:val="es-ES"/>
        </w:rPr>
      </w:pPr>
      <w:r w:rsidRPr="00D976D5">
        <w:rPr>
          <w:lang w:val="es-ES"/>
        </w:rPr>
        <w:br/>
      </w:r>
    </w:p>
    <w:p w14:paraId="0E88001A" w14:textId="0093621C" w:rsidR="00D00A9D" w:rsidRPr="003909EA" w:rsidRDefault="00000000">
      <w:r w:rsidRPr="00050891">
        <w:t>4</w:t>
      </w:r>
      <w:r w:rsidR="00050891" w:rsidRPr="00050891">
        <w:t>.</w:t>
      </w:r>
      <w:r w:rsidR="00050891">
        <w:t xml:space="preserve"> </w:t>
      </w:r>
      <w:r w:rsidRPr="00050891">
        <w:t xml:space="preserve"> </w:t>
      </w:r>
      <w:r w:rsidR="00011732" w:rsidRPr="00011732">
        <w:rPr>
          <w:lang w:val="es-ES"/>
        </w:rPr>
        <w:t>Cambi</w:t>
      </w:r>
      <w:r w:rsidR="00011732">
        <w:rPr>
          <w:lang w:val="es-ES"/>
        </w:rPr>
        <w:t>a</w:t>
      </w:r>
      <w:r w:rsidR="00011732" w:rsidRPr="00011732">
        <w:rPr>
          <w:lang w:val="es-ES"/>
        </w:rPr>
        <w:t xml:space="preserve"> la distancia entre las rendijas (</w:t>
      </w:r>
      <w:r w:rsidR="00011732" w:rsidRPr="003909EA">
        <w:rPr>
          <w:lang w:val="es-ES"/>
        </w:rPr>
        <w:t>véase el diagrama de la izquierda</w:t>
      </w:r>
      <w:r w:rsidR="00011732" w:rsidRPr="00011732">
        <w:rPr>
          <w:lang w:val="es-ES"/>
        </w:rPr>
        <w:t xml:space="preserve">) y </w:t>
      </w:r>
      <w:r w:rsidR="003909EA">
        <w:rPr>
          <w:lang w:val="es-ES"/>
        </w:rPr>
        <w:t>anota</w:t>
      </w:r>
      <w:r w:rsidR="00011732" w:rsidRPr="00011732">
        <w:rPr>
          <w:lang w:val="es-ES"/>
        </w:rPr>
        <w:t xml:space="preserve"> cómo cambia la separación de las franjas brillantes y oscuras. U</w:t>
      </w:r>
      <w:r w:rsidR="003909EA">
        <w:rPr>
          <w:lang w:val="es-ES"/>
        </w:rPr>
        <w:t>sa</w:t>
      </w:r>
      <w:r w:rsidR="00011732" w:rsidRPr="00011732">
        <w:rPr>
          <w:lang w:val="es-ES"/>
        </w:rPr>
        <w:t xml:space="preserve"> la barra deslizante "</w:t>
      </w:r>
      <w:proofErr w:type="spellStart"/>
      <w:r w:rsidR="003909EA">
        <w:rPr>
          <w:lang w:val="es-ES"/>
        </w:rPr>
        <w:t>Slit</w:t>
      </w:r>
      <w:proofErr w:type="spellEnd"/>
      <w:r w:rsidR="003909EA">
        <w:rPr>
          <w:lang w:val="es-ES"/>
        </w:rPr>
        <w:t xml:space="preserve"> </w:t>
      </w:r>
      <w:proofErr w:type="spellStart"/>
      <w:r w:rsidR="003909EA">
        <w:rPr>
          <w:lang w:val="es-ES"/>
        </w:rPr>
        <w:t>Width</w:t>
      </w:r>
      <w:proofErr w:type="spellEnd"/>
      <w:r w:rsidR="003909EA">
        <w:rPr>
          <w:lang w:val="es-ES"/>
        </w:rPr>
        <w:t>” (a</w:t>
      </w:r>
      <w:r w:rsidR="00011732" w:rsidRPr="00011732">
        <w:rPr>
          <w:lang w:val="es-ES"/>
        </w:rPr>
        <w:t>nchura de la rendija</w:t>
      </w:r>
      <w:r w:rsidR="003909EA">
        <w:rPr>
          <w:lang w:val="es-ES"/>
        </w:rPr>
        <w:t>)</w:t>
      </w:r>
      <w:r w:rsidR="00011732" w:rsidRPr="00011732">
        <w:rPr>
          <w:lang w:val="es-ES"/>
        </w:rPr>
        <w:t xml:space="preserve"> de la barra de herramientas de la derecha. Ten en cuenta </w:t>
      </w:r>
      <w:r w:rsidR="003909EA" w:rsidRPr="00011732">
        <w:rPr>
          <w:lang w:val="es-ES"/>
        </w:rPr>
        <w:t>que,</w:t>
      </w:r>
      <w:r w:rsidR="00011732" w:rsidRPr="00011732">
        <w:rPr>
          <w:lang w:val="es-ES"/>
        </w:rPr>
        <w:t xml:space="preserve"> si </w:t>
      </w:r>
      <w:r w:rsidR="00011732" w:rsidRPr="003909EA">
        <w:rPr>
          <w:rFonts w:ascii="Times New Roman" w:hAnsi="Times New Roman" w:cs="Times New Roman"/>
          <w:i/>
          <w:iCs/>
          <w:lang w:val="es-ES"/>
        </w:rPr>
        <w:t>d</w:t>
      </w:r>
      <w:r w:rsidR="00011732" w:rsidRPr="00011732">
        <w:rPr>
          <w:lang w:val="es-ES"/>
        </w:rPr>
        <w:t xml:space="preserve"> es demasiado grande, el patrón de interferencia desaparecerá cuando las ondas dejen de solaparse.</w:t>
      </w:r>
    </w:p>
    <w:p w14:paraId="12789388" w14:textId="77777777" w:rsidR="00D00A9D" w:rsidRPr="003909EA" w:rsidRDefault="00000000">
      <w:r w:rsidRPr="003909EA">
        <w:br/>
      </w:r>
    </w:p>
    <w:p w14:paraId="36C070B8" w14:textId="0B4FF8B3" w:rsidR="00D00A9D" w:rsidRPr="00050891" w:rsidRDefault="00000000">
      <w:pPr>
        <w:rPr>
          <w:lang w:val="es-ES_tradnl"/>
        </w:rPr>
      </w:pPr>
      <w:r w:rsidRPr="00050891">
        <w:t>5</w:t>
      </w:r>
      <w:r w:rsidR="00050891" w:rsidRPr="00050891">
        <w:t>.</w:t>
      </w:r>
      <w:r w:rsidR="00050891">
        <w:t xml:space="preserve"> </w:t>
      </w:r>
      <w:r w:rsidRPr="00050891">
        <w:t xml:space="preserve"> </w:t>
      </w:r>
      <w:r w:rsidR="003909EA" w:rsidRPr="003909EA">
        <w:rPr>
          <w:lang w:val="es-ES"/>
        </w:rPr>
        <w:t>Cambi</w:t>
      </w:r>
      <w:r w:rsidR="003909EA">
        <w:rPr>
          <w:lang w:val="es-ES"/>
        </w:rPr>
        <w:t>a</w:t>
      </w:r>
      <w:r w:rsidR="003909EA" w:rsidRPr="003909EA">
        <w:rPr>
          <w:lang w:val="es-ES"/>
        </w:rPr>
        <w:t xml:space="preserve"> la distancia entre la barrera de la doble rendija y la pantalla (</w:t>
      </w:r>
      <w:r w:rsidR="003909EA" w:rsidRPr="003909EA">
        <w:rPr>
          <w:rFonts w:ascii="Times New Roman" w:hAnsi="Times New Roman" w:cs="Times New Roman"/>
          <w:i/>
          <w:iCs/>
          <w:lang w:val="es-ES"/>
        </w:rPr>
        <w:t>L</w:t>
      </w:r>
      <w:r w:rsidR="003909EA" w:rsidRPr="003909EA">
        <w:rPr>
          <w:lang w:val="es-ES"/>
        </w:rPr>
        <w:t>) y registr</w:t>
      </w:r>
      <w:r w:rsidR="003909EA">
        <w:rPr>
          <w:lang w:val="es-ES"/>
        </w:rPr>
        <w:t>a</w:t>
      </w:r>
      <w:r w:rsidR="003909EA" w:rsidRPr="003909EA">
        <w:rPr>
          <w:lang w:val="es-ES"/>
        </w:rPr>
        <w:t xml:space="preserve"> cómo cambia la separación de las franjas brillantes y oscuras. U</w:t>
      </w:r>
      <w:r w:rsidR="003909EA">
        <w:rPr>
          <w:lang w:val="es-ES"/>
        </w:rPr>
        <w:t>sa</w:t>
      </w:r>
      <w:r w:rsidR="003909EA" w:rsidRPr="003909EA">
        <w:rPr>
          <w:lang w:val="es-ES"/>
        </w:rPr>
        <w:t xml:space="preserve"> la barra deslizante "</w:t>
      </w:r>
      <w:proofErr w:type="spellStart"/>
      <w:r w:rsidR="003909EA">
        <w:rPr>
          <w:lang w:val="es-ES"/>
        </w:rPr>
        <w:t>Barrier</w:t>
      </w:r>
      <w:proofErr w:type="spellEnd"/>
      <w:r w:rsidR="003909EA">
        <w:rPr>
          <w:lang w:val="es-ES"/>
        </w:rPr>
        <w:t xml:space="preserve"> </w:t>
      </w:r>
      <w:proofErr w:type="spellStart"/>
      <w:r w:rsidR="003909EA">
        <w:rPr>
          <w:lang w:val="es-ES"/>
        </w:rPr>
        <w:t>Location</w:t>
      </w:r>
      <w:proofErr w:type="spellEnd"/>
      <w:r w:rsidR="003909EA">
        <w:rPr>
          <w:lang w:val="es-ES"/>
        </w:rPr>
        <w:t>” (u</w:t>
      </w:r>
      <w:r w:rsidR="003909EA" w:rsidRPr="003909EA">
        <w:rPr>
          <w:lang w:val="es-ES"/>
        </w:rPr>
        <w:t>bicación de la barrera</w:t>
      </w:r>
      <w:r w:rsidR="003909EA">
        <w:rPr>
          <w:lang w:val="es-ES"/>
        </w:rPr>
        <w:t>)</w:t>
      </w:r>
      <w:r w:rsidR="003909EA" w:rsidRPr="003909EA">
        <w:rPr>
          <w:lang w:val="es-ES"/>
        </w:rPr>
        <w:t xml:space="preserve"> de la barra de herramientas de la derecha. Ten en cuenta que si </w:t>
      </w:r>
      <w:r w:rsidR="003909EA" w:rsidRPr="003909EA">
        <w:rPr>
          <w:rFonts w:ascii="Times New Roman" w:hAnsi="Times New Roman" w:cs="Times New Roman"/>
          <w:i/>
          <w:iCs/>
          <w:lang w:val="es-ES"/>
        </w:rPr>
        <w:t>L</w:t>
      </w:r>
      <w:r w:rsidR="003909EA" w:rsidRPr="003909EA">
        <w:rPr>
          <w:lang w:val="es-ES"/>
        </w:rPr>
        <w:t xml:space="preserve"> es demasiado pequeña el patrón de interferencia desaparecerá cuando las ondas dejen de solaparse.</w:t>
      </w:r>
    </w:p>
    <w:sectPr w:rsidR="00D00A9D" w:rsidRPr="000508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9609" w14:textId="77777777" w:rsidR="00BF6097" w:rsidRDefault="00BF6097">
      <w:pPr>
        <w:spacing w:after="0" w:line="240" w:lineRule="auto"/>
      </w:pPr>
      <w:r>
        <w:separator/>
      </w:r>
    </w:p>
  </w:endnote>
  <w:endnote w:type="continuationSeparator" w:id="0">
    <w:p w14:paraId="738F201A" w14:textId="77777777" w:rsidR="00BF6097" w:rsidRDefault="00BF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74F1" w14:textId="77777777" w:rsidR="00D00A9D" w:rsidRDefault="00D00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AB6D" w14:textId="77777777" w:rsidR="00D00A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61EDD0C" wp14:editId="191302C2">
          <wp:extent cx="5943600" cy="378460"/>
          <wp:effectExtent l="0" t="0" r="0" b="0"/>
          <wp:docPr id="14060007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95D8773" wp14:editId="6421F861">
              <wp:simplePos x="0" y="0"/>
              <wp:positionH relativeFrom="column">
                <wp:posOffset>876300</wp:posOffset>
              </wp:positionH>
              <wp:positionV relativeFrom="paragraph">
                <wp:posOffset>-12699</wp:posOffset>
              </wp:positionV>
              <wp:extent cx="4019550" cy="313603"/>
              <wp:effectExtent l="0" t="0" r="0" b="0"/>
              <wp:wrapNone/>
              <wp:docPr id="1406000773" name="Rectangle 14060007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28486" w14:textId="3A7696F2" w:rsidR="00D00A9D" w:rsidRDefault="00CB5E1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ave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roperties of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</w:t>
                          </w:r>
                          <w:r w:rsidR="0000000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5D8773" id="Rectangle 1406000773" o:spid="_x0000_s1026" style="position:absolute;margin-left:69pt;margin-top:-1pt;width:316.5pt;height:2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KGuqRLeAAAADgEAAA8AAABkcnMvZG93bnJldi54&#13;&#10;bWxMT0tvgzAMvk/af4hcabc20LFSUUI17XHYcbSHHVPiAWriIBJa+u/nnbaL7U+2v0e5n50VFxxD&#13;&#10;70lBukpAIDXe9NQqOB7el1sQIWoy2npCBTcMsK/u70pdGH+lT7zUsRVMQqHQCroYh0LK0HTodFj5&#13;&#10;AYl33350OjIcW2lGfWVyZ+U6STbS6Z5YodMDvnTYnOvJKRjQmslmdfLVyLeR0s3HQd6elHpYzK87&#13;&#10;Ls87EBHn+PcBvxnYP1Rs7OQnMkFYxo9bDhQVLNfc+SDPUx5OCrI8A1mV8n+M6gc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ChrqkS3gAAAA4BAAAPAAAAAAAAAAAAAAAAABAEAABkcnMv&#13;&#10;ZG93bnJldi54bWxQSwUGAAAAAAQABADzAAAAGwUAAAAA&#13;&#10;" filled="f" stroked="f">
              <v:textbox inset="2.53958mm,1.2694mm,2.53958mm,1.2694mm">
                <w:txbxContent>
                  <w:p w14:paraId="06428486" w14:textId="3A7696F2" w:rsidR="00D00A9D" w:rsidRDefault="00CB5E1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ave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roperties of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</w:t>
                    </w:r>
                    <w:r w:rsidR="0000000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ight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3D5F" w14:textId="77777777" w:rsidR="00D00A9D" w:rsidRDefault="00D00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CC96" w14:textId="77777777" w:rsidR="00BF6097" w:rsidRDefault="00BF6097">
      <w:pPr>
        <w:spacing w:after="0" w:line="240" w:lineRule="auto"/>
      </w:pPr>
      <w:r>
        <w:separator/>
      </w:r>
    </w:p>
  </w:footnote>
  <w:footnote w:type="continuationSeparator" w:id="0">
    <w:p w14:paraId="69429277" w14:textId="77777777" w:rsidR="00BF6097" w:rsidRDefault="00BF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CF46" w14:textId="77777777" w:rsidR="00D00A9D" w:rsidRDefault="00D00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A1D0" w14:textId="77777777" w:rsidR="00D00A9D" w:rsidRDefault="00D00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BA2" w14:textId="77777777" w:rsidR="00D00A9D" w:rsidRDefault="00D00A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40C4"/>
    <w:multiLevelType w:val="hybridMultilevel"/>
    <w:tmpl w:val="BAD2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D542D"/>
    <w:multiLevelType w:val="hybridMultilevel"/>
    <w:tmpl w:val="0ADE673A"/>
    <w:lvl w:ilvl="0" w:tplc="AC245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1905">
    <w:abstractNumId w:val="1"/>
  </w:num>
  <w:num w:numId="2" w16cid:durableId="37566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9D"/>
    <w:rsid w:val="00011732"/>
    <w:rsid w:val="00050891"/>
    <w:rsid w:val="000A3941"/>
    <w:rsid w:val="00194F9B"/>
    <w:rsid w:val="0023116F"/>
    <w:rsid w:val="002446E9"/>
    <w:rsid w:val="0027658B"/>
    <w:rsid w:val="003018AD"/>
    <w:rsid w:val="00334333"/>
    <w:rsid w:val="00354B4D"/>
    <w:rsid w:val="003909EA"/>
    <w:rsid w:val="0039402C"/>
    <w:rsid w:val="00395145"/>
    <w:rsid w:val="003F28ED"/>
    <w:rsid w:val="00427C5D"/>
    <w:rsid w:val="005A5297"/>
    <w:rsid w:val="00722D66"/>
    <w:rsid w:val="007D30A7"/>
    <w:rsid w:val="007E081E"/>
    <w:rsid w:val="008B1F91"/>
    <w:rsid w:val="00906598"/>
    <w:rsid w:val="00927B85"/>
    <w:rsid w:val="00953A7E"/>
    <w:rsid w:val="009A5D32"/>
    <w:rsid w:val="00A77AF1"/>
    <w:rsid w:val="00A82D3F"/>
    <w:rsid w:val="00B233E1"/>
    <w:rsid w:val="00B85753"/>
    <w:rsid w:val="00BB69E0"/>
    <w:rsid w:val="00BE6F1B"/>
    <w:rsid w:val="00BF6097"/>
    <w:rsid w:val="00C008FB"/>
    <w:rsid w:val="00C13CC5"/>
    <w:rsid w:val="00C30B9D"/>
    <w:rsid w:val="00CB5E16"/>
    <w:rsid w:val="00CB7BB1"/>
    <w:rsid w:val="00D00A9D"/>
    <w:rsid w:val="00D976D5"/>
    <w:rsid w:val="00E66236"/>
    <w:rsid w:val="00E67657"/>
    <w:rsid w:val="00F469CB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D686"/>
  <w15:docId w15:val="{C22E2E57-8E7B-4090-9EA0-CA4FEF0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apple-tab-span">
    <w:name w:val="apple-tab-span"/>
    <w:basedOn w:val="DefaultParagraphFont"/>
    <w:rsid w:val="00AC3E58"/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wave-interferen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wave-interferenc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DiTyvTjitBoVen9tyvjmxhFpw==">CgMxLjA4AHIhMUxOOUM5N3k1X202TXpCOTZ6Q09kZWhpeTBfVGwtbW4t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728</Words>
  <Characters>3501</Characters>
  <Application>Microsoft Office Word</Application>
  <DocSecurity>0</DocSecurity>
  <Lines>114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Propoerties of LIght</vt:lpstr>
    </vt:vector>
  </TitlesOfParts>
  <Manager/>
  <Company/>
  <LinksUpToDate>false</LinksUpToDate>
  <CharactersWithSpaces>4233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 Propoerties of LIght</dc:title>
  <dc:subject/>
  <dc:creator>K20 Center</dc:creator>
  <cp:keywords/>
  <dc:description/>
  <cp:lastModifiedBy>Lopez, Araceli</cp:lastModifiedBy>
  <cp:revision>26</cp:revision>
  <dcterms:created xsi:type="dcterms:W3CDTF">2023-08-01T19:03:00Z</dcterms:created>
  <dcterms:modified xsi:type="dcterms:W3CDTF">2024-03-01T21:01:00Z</dcterms:modified>
  <cp:category/>
</cp:coreProperties>
</file>