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F90B" w14:textId="64986D51" w:rsidR="00A841D3" w:rsidRPr="00D531E9" w:rsidRDefault="00A841D3" w:rsidP="00A841D3">
      <w:pPr>
        <w:suppressAutoHyphens/>
        <w:spacing w:before="180"/>
        <w:rPr>
          <w:rStyle w:val="subtext"/>
          <w:lang w:val="es-CO"/>
        </w:rPr>
      </w:pPr>
      <w:r w:rsidRPr="00D531E9">
        <w:rPr>
          <w:rStyle w:val="subtext"/>
          <w:b/>
          <w:bCs/>
          <w:lang w:val="es-CO"/>
        </w:rPr>
        <w:t>Cita:</w:t>
      </w:r>
      <w:r w:rsidRPr="00D531E9">
        <w:rPr>
          <w:rStyle w:val="subtext"/>
          <w:lang w:val="es-CO"/>
        </w:rPr>
        <w:t xml:space="preserve"> Mitchell, Ryan; Braun, David. (18 de noviembre de 2003). Giant Catfish Critically Endangered, Group Says. Washington, D.C.: National Geographic News.</w:t>
      </w:r>
    </w:p>
    <w:p w14:paraId="3844EACC" w14:textId="0CCC102A" w:rsidR="00A841D3" w:rsidRPr="00D531E9" w:rsidRDefault="00FE44CB" w:rsidP="00A841D3">
      <w:pPr>
        <w:suppressAutoHyphens/>
        <w:spacing w:before="180"/>
        <w:rPr>
          <w:rStyle w:val="subtext"/>
          <w:i/>
          <w:lang w:val="es-CO"/>
        </w:rPr>
      </w:pPr>
      <w:r w:rsidRPr="00D531E9">
        <w:rPr>
          <w:rStyle w:val="Heading1Char"/>
          <w:lang w:val="es-CO"/>
        </w:rPr>
        <w:t>EL PEZ GATO GIGANTE ESTÁ EN PELIGRO CRÍTICO DE EXTINCIÓN, SEGÚN UN GRUPO</w:t>
      </w:r>
      <w:r w:rsidRPr="00D531E9">
        <w:rPr>
          <w:rFonts w:cs="OpenSans-Extrabold"/>
          <w:caps/>
          <w:color w:val="323134"/>
          <w:sz w:val="22"/>
          <w:szCs w:val="22"/>
          <w:lang w:val="es-CO"/>
        </w:rPr>
        <w:br/>
      </w:r>
    </w:p>
    <w:p w14:paraId="17599495" w14:textId="77777777" w:rsidR="00244771" w:rsidRPr="00D531E9" w:rsidRDefault="00244771" w:rsidP="00244771">
      <w:pPr>
        <w:rPr>
          <w:rFonts w:ascii="Corbel" w:hAnsi="Corbel"/>
          <w:b/>
          <w:lang w:val="es-CO"/>
        </w:rPr>
      </w:pPr>
      <w:r w:rsidRPr="00D531E9">
        <w:rPr>
          <w:rFonts w:ascii="Corbel" w:hAnsi="Corbel"/>
          <w:b/>
          <w:bCs/>
          <w:lang w:val="es-CO"/>
        </w:rPr>
        <w:t>Declaración de la misión científica:</w:t>
      </w:r>
    </w:p>
    <w:p w14:paraId="62A5E527" w14:textId="77777777" w:rsidR="00244771" w:rsidRPr="00D531E9" w:rsidRDefault="00244771" w:rsidP="00244771">
      <w:pPr>
        <w:numPr>
          <w:ilvl w:val="0"/>
          <w:numId w:val="1"/>
        </w:numPr>
        <w:pBdr>
          <w:top w:val="nil"/>
          <w:left w:val="nil"/>
          <w:bottom w:val="nil"/>
          <w:right w:val="nil"/>
          <w:between w:val="nil"/>
          <w:bar w:val="nil"/>
        </w:pBdr>
        <w:rPr>
          <w:rFonts w:ascii="Corbel" w:hAnsi="Corbel"/>
          <w:lang w:val="es-CO"/>
        </w:rPr>
      </w:pPr>
      <w:r w:rsidRPr="00D531E9">
        <w:rPr>
          <w:rFonts w:ascii="Corbel" w:hAnsi="Corbel"/>
          <w:lang w:val="es-CO"/>
        </w:rPr>
        <w:t>El pez gato gigante del Mekong está en peligro de extinción. Identifica las principales causas de la disminución del número de peces gato gigantes. Puedes presentar tu respuesta sólo con representaciones visuales (tablas, gráficos, etc.).</w:t>
      </w:r>
    </w:p>
    <w:p w14:paraId="1154FEE2" w14:textId="77777777" w:rsidR="00244771" w:rsidRPr="00D531E9" w:rsidRDefault="00244771" w:rsidP="00244771">
      <w:pPr>
        <w:pBdr>
          <w:top w:val="nil"/>
          <w:left w:val="nil"/>
          <w:bottom w:val="nil"/>
          <w:right w:val="nil"/>
          <w:between w:val="nil"/>
          <w:bar w:val="nil"/>
        </w:pBdr>
        <w:rPr>
          <w:rFonts w:ascii="Corbel" w:hAnsi="Corbel"/>
          <w:lang w:val="es-CO"/>
        </w:rPr>
      </w:pPr>
    </w:p>
    <w:p w14:paraId="04C2E54B" w14:textId="12099DA9" w:rsidR="00244771" w:rsidRPr="00D531E9" w:rsidRDefault="00244771" w:rsidP="00244771">
      <w:pPr>
        <w:numPr>
          <w:ilvl w:val="0"/>
          <w:numId w:val="1"/>
        </w:numPr>
        <w:pBdr>
          <w:top w:val="nil"/>
          <w:left w:val="nil"/>
          <w:bottom w:val="nil"/>
          <w:right w:val="nil"/>
          <w:between w:val="nil"/>
          <w:bar w:val="nil"/>
        </w:pBdr>
        <w:rPr>
          <w:rFonts w:ascii="Corbel" w:hAnsi="Corbel"/>
          <w:lang w:val="es-CO"/>
        </w:rPr>
      </w:pPr>
      <w:r w:rsidRPr="00D531E9">
        <w:rPr>
          <w:rFonts w:ascii="Corbel" w:hAnsi="Corbel"/>
          <w:lang w:val="es-CO"/>
        </w:rPr>
        <w:t xml:space="preserve">Durante tu presentación </w:t>
      </w:r>
      <w:r w:rsidR="001858B8">
        <w:rPr>
          <w:rFonts w:ascii="Corbel" w:hAnsi="Corbel"/>
          <w:lang w:val="es-CO"/>
        </w:rPr>
        <w:t xml:space="preserve">no </w:t>
      </w:r>
      <w:r w:rsidRPr="00D531E9">
        <w:rPr>
          <w:rFonts w:ascii="Corbel" w:hAnsi="Corbel"/>
          <w:lang w:val="es-CO"/>
        </w:rPr>
        <w:t>puedes hablar. El público debe formular una hipótesis sobre tu declaración de misión al ver tus representaciones visuales.</w:t>
      </w:r>
    </w:p>
    <w:p w14:paraId="43E322C5" w14:textId="77777777" w:rsidR="00244771" w:rsidRPr="00D531E9" w:rsidRDefault="00244771" w:rsidP="00244771">
      <w:pPr>
        <w:pBdr>
          <w:top w:val="nil"/>
          <w:left w:val="nil"/>
          <w:bottom w:val="nil"/>
          <w:right w:val="nil"/>
          <w:between w:val="nil"/>
          <w:bar w:val="nil"/>
        </w:pBdr>
        <w:rPr>
          <w:rFonts w:ascii="Corbel" w:hAnsi="Corbel"/>
          <w:lang w:val="es-CO"/>
        </w:rPr>
      </w:pPr>
    </w:p>
    <w:p w14:paraId="7BB9C611" w14:textId="77777777" w:rsidR="00244771" w:rsidRPr="00D531E9" w:rsidRDefault="00244771" w:rsidP="00244771">
      <w:pPr>
        <w:numPr>
          <w:ilvl w:val="0"/>
          <w:numId w:val="1"/>
        </w:numPr>
        <w:pBdr>
          <w:top w:val="nil"/>
          <w:left w:val="nil"/>
          <w:bottom w:val="nil"/>
          <w:right w:val="nil"/>
          <w:between w:val="nil"/>
          <w:bar w:val="nil"/>
        </w:pBdr>
        <w:rPr>
          <w:rFonts w:ascii="Corbel" w:hAnsi="Corbel"/>
          <w:lang w:val="es-CO"/>
        </w:rPr>
      </w:pPr>
      <w:r w:rsidRPr="00D531E9">
        <w:rPr>
          <w:rFonts w:ascii="Corbel" w:hAnsi="Corbel"/>
          <w:lang w:val="es-CO"/>
        </w:rPr>
        <w:t>Sólo tendrás dos minutos para completar tu presentación.</w:t>
      </w:r>
    </w:p>
    <w:p w14:paraId="20F06699" w14:textId="77777777" w:rsidR="00244771" w:rsidRPr="00D531E9" w:rsidRDefault="00244771" w:rsidP="00244771">
      <w:pPr>
        <w:pStyle w:val="ListParagraph"/>
        <w:rPr>
          <w:rFonts w:ascii="Corbel" w:hAnsi="Corbel"/>
          <w:lang w:val="es-CO"/>
        </w:rPr>
      </w:pPr>
    </w:p>
    <w:p w14:paraId="419CCF21" w14:textId="77777777" w:rsidR="00244771" w:rsidRPr="00D531E9" w:rsidRDefault="00244771" w:rsidP="00244771">
      <w:pPr>
        <w:numPr>
          <w:ilvl w:val="0"/>
          <w:numId w:val="1"/>
        </w:numPr>
        <w:pBdr>
          <w:top w:val="nil"/>
          <w:left w:val="nil"/>
          <w:bottom w:val="nil"/>
          <w:right w:val="nil"/>
          <w:between w:val="nil"/>
          <w:bar w:val="nil"/>
        </w:pBdr>
        <w:rPr>
          <w:rFonts w:ascii="Corbel" w:hAnsi="Corbel"/>
          <w:lang w:val="es-CO"/>
        </w:rPr>
      </w:pPr>
      <w:r w:rsidRPr="00D531E9">
        <w:rPr>
          <w:rFonts w:ascii="Corbel" w:hAnsi="Corbel"/>
          <w:lang w:val="es-CO"/>
        </w:rPr>
        <w:t>Cuando hayas terminado tu presentación, busca a otro grupo que haya terminado y practíquenlas entre ustedes.</w:t>
      </w:r>
    </w:p>
    <w:p w14:paraId="37C2ECC5" w14:textId="77777777" w:rsidR="00244771" w:rsidRPr="00D531E9" w:rsidRDefault="00244771" w:rsidP="00244771">
      <w:pPr>
        <w:pBdr>
          <w:top w:val="nil"/>
          <w:left w:val="nil"/>
          <w:bottom w:val="nil"/>
          <w:right w:val="nil"/>
          <w:between w:val="nil"/>
          <w:bar w:val="nil"/>
        </w:pBdr>
        <w:rPr>
          <w:rFonts w:ascii="Corbel" w:hAnsi="Corbel"/>
          <w:lang w:val="es-CO"/>
        </w:rPr>
      </w:pPr>
    </w:p>
    <w:p w14:paraId="4C021BDB" w14:textId="77777777" w:rsidR="00244771" w:rsidRPr="00D531E9" w:rsidRDefault="00244771" w:rsidP="00244771">
      <w:pPr>
        <w:pBdr>
          <w:top w:val="nil"/>
          <w:left w:val="nil"/>
          <w:bottom w:val="nil"/>
          <w:right w:val="nil"/>
          <w:between w:val="nil"/>
          <w:bar w:val="nil"/>
        </w:pBdr>
        <w:rPr>
          <w:rFonts w:ascii="Corbel" w:hAnsi="Corbel"/>
          <w:lang w:val="es-CO"/>
        </w:rPr>
      </w:pPr>
    </w:p>
    <w:p w14:paraId="07F375AE" w14:textId="77777777" w:rsidR="00244771" w:rsidRPr="00D531E9" w:rsidRDefault="00244771" w:rsidP="00244771">
      <w:pPr>
        <w:pBdr>
          <w:top w:val="nil"/>
          <w:left w:val="nil"/>
          <w:bottom w:val="nil"/>
          <w:right w:val="nil"/>
          <w:between w:val="nil"/>
          <w:bar w:val="nil"/>
        </w:pBdr>
        <w:rPr>
          <w:rFonts w:ascii="Corbel" w:hAnsi="Corbel"/>
          <w:lang w:val="es-CO"/>
        </w:rPr>
      </w:pPr>
      <w:r w:rsidRPr="00D531E9">
        <w:rPr>
          <w:rFonts w:ascii="Corbel" w:hAnsi="Corbel"/>
          <w:lang w:val="es-CO"/>
        </w:rPr>
        <w:t>[El artículo ha sido editado]</w:t>
      </w:r>
    </w:p>
    <w:p w14:paraId="21F654E0" w14:textId="77777777" w:rsidR="00244771" w:rsidRPr="00D531E9" w:rsidRDefault="00244771" w:rsidP="00244771">
      <w:pPr>
        <w:pBdr>
          <w:top w:val="nil"/>
          <w:left w:val="nil"/>
          <w:bottom w:val="nil"/>
          <w:right w:val="nil"/>
          <w:between w:val="nil"/>
          <w:bar w:val="nil"/>
        </w:pBdr>
        <w:rPr>
          <w:rFonts w:ascii="Corbel" w:hAnsi="Corbel"/>
          <w:lang w:val="es-CO"/>
        </w:rPr>
      </w:pPr>
      <w:r w:rsidRPr="00D531E9">
        <w:rPr>
          <w:rFonts w:ascii="Corbel" w:hAnsi="Corbel"/>
          <w:lang w:val="es-CO"/>
        </w:rPr>
        <w:t>http://news.nationalgeographic.com/news/pf/52063452.html</w:t>
      </w:r>
    </w:p>
    <w:p w14:paraId="0222E5DA" w14:textId="77777777" w:rsidR="00244771" w:rsidRPr="00D531E9" w:rsidRDefault="00244771" w:rsidP="00244771">
      <w:pPr>
        <w:pBdr>
          <w:top w:val="nil"/>
          <w:left w:val="nil"/>
          <w:bottom w:val="nil"/>
          <w:right w:val="nil"/>
          <w:between w:val="nil"/>
          <w:bar w:val="nil"/>
        </w:pBdr>
        <w:rPr>
          <w:rFonts w:ascii="Corbel" w:hAnsi="Corbel"/>
          <w:lang w:val="es-CO"/>
        </w:rPr>
      </w:pPr>
    </w:p>
    <w:p w14:paraId="0FD892D2" w14:textId="77777777" w:rsidR="00244771" w:rsidRPr="00D531E9" w:rsidRDefault="00244771" w:rsidP="00244771">
      <w:pPr>
        <w:pBdr>
          <w:top w:val="nil"/>
          <w:left w:val="nil"/>
          <w:bottom w:val="nil"/>
          <w:right w:val="nil"/>
          <w:between w:val="nil"/>
          <w:bar w:val="nil"/>
        </w:pBdr>
        <w:rPr>
          <w:lang w:val="es-CO"/>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0"/>
      </w:tblGrid>
      <w:tr w:rsidR="00244771" w:rsidRPr="00D531E9" w14:paraId="5E620AC6" w14:textId="77777777" w:rsidTr="000857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545BB" w14:textId="77777777" w:rsidR="00244771" w:rsidRPr="00D531E9" w:rsidRDefault="00244771" w:rsidP="00085709">
            <w:pPr>
              <w:pStyle w:val="Heading1"/>
              <w:pBdr>
                <w:top w:val="nil"/>
                <w:left w:val="nil"/>
                <w:bottom w:val="nil"/>
                <w:right w:val="nil"/>
                <w:between w:val="nil"/>
                <w:bar w:val="nil"/>
              </w:pBdr>
              <w:jc w:val="center"/>
              <w:rPr>
                <w:lang w:val="es-CO"/>
              </w:rPr>
            </w:pPr>
            <w:r w:rsidRPr="00D531E9">
              <w:rPr>
                <w:sz w:val="48"/>
                <w:szCs w:val="48"/>
                <w:lang w:val="es-CO"/>
              </w:rPr>
              <w:t>El pez gato gigante está en peligro crítico de extinción, según un grupo</w:t>
            </w:r>
          </w:p>
          <w:p w14:paraId="4DD0CD55" w14:textId="77777777" w:rsidR="00244771" w:rsidRPr="00D531E9" w:rsidRDefault="00244771" w:rsidP="00085709">
            <w:pPr>
              <w:pBdr>
                <w:top w:val="nil"/>
                <w:left w:val="nil"/>
                <w:bottom w:val="nil"/>
                <w:right w:val="nil"/>
                <w:between w:val="nil"/>
                <w:bar w:val="nil"/>
              </w:pBdr>
              <w:jc w:val="center"/>
              <w:rPr>
                <w:lang w:val="es-CO"/>
              </w:rPr>
            </w:pPr>
            <w:r w:rsidRPr="00D531E9">
              <w:rPr>
                <w:lang w:val="es-CO"/>
              </w:rPr>
              <w:tab/>
            </w:r>
            <w:r w:rsidRPr="00D531E9">
              <w:rPr>
                <w:lang w:val="es-CO"/>
              </w:rPr>
              <w:tab/>
            </w:r>
          </w:p>
        </w:tc>
      </w:tr>
      <w:tr w:rsidR="00244771" w:rsidRPr="00D531E9" w14:paraId="74C8938D" w14:textId="77777777" w:rsidTr="000857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4370D" w14:textId="677C5F50" w:rsidR="00244771" w:rsidRPr="00D531E9" w:rsidRDefault="00244771" w:rsidP="00085709">
            <w:pPr>
              <w:pBdr>
                <w:top w:val="nil"/>
                <w:left w:val="nil"/>
                <w:bottom w:val="nil"/>
                <w:right w:val="nil"/>
                <w:between w:val="nil"/>
                <w:bar w:val="nil"/>
              </w:pBdr>
              <w:jc w:val="center"/>
              <w:rPr>
                <w:lang w:val="es-CO"/>
              </w:rPr>
            </w:pPr>
            <w:r w:rsidRPr="00D531E9">
              <w:rPr>
                <w:b/>
                <w:bCs/>
                <w:lang w:val="es-CO"/>
              </w:rPr>
              <w:t>Ryan Mitchell y David Braun</w:t>
            </w:r>
          </w:p>
          <w:p w14:paraId="3E00E7DB" w14:textId="77777777" w:rsidR="00244771" w:rsidRPr="00D531E9" w:rsidRDefault="00244771" w:rsidP="00085709">
            <w:pPr>
              <w:pBdr>
                <w:top w:val="nil"/>
                <w:left w:val="nil"/>
                <w:bottom w:val="nil"/>
                <w:right w:val="nil"/>
                <w:between w:val="nil"/>
                <w:bar w:val="nil"/>
              </w:pBdr>
              <w:jc w:val="center"/>
              <w:rPr>
                <w:b/>
                <w:bCs/>
                <w:lang w:val="es-CO"/>
              </w:rPr>
            </w:pPr>
            <w:r w:rsidRPr="00D531E9">
              <w:rPr>
                <w:b/>
                <w:bCs/>
                <w:lang w:val="es-CO"/>
              </w:rPr>
              <w:t>National Geographic News</w:t>
            </w:r>
          </w:p>
          <w:p w14:paraId="43CB9965" w14:textId="77777777" w:rsidR="00244771" w:rsidRPr="00D531E9" w:rsidRDefault="00244771" w:rsidP="00085709">
            <w:pPr>
              <w:pBdr>
                <w:top w:val="nil"/>
                <w:left w:val="nil"/>
                <w:bottom w:val="nil"/>
                <w:right w:val="nil"/>
                <w:between w:val="nil"/>
                <w:bar w:val="nil"/>
              </w:pBdr>
              <w:jc w:val="center"/>
              <w:rPr>
                <w:lang w:val="es-CO"/>
              </w:rPr>
            </w:pPr>
            <w:r w:rsidRPr="00D531E9">
              <w:rPr>
                <w:lang w:val="es-CO"/>
              </w:rPr>
              <w:tab/>
            </w:r>
            <w:r w:rsidRPr="00D531E9">
              <w:rPr>
                <w:lang w:val="es-CO"/>
              </w:rPr>
              <w:tab/>
            </w:r>
          </w:p>
        </w:tc>
      </w:tr>
      <w:tr w:rsidR="00244771" w:rsidRPr="00D531E9" w14:paraId="78A563C6" w14:textId="77777777" w:rsidTr="000857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17C96" w14:textId="29616092" w:rsidR="00244771" w:rsidRPr="00D531E9" w:rsidRDefault="00244771" w:rsidP="00085709">
            <w:pPr>
              <w:pBdr>
                <w:top w:val="nil"/>
                <w:left w:val="nil"/>
                <w:bottom w:val="nil"/>
                <w:right w:val="nil"/>
                <w:between w:val="nil"/>
                <w:bar w:val="nil"/>
              </w:pBdr>
              <w:jc w:val="center"/>
              <w:rPr>
                <w:lang w:val="es-CO"/>
              </w:rPr>
            </w:pPr>
            <w:r w:rsidRPr="00D531E9">
              <w:rPr>
                <w:b/>
                <w:bCs/>
                <w:lang w:val="es-CO"/>
              </w:rPr>
              <w:t>18 de noviembre de 2003</w:t>
            </w:r>
          </w:p>
        </w:tc>
      </w:tr>
    </w:tbl>
    <w:p w14:paraId="7BF1A899" w14:textId="77777777" w:rsidR="00244771" w:rsidRPr="00D531E9" w:rsidRDefault="00244771" w:rsidP="00244771">
      <w:pPr>
        <w:pBdr>
          <w:top w:val="nil"/>
          <w:left w:val="nil"/>
          <w:bottom w:val="nil"/>
          <w:right w:val="nil"/>
          <w:between w:val="nil"/>
          <w:bar w:val="nil"/>
        </w:pBdr>
        <w:rPr>
          <w:lang w:val="es-CO"/>
        </w:rPr>
      </w:pPr>
    </w:p>
    <w:p w14:paraId="00DDF796" w14:textId="77777777" w:rsidR="00244771" w:rsidRPr="00D531E9" w:rsidRDefault="00244771" w:rsidP="00244771">
      <w:pPr>
        <w:pBdr>
          <w:top w:val="nil"/>
          <w:left w:val="nil"/>
          <w:bottom w:val="nil"/>
          <w:right w:val="nil"/>
          <w:between w:val="nil"/>
          <w:bar w:val="nil"/>
        </w:pBdr>
        <w:rPr>
          <w:lang w:val="es-CO"/>
        </w:rPr>
      </w:pPr>
      <w:r w:rsidRPr="00D531E9">
        <w:rPr>
          <w:lang w:val="es-CO"/>
        </w:rPr>
        <w:t xml:space="preserve">El pez gato gigante del río Mekong </w:t>
      </w:r>
      <w:r w:rsidRPr="00D531E9">
        <w:rPr>
          <w:i/>
          <w:iCs/>
          <w:lang w:val="es-CO"/>
        </w:rPr>
        <w:t>(Pangasianodon Gigas</w:t>
      </w:r>
      <w:r w:rsidRPr="00D531E9">
        <w:rPr>
          <w:lang w:val="es-CO"/>
        </w:rPr>
        <w:t>) está en vías de extinción.</w:t>
      </w:r>
    </w:p>
    <w:p w14:paraId="5E6FEEA9" w14:textId="77777777" w:rsidR="00244771" w:rsidRPr="00D531E9" w:rsidRDefault="00244771" w:rsidP="00244771">
      <w:pPr>
        <w:pBdr>
          <w:top w:val="nil"/>
          <w:left w:val="nil"/>
          <w:bottom w:val="nil"/>
          <w:right w:val="nil"/>
          <w:between w:val="nil"/>
          <w:bar w:val="nil"/>
        </w:pBdr>
        <w:rPr>
          <w:lang w:val="es-CO"/>
        </w:rPr>
      </w:pPr>
    </w:p>
    <w:p w14:paraId="0723B9F1" w14:textId="77777777" w:rsidR="00244771" w:rsidRPr="00D531E9" w:rsidRDefault="00244771" w:rsidP="00244771">
      <w:pPr>
        <w:pBdr>
          <w:top w:val="nil"/>
          <w:left w:val="nil"/>
          <w:bottom w:val="nil"/>
          <w:right w:val="nil"/>
          <w:between w:val="nil"/>
          <w:bar w:val="nil"/>
        </w:pBdr>
        <w:rPr>
          <w:lang w:val="es-CO"/>
        </w:rPr>
      </w:pPr>
      <w:r w:rsidRPr="00D531E9">
        <w:rPr>
          <w:lang w:val="es-CO"/>
        </w:rPr>
        <w:t>La publicación de hoy de la Lista Roja de Especies Amenazadas de 2003 actualizada de la Unión Internacional para la Conservación de la Naturaleza (UICN) muestra que la especie emblemática del histórico río del sudeste asiático está clasificada como “En peligro crítico”, con un número aún menor desde su clasificación como “En peligro” en la anterior Lista Roja de la UICN. La organización, con sede en Suiza, cuenta con miembros de 140 países, entre los que se encuentran unos 70 estados, 100 organismos gubernamentales y 750 ONG.</w:t>
      </w:r>
    </w:p>
    <w:p w14:paraId="00A10AC0" w14:textId="77777777" w:rsidR="00244771" w:rsidRPr="00D531E9" w:rsidRDefault="00244771" w:rsidP="00244771">
      <w:pPr>
        <w:pBdr>
          <w:top w:val="nil"/>
          <w:left w:val="nil"/>
          <w:bottom w:val="nil"/>
          <w:right w:val="nil"/>
          <w:between w:val="nil"/>
          <w:bar w:val="nil"/>
        </w:pBdr>
        <w:rPr>
          <w:lang w:val="es-CO"/>
        </w:rPr>
      </w:pPr>
    </w:p>
    <w:p w14:paraId="3D262411" w14:textId="77777777" w:rsidR="00244771" w:rsidRPr="00D531E9" w:rsidRDefault="00244771" w:rsidP="00244771">
      <w:pPr>
        <w:pBdr>
          <w:top w:val="nil"/>
          <w:left w:val="nil"/>
          <w:bottom w:val="nil"/>
          <w:right w:val="nil"/>
          <w:between w:val="nil"/>
          <w:bar w:val="nil"/>
        </w:pBdr>
        <w:rPr>
          <w:lang w:val="es-CO"/>
        </w:rPr>
      </w:pPr>
      <w:r w:rsidRPr="00D531E9">
        <w:rPr>
          <w:lang w:val="es-CO"/>
        </w:rPr>
        <w:t>La desaparición del pez gato gigante del Mekong es un signo del lento declive de las condiciones ambientales en todo el río. Al igual que muchas especies del Mekong, el pez gato gigante necesita grandes extensiones del río para migrar estacionalmente, y debe tener una calidad y un caudal de agua específicos para pasar por sus ciclos vitales de desove, alimentación y reproducción.</w:t>
      </w:r>
    </w:p>
    <w:p w14:paraId="7B42827B" w14:textId="77777777" w:rsidR="00244771" w:rsidRPr="00D531E9" w:rsidRDefault="00244771" w:rsidP="00244771">
      <w:pPr>
        <w:pBdr>
          <w:top w:val="nil"/>
          <w:left w:val="nil"/>
          <w:bottom w:val="nil"/>
          <w:right w:val="nil"/>
          <w:between w:val="nil"/>
          <w:bar w:val="nil"/>
        </w:pBdr>
        <w:rPr>
          <w:lang w:val="es-CO"/>
        </w:rPr>
      </w:pPr>
    </w:p>
    <w:p w14:paraId="419499FA" w14:textId="77777777" w:rsidR="00244771" w:rsidRPr="00D531E9" w:rsidRDefault="00244771" w:rsidP="00244771">
      <w:pPr>
        <w:pBdr>
          <w:top w:val="nil"/>
          <w:left w:val="nil"/>
          <w:bottom w:val="nil"/>
          <w:right w:val="nil"/>
          <w:between w:val="nil"/>
          <w:bar w:val="nil"/>
        </w:pBdr>
        <w:rPr>
          <w:lang w:val="es-CO"/>
        </w:rPr>
      </w:pPr>
      <w:r w:rsidRPr="00D531E9">
        <w:rPr>
          <w:lang w:val="es-CO"/>
        </w:rPr>
        <w:t xml:space="preserve">Pero el Mekong está amenazado por el desarrollo humano. Millones de personas a lo largo de sus orillas en Laos, Camboya y Vietnam dependen del río para su subsistencia. La creciente presión de la industria pesquera, la </w:t>
      </w:r>
      <w:r w:rsidRPr="00D531E9">
        <w:rPr>
          <w:lang w:val="es-CO"/>
        </w:rPr>
        <w:lastRenderedPageBreak/>
        <w:t>construcción de represas y la destrucción del hábitat amenazan no sólo al pez gato gigante y otras especies que viven en el río, sino también el bienestar de las personas que dependen del Mekong.</w:t>
      </w:r>
    </w:p>
    <w:p w14:paraId="7CE3D7DE" w14:textId="77777777" w:rsidR="00244771" w:rsidRPr="00D531E9" w:rsidRDefault="00244771" w:rsidP="00244771">
      <w:pPr>
        <w:pBdr>
          <w:top w:val="nil"/>
          <w:left w:val="nil"/>
          <w:bottom w:val="nil"/>
          <w:right w:val="nil"/>
          <w:between w:val="nil"/>
          <w:bar w:val="nil"/>
        </w:pBdr>
        <w:rPr>
          <w:i/>
          <w:iCs/>
          <w:lang w:val="es-CO"/>
        </w:rPr>
      </w:pPr>
    </w:p>
    <w:p w14:paraId="4BDD6DDD" w14:textId="77777777" w:rsidR="00244771" w:rsidRPr="00D531E9" w:rsidRDefault="00244771" w:rsidP="00244771">
      <w:pPr>
        <w:pBdr>
          <w:top w:val="nil"/>
          <w:left w:val="nil"/>
          <w:bottom w:val="nil"/>
          <w:right w:val="nil"/>
          <w:between w:val="nil"/>
          <w:bar w:val="nil"/>
        </w:pBdr>
        <w:rPr>
          <w:i/>
          <w:iCs/>
          <w:lang w:val="es-CO"/>
        </w:rPr>
      </w:pPr>
      <w:r w:rsidRPr="00D531E9">
        <w:rPr>
          <w:i/>
          <w:iCs/>
          <w:lang w:val="es-CO"/>
        </w:rPr>
        <w:t xml:space="preserve">National Geographic News </w:t>
      </w:r>
      <w:r w:rsidRPr="00D531E9">
        <w:rPr>
          <w:lang w:val="es-CO"/>
        </w:rPr>
        <w:t>habló con Zeb Hogan, del Proyecto de Conservación de Peces del Mekong, sobre la difícil situación del Mekong y sus peces gato gigantes. Hogan recibió financiación de la National Geographic Society para investigar y promover la conservación del pez (ver recuadro lateral).</w:t>
      </w:r>
    </w:p>
    <w:p w14:paraId="08CC87D6" w14:textId="77777777" w:rsidR="00244771" w:rsidRPr="00D531E9" w:rsidRDefault="00244771" w:rsidP="00244771">
      <w:pPr>
        <w:pBdr>
          <w:top w:val="nil"/>
          <w:left w:val="nil"/>
          <w:bottom w:val="nil"/>
          <w:right w:val="nil"/>
          <w:between w:val="nil"/>
          <w:bar w:val="nil"/>
        </w:pBdr>
        <w:rPr>
          <w:lang w:val="es-CO"/>
        </w:rPr>
      </w:pPr>
    </w:p>
    <w:p w14:paraId="2983DA56" w14:textId="77777777" w:rsidR="00244771" w:rsidRPr="00D531E9" w:rsidRDefault="00244771" w:rsidP="00244771">
      <w:pPr>
        <w:pBdr>
          <w:top w:val="nil"/>
          <w:left w:val="nil"/>
          <w:bottom w:val="nil"/>
          <w:right w:val="nil"/>
          <w:between w:val="nil"/>
          <w:bar w:val="nil"/>
        </w:pBdr>
        <w:rPr>
          <w:b/>
          <w:bCs/>
          <w:i/>
          <w:iCs/>
          <w:lang w:val="es-CO"/>
        </w:rPr>
      </w:pPr>
      <w:r w:rsidRPr="00D531E9">
        <w:rPr>
          <w:b/>
          <w:bCs/>
          <w:i/>
          <w:iCs/>
          <w:lang w:val="es-CO"/>
        </w:rPr>
        <w:t>El pez gato gigante del Mekong acaba de ser catalogado por la UICN como en peligro crítico. ¿Qué significa esto y hasta qué punto es malo para este pez?</w:t>
      </w:r>
    </w:p>
    <w:p w14:paraId="425BD48F" w14:textId="77777777" w:rsidR="00244771" w:rsidRPr="00D531E9" w:rsidRDefault="00244771" w:rsidP="00244771">
      <w:pPr>
        <w:pBdr>
          <w:top w:val="nil"/>
          <w:left w:val="nil"/>
          <w:bottom w:val="nil"/>
          <w:right w:val="nil"/>
          <w:between w:val="nil"/>
          <w:bar w:val="nil"/>
        </w:pBdr>
        <w:rPr>
          <w:lang w:val="es-CO"/>
        </w:rPr>
      </w:pPr>
      <w:r w:rsidRPr="00D531E9">
        <w:rPr>
          <w:lang w:val="es-CO"/>
        </w:rPr>
        <w:t>El pez gato gigante del Mekong se ha vuelto a incluir en la lista de especies en peligro crítico porque tenemos nueva información que indica que las poblaciones de este pez han disminuido considerablemente en los últimos años. Hace cien años, el pez gato gigante del Mekong se encontraba en toda la cuenca del río Mekong y los informes indican que los pescadores recogían cientos, o incluso miles, de peces al año. En los últimos tiempos, las capturas se han reducido a entre cinco y diez peces al año y la especie ha desaparecido de casi todas las zonas en las que estaba presente.</w:t>
      </w:r>
    </w:p>
    <w:p w14:paraId="57F63815" w14:textId="77777777" w:rsidR="00244771" w:rsidRPr="00D531E9" w:rsidRDefault="00244771" w:rsidP="00244771">
      <w:pPr>
        <w:pBdr>
          <w:top w:val="nil"/>
          <w:left w:val="nil"/>
          <w:bottom w:val="nil"/>
          <w:right w:val="nil"/>
          <w:between w:val="nil"/>
          <w:bar w:val="nil"/>
        </w:pBdr>
        <w:rPr>
          <w:i/>
          <w:iCs/>
          <w:lang w:val="es-CO"/>
        </w:rPr>
      </w:pPr>
      <w:r w:rsidRPr="00D531E9">
        <w:rPr>
          <w:i/>
          <w:iCs/>
          <w:lang w:val="es-CO"/>
        </w:rPr>
        <w:t>¿Por qué el pez gato gigante del Mekong es tan especial, tan importante para mantenerlo en la naturaleza?</w:t>
      </w:r>
    </w:p>
    <w:p w14:paraId="1BD25812" w14:textId="77777777" w:rsidR="00244771" w:rsidRPr="00D531E9" w:rsidRDefault="00244771" w:rsidP="00244771">
      <w:pPr>
        <w:pBdr>
          <w:top w:val="nil"/>
          <w:left w:val="nil"/>
          <w:bottom w:val="nil"/>
          <w:right w:val="nil"/>
          <w:between w:val="nil"/>
          <w:bar w:val="nil"/>
        </w:pBdr>
        <w:rPr>
          <w:i/>
          <w:iCs/>
          <w:lang w:val="es-CO"/>
        </w:rPr>
      </w:pPr>
    </w:p>
    <w:p w14:paraId="6F89673A" w14:textId="77777777" w:rsidR="00244771" w:rsidRPr="00D531E9" w:rsidRDefault="00244771" w:rsidP="00244771">
      <w:pPr>
        <w:pBdr>
          <w:top w:val="nil"/>
          <w:left w:val="nil"/>
          <w:bottom w:val="nil"/>
          <w:right w:val="nil"/>
          <w:between w:val="nil"/>
          <w:bar w:val="nil"/>
        </w:pBdr>
        <w:rPr>
          <w:lang w:val="es-CO"/>
        </w:rPr>
      </w:pPr>
      <w:r w:rsidRPr="00D531E9">
        <w:rPr>
          <w:lang w:val="es-CO"/>
        </w:rPr>
        <w:t>El pez gato gigante del Mekong es una de las especies de agua dulce más grandes y vulnerables del mundo. También es una especie culturalmente importante y carismática. El pez gato gigante del Mekong simboliza la integridad ecológica del río Mekong, ya que la especie es muy vulnerable a la presión pesquera y a los cambios en el entorno fluvial. Así, el estado de la especie es un indicador de la salud del río. La recuperación de la especie es una parte importante de la gestión sostenible de la cuenca del Mekong.</w:t>
      </w:r>
    </w:p>
    <w:p w14:paraId="054A2139" w14:textId="77777777" w:rsidR="00244771" w:rsidRPr="00D531E9" w:rsidRDefault="00244771" w:rsidP="00244771">
      <w:pPr>
        <w:pBdr>
          <w:top w:val="nil"/>
          <w:left w:val="nil"/>
          <w:bottom w:val="nil"/>
          <w:right w:val="nil"/>
          <w:between w:val="nil"/>
          <w:bar w:val="nil"/>
        </w:pBdr>
        <w:rPr>
          <w:lang w:val="es-CO"/>
        </w:rPr>
      </w:pPr>
    </w:p>
    <w:p w14:paraId="07E932A5" w14:textId="77777777" w:rsidR="00244771" w:rsidRPr="00D531E9" w:rsidRDefault="00244771" w:rsidP="00244771">
      <w:pPr>
        <w:pBdr>
          <w:top w:val="nil"/>
          <w:left w:val="nil"/>
          <w:bottom w:val="nil"/>
          <w:right w:val="nil"/>
          <w:between w:val="nil"/>
          <w:bar w:val="nil"/>
        </w:pBdr>
        <w:rPr>
          <w:b/>
          <w:bCs/>
          <w:i/>
          <w:iCs/>
          <w:lang w:val="es-CO"/>
        </w:rPr>
      </w:pPr>
      <w:r w:rsidRPr="00D531E9">
        <w:rPr>
          <w:b/>
          <w:bCs/>
          <w:i/>
          <w:iCs/>
          <w:lang w:val="es-CO"/>
        </w:rPr>
        <w:t>¿Cuáles son las principales amenazas para el pez gato?</w:t>
      </w:r>
    </w:p>
    <w:p w14:paraId="18489A7E" w14:textId="77777777" w:rsidR="00244771" w:rsidRPr="00D531E9" w:rsidRDefault="00244771" w:rsidP="00244771">
      <w:pPr>
        <w:pBdr>
          <w:top w:val="nil"/>
          <w:left w:val="nil"/>
          <w:bottom w:val="nil"/>
          <w:right w:val="nil"/>
          <w:between w:val="nil"/>
          <w:bar w:val="nil"/>
        </w:pBdr>
        <w:rPr>
          <w:lang w:val="es-CO"/>
        </w:rPr>
      </w:pPr>
      <w:r w:rsidRPr="00D531E9">
        <w:rPr>
          <w:lang w:val="es-CO"/>
        </w:rPr>
        <w:t>La pesca es la amenaza más fácilmente identificable para el pez gato gigante del Mekong. Las represas, los proyectos de navegación y la destrucción del hábitat también amenazan al pez gato gigante. En el río Mun, el mayor afluente del Mekong, una represa bloquea las migraciones del siluro gigante. La represa ha aislado las poblaciones de peces del río Mun del resto de la cuenca del Mekong. En el caso de las especies migratorias, estas represas pueden interrumpir varias etapas del ciclo vital de los peces. En China, el norte de la República Democrática Popular Lao y el norte de Tailandia, el Proyecto de Mejora de la Navegación del Mekong (voladuras, dragados y desarrollo de infraestructuras para la navegación) amenaza con destruir la única zona de desove conocida del pez gato gigante.</w:t>
      </w:r>
    </w:p>
    <w:p w14:paraId="345B903E" w14:textId="77777777" w:rsidR="00244771" w:rsidRPr="00D531E9" w:rsidRDefault="00244771" w:rsidP="00244771">
      <w:pPr>
        <w:pBdr>
          <w:top w:val="nil"/>
          <w:left w:val="nil"/>
          <w:bottom w:val="nil"/>
          <w:right w:val="nil"/>
          <w:between w:val="nil"/>
          <w:bar w:val="nil"/>
        </w:pBdr>
        <w:rPr>
          <w:b/>
          <w:bCs/>
          <w:lang w:val="es-CO"/>
        </w:rPr>
      </w:pPr>
    </w:p>
    <w:p w14:paraId="37B96467" w14:textId="77777777" w:rsidR="00244771" w:rsidRPr="00D531E9" w:rsidRDefault="00244771" w:rsidP="00244771">
      <w:pPr>
        <w:pBdr>
          <w:top w:val="nil"/>
          <w:left w:val="nil"/>
          <w:bottom w:val="nil"/>
          <w:right w:val="nil"/>
          <w:between w:val="nil"/>
          <w:bar w:val="nil"/>
        </w:pBdr>
        <w:rPr>
          <w:b/>
          <w:bCs/>
          <w:i/>
          <w:iCs/>
          <w:lang w:val="es-CO"/>
        </w:rPr>
      </w:pPr>
      <w:r w:rsidRPr="00D531E9">
        <w:rPr>
          <w:b/>
          <w:bCs/>
          <w:i/>
          <w:iCs/>
          <w:lang w:val="es-CO"/>
        </w:rPr>
        <w:t>¿Es la piscicultura una amenaza para la salud general del Mekong?</w:t>
      </w:r>
    </w:p>
    <w:p w14:paraId="5E4DA100" w14:textId="77777777" w:rsidR="00244771" w:rsidRPr="00D531E9" w:rsidRDefault="00244771" w:rsidP="00244771">
      <w:pPr>
        <w:pBdr>
          <w:top w:val="nil"/>
          <w:left w:val="nil"/>
          <w:bottom w:val="nil"/>
          <w:right w:val="nil"/>
          <w:between w:val="nil"/>
          <w:bar w:val="nil"/>
        </w:pBdr>
        <w:rPr>
          <w:lang w:val="es-CO"/>
        </w:rPr>
      </w:pPr>
      <w:r w:rsidRPr="00D531E9">
        <w:rPr>
          <w:lang w:val="es-CO"/>
        </w:rPr>
        <w:t>Gestionada de forma correcta y sostenible, la piscicultura tiene el potencial de aumentar la productividad de la industria pesquera y proporcionar alimentos a personas que padecen hambre. Si los pescadores recogen demasiadas crías de peces, las poblaciones silvestres disminuyen. Pero, si los pescadores realizan una pesca sostenible, los alevines pueden ser criados para proporcionar alimento adicional. Y, de hecho, dado que la acuicultura de esta especie depende de poblaciones sanas de peces y de un ecosistema fluvial sano, el beneficio económico obtenido de las capturas de peces silvestres supone un incentivo indirecto para proteger el medio ambiente.</w:t>
      </w:r>
    </w:p>
    <w:p w14:paraId="6326782E" w14:textId="77777777" w:rsidR="00244771" w:rsidRPr="00D531E9" w:rsidRDefault="00244771" w:rsidP="00244771">
      <w:pPr>
        <w:pBdr>
          <w:top w:val="nil"/>
          <w:left w:val="nil"/>
          <w:bottom w:val="nil"/>
          <w:right w:val="nil"/>
          <w:between w:val="nil"/>
          <w:bar w:val="nil"/>
        </w:pBdr>
        <w:rPr>
          <w:lang w:val="es-CO"/>
        </w:rPr>
      </w:pPr>
    </w:p>
    <w:p w14:paraId="7FCE3C71" w14:textId="697A63F5" w:rsidR="00B441CE" w:rsidRPr="00D531E9" w:rsidRDefault="00B441CE" w:rsidP="00A841D3">
      <w:pPr>
        <w:tabs>
          <w:tab w:val="left" w:pos="7200"/>
        </w:tabs>
        <w:rPr>
          <w:rStyle w:val="subtext"/>
          <w:i/>
          <w:lang w:val="es-CO"/>
        </w:rPr>
      </w:pPr>
    </w:p>
    <w:sectPr w:rsidR="00B441CE" w:rsidRPr="00D531E9"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1BD6" w14:textId="77777777" w:rsidR="001C3D18" w:rsidRDefault="001C3D18" w:rsidP="000858BD">
      <w:r>
        <w:separator/>
      </w:r>
    </w:p>
  </w:endnote>
  <w:endnote w:type="continuationSeparator" w:id="0">
    <w:p w14:paraId="4C58AF94" w14:textId="77777777" w:rsidR="001C3D18" w:rsidRDefault="001C3D18"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roman"/>
    <w:pitch w:val="variable"/>
    <w:sig w:usb0="E00002FF" w:usb1="2AC7EDFE" w:usb2="00000012" w:usb3="00000000" w:csb0="00020001" w:csb1="00000000"/>
  </w:font>
  <w:font w:name="Calibri">
    <w:panose1 w:val="020F0502020204030204"/>
    <w:charset w:val="00"/>
    <w:family w:val="swiss"/>
    <w:pitch w:val="variable"/>
    <w:sig w:usb0="E0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Times-Roman">
    <w:altName w:val="Times New Roman"/>
    <w:charset w:val="00"/>
    <w:family w:val="auto"/>
    <w:pitch w:val="variable"/>
    <w:sig w:usb0="00000003" w:usb1="00000000" w:usb2="00000000" w:usb3="00000000" w:csb0="00000001" w:csb1="00000000"/>
  </w:font>
  <w:font w:name="OpenSans-Extrabold">
    <w:altName w:val="Open Sans Extrabold"/>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0D91C4" w14:textId="47B8B974" w:rsidR="005B2A6C" w:rsidRDefault="00244771" w:rsidP="00243044">
                          <w:pPr>
                            <w:pStyle w:val="Heading3"/>
                          </w:pPr>
                          <w:r>
                            <w:rPr>
                              <w:bCs/>
                              <w:lang w:val="es"/>
                            </w:rPr>
                            <w:t>CAT FISHIN’</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47B8B974" w:rsidR="005B2A6C" w:rsidRDefault="00244771" w:rsidP="00243044">
                    <w:pPr>
                      <w:pStyle w:val="Heading3"/>
                    </w:pPr>
                    <w:r>
                      <w:rPr>
                        <w:bCs/>
                        <w:lang w:val="es"/>
                      </w:rPr>
                      <w:t>CAT FISHIN’</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E34A" w14:textId="77777777" w:rsidR="001C3D18" w:rsidRDefault="001C3D18" w:rsidP="000858BD">
      <w:r>
        <w:separator/>
      </w:r>
    </w:p>
  </w:footnote>
  <w:footnote w:type="continuationSeparator" w:id="0">
    <w:p w14:paraId="75D9EBBC" w14:textId="77777777" w:rsidR="001C3D18" w:rsidRDefault="001C3D18"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446DB"/>
    <w:multiLevelType w:val="hybridMultilevel"/>
    <w:tmpl w:val="0026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26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BD"/>
    <w:rsid w:val="000852C5"/>
    <w:rsid w:val="000858BD"/>
    <w:rsid w:val="001858B8"/>
    <w:rsid w:val="001C3D18"/>
    <w:rsid w:val="00243044"/>
    <w:rsid w:val="00244771"/>
    <w:rsid w:val="0032226D"/>
    <w:rsid w:val="005B2A6C"/>
    <w:rsid w:val="00600DD7"/>
    <w:rsid w:val="009429BD"/>
    <w:rsid w:val="00981C31"/>
    <w:rsid w:val="00A57937"/>
    <w:rsid w:val="00A841D3"/>
    <w:rsid w:val="00AB38AC"/>
    <w:rsid w:val="00B441CE"/>
    <w:rsid w:val="00CE24CC"/>
    <w:rsid w:val="00D531E9"/>
    <w:rsid w:val="00D77E23"/>
    <w:rsid w:val="00E57792"/>
    <w:rsid w:val="00FE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244771"/>
    <w:pPr>
      <w:ind w:left="720"/>
    </w:pPr>
    <w:rPr>
      <w:rFonts w:eastAsia="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Catalina Otalora</cp:lastModifiedBy>
  <cp:revision>4</cp:revision>
  <cp:lastPrinted>2015-09-29T15:17:00Z</cp:lastPrinted>
  <dcterms:created xsi:type="dcterms:W3CDTF">2015-09-29T15:17:00Z</dcterms:created>
  <dcterms:modified xsi:type="dcterms:W3CDTF">2022-06-09T15:21:00Z</dcterms:modified>
</cp:coreProperties>
</file>