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33968" w14:textId="2A2C1543" w:rsidR="00174378" w:rsidRDefault="004B39F9" w:rsidP="004B39F9">
      <w:pPr>
        <w:pStyle w:val="Heading1"/>
        <w:rPr>
          <w:b w:val="0"/>
          <w:szCs w:val="18"/>
        </w:rPr>
        <w:bidi w:val="0"/>
      </w:pPr>
      <w:r>
        <w:rPr>
          <w:lang w:val="es"/>
          <w:b w:val="1"/>
          <w:bCs w:val="1"/>
          <w:i w:val="0"/>
          <w:iCs w:val="0"/>
          <w:u w:val="none"/>
          <w:vertAlign w:val="baseline"/>
          <w:rtl w:val="0"/>
        </w:rPr>
        <w:t xml:space="preserve">HOJA DE INSCRIPCIÓN DE LOS ESTUDIANTES</w:t>
      </w:r>
      <w:r>
        <w:rPr>
          <w:rStyle w:val="subtext"/>
          <w:rFonts w:ascii="Calibri" w:cs="OpenSans-Semibold" w:hAnsi="Calibri"/>
          <w:lang w:val="es"/>
          <w:b w:val="1"/>
          <w:bCs w:val="1"/>
          <w:i w:val="0"/>
          <w:iCs w:val="0"/>
          <w:u w:val="none"/>
          <w:vertAlign w:val="baseline"/>
          <w:rtl w:val="0"/>
        </w:rPr>
        <w:br w:type="textWrapping"/>
      </w:r>
      <w:r>
        <w:rPr>
          <w:rStyle w:val="subtext"/>
          <w:rFonts w:ascii="Calibri" w:hAnsi="Calibri"/>
          <w:lang w:val="es"/>
          <w:b w:val="1"/>
          <w:bCs w:val="1"/>
          <w:i w:val="1"/>
          <w:iCs w:val="1"/>
          <w:u w:val="none"/>
          <w:vertAlign w:val="baseline"/>
          <w:rtl w:val="0"/>
        </w:rPr>
        <w:t xml:space="preserve">Esta hoja de inscripción es para la fase de exploración de esta lección.  </w:t>
      </w:r>
      <w:r>
        <w:rPr>
          <w:rStyle w:val="subtext"/>
          <w:rFonts w:ascii="Calibri" w:hAnsi="Calibri"/>
          <w:lang w:val="es"/>
          <w:b w:val="1"/>
          <w:bCs w:val="1"/>
          <w:i w:val="1"/>
          <w:iCs w:val="1"/>
          <w:u w:val="none"/>
          <w:vertAlign w:val="baseline"/>
          <w:rtl w:val="0"/>
        </w:rPr>
        <w:t xml:space="preserve">Los estudiantes deben elegir el tipo de energía alternativa que quieren investigar.  </w:t>
      </w:r>
      <w:r>
        <w:rPr>
          <w:rStyle w:val="subtext"/>
          <w:rFonts w:ascii="Calibri" w:hAnsi="Calibri"/>
          <w:lang w:val="es"/>
          <w:b w:val="1"/>
          <w:bCs w:val="1"/>
          <w:i w:val="1"/>
          <w:iCs w:val="1"/>
          <w:u w:val="none"/>
          <w:vertAlign w:val="baseline"/>
          <w:rtl w:val="0"/>
        </w:rPr>
        <w:t xml:space="preserve">Los estudiantes que elijan el mismo tipo de energía estarán en el mismo grupo como una "empresa".</w:t>
      </w:r>
    </w:p>
    <w:p w14:paraId="333E303C" w14:textId="77777777" w:rsidR="00174378" w:rsidRDefault="00174378" w:rsidP="00174378">
      <w:pPr>
        <w:spacing w:line="480" w:lineRule="auto"/>
        <w:rPr>
          <w:rFonts w:asciiTheme="majorHAnsi" w:hAnsiTheme="majorHAnsi"/>
          <w:b/>
          <w:szCs w:val="18"/>
        </w:rPr>
      </w:pPr>
    </w:p>
    <w:p w14:paraId="5B32BD29" w14:textId="77777777" w:rsidR="00174378" w:rsidRPr="0003381C" w:rsidRDefault="00174378" w:rsidP="00174378">
      <w:pPr>
        <w:spacing w:line="480" w:lineRule="auto"/>
        <w:rPr>
          <w:rFonts w:asciiTheme="majorHAnsi" w:hAnsiTheme="majorHAnsi"/>
          <w:b/>
          <w:szCs w:val="18"/>
        </w:rPr>
        <w:bidi w:val="0"/>
      </w:pPr>
      <w:r>
        <w:rPr>
          <w:rFonts w:asciiTheme="majorHAnsi" w:hAnsiTheme="majorHAnsi"/>
          <w:szCs w:val="18"/>
          <w:lang w:val="es"/>
          <w:b w:val="1"/>
          <w:bCs w:val="1"/>
          <w:i w:val="0"/>
          <w:iCs w:val="0"/>
          <w:u w:val="none"/>
          <w:vertAlign w:val="baseline"/>
          <w:rtl w:val="0"/>
        </w:rPr>
        <w:t xml:space="preserve">Memorando</w:t>
      </w:r>
    </w:p>
    <w:p w14:paraId="448FAB41" w14:textId="77777777" w:rsidR="00174378" w:rsidRPr="0003381C" w:rsidRDefault="00174378" w:rsidP="00174378">
      <w:pPr>
        <w:spacing w:line="480" w:lineRule="auto"/>
        <w:rPr>
          <w:rFonts w:asciiTheme="majorHAnsi" w:hAnsiTheme="majorHAnsi"/>
          <w:szCs w:val="18"/>
        </w:rPr>
        <w:bidi w:val="0"/>
      </w:pPr>
      <w:r>
        <w:rPr>
          <w:rFonts w:asciiTheme="majorHAnsi" w:hAnsiTheme="majorHAnsi"/>
          <w:szCs w:val="18"/>
          <w:lang w:val="es"/>
          <w:b w:val="1"/>
          <w:bCs w:val="1"/>
          <w:i w:val="0"/>
          <w:iCs w:val="0"/>
          <w:u w:val="none"/>
          <w:vertAlign w:val="baseline"/>
          <w:rtl w:val="0"/>
        </w:rPr>
        <w:t xml:space="preserve">Para:</w:t>
      </w:r>
      <w:r>
        <w:rPr>
          <w:rFonts w:asciiTheme="majorHAnsi" w:hAnsiTheme="majorHAnsi"/>
          <w:szCs w:val="18"/>
          <w:lang w:val="es"/>
          <w:b w:val="0"/>
          <w:bCs w:val="0"/>
          <w:i w:val="0"/>
          <w:iCs w:val="0"/>
          <w:u w:val="none"/>
          <w:vertAlign w:val="baseline"/>
          <w:rtl w:val="0"/>
        </w:rPr>
        <w:t xml:space="preserve"> Líderes en energía alternativa</w:t>
      </w:r>
    </w:p>
    <w:p w14:paraId="56A9C2E4" w14:textId="77777777" w:rsidR="00174378" w:rsidRPr="0003381C" w:rsidRDefault="00174378" w:rsidP="00174378">
      <w:pPr>
        <w:spacing w:line="480" w:lineRule="auto"/>
        <w:rPr>
          <w:rFonts w:asciiTheme="majorHAnsi" w:hAnsiTheme="majorHAnsi"/>
          <w:szCs w:val="18"/>
        </w:rPr>
        <w:bidi w:val="0"/>
      </w:pPr>
      <w:r>
        <w:rPr>
          <w:rFonts w:asciiTheme="majorHAnsi" w:hAnsiTheme="majorHAnsi"/>
          <w:szCs w:val="18"/>
          <w:lang w:val="es"/>
          <w:b w:val="1"/>
          <w:bCs w:val="1"/>
          <w:i w:val="0"/>
          <w:iCs w:val="0"/>
          <w:u w:val="none"/>
          <w:vertAlign w:val="baseline"/>
          <w:rtl w:val="0"/>
        </w:rPr>
        <w:t xml:space="preserve">De: </w:t>
      </w:r>
      <w:r>
        <w:rPr>
          <w:rFonts w:asciiTheme="majorHAnsi" w:hAnsiTheme="majorHAnsi"/>
          <w:szCs w:val="18"/>
          <w:lang w:val="es"/>
          <w:b w:val="0"/>
          <w:bCs w:val="0"/>
          <w:i w:val="0"/>
          <w:iCs w:val="0"/>
          <w:u w:val="none"/>
          <w:vertAlign w:val="baseline"/>
          <w:rtl w:val="0"/>
        </w:rPr>
        <w:t xml:space="preserve">La ciudad de Greeneville del gran estado de Conservación</w:t>
      </w:r>
    </w:p>
    <w:p w14:paraId="49A67C58" w14:textId="77777777" w:rsidR="00174378" w:rsidRPr="0003381C" w:rsidRDefault="00174378" w:rsidP="00174378">
      <w:pPr>
        <w:spacing w:line="480" w:lineRule="auto"/>
        <w:rPr>
          <w:rFonts w:asciiTheme="majorHAnsi" w:hAnsiTheme="majorHAnsi"/>
          <w:szCs w:val="18"/>
        </w:rPr>
      </w:pPr>
    </w:p>
    <w:p w14:paraId="12FD1BCE" w14:textId="77777777" w:rsidR="00174378" w:rsidRPr="0003381C" w:rsidRDefault="00174378" w:rsidP="00174378">
      <w:pPr>
        <w:spacing w:line="480" w:lineRule="auto"/>
        <w:jc w:val="center"/>
        <w:rPr>
          <w:rFonts w:asciiTheme="majorHAnsi" w:hAnsiTheme="majorHAnsi"/>
          <w:szCs w:val="18"/>
        </w:rPr>
        <w:bidi w:val="0"/>
      </w:pPr>
      <w:r>
        <w:rPr>
          <w:rFonts w:asciiTheme="majorHAnsi" w:hAnsiTheme="majorHAnsi"/>
          <w:szCs w:val="18"/>
          <w:lang w:val="es"/>
          <w:b w:val="0"/>
          <w:bCs w:val="0"/>
          <w:i w:val="0"/>
          <w:iCs w:val="0"/>
          <w:u w:val="none"/>
          <w:vertAlign w:val="baseline"/>
          <w:rtl w:val="0"/>
        </w:rPr>
        <w:t xml:space="preserve">¡Nuestra ciudad se enfrenta a una crisis energética!</w:t>
      </w:r>
    </w:p>
    <w:p w14:paraId="13206D87" w14:textId="77777777" w:rsidR="00174378" w:rsidRPr="0003381C" w:rsidRDefault="00174378" w:rsidP="00174378">
      <w:pPr>
        <w:spacing w:line="480" w:lineRule="auto"/>
        <w:rPr>
          <w:rFonts w:asciiTheme="majorHAnsi" w:hAnsiTheme="majorHAnsi"/>
          <w:szCs w:val="18"/>
        </w:rPr>
        <w:bidi w:val="0"/>
      </w:pPr>
      <w:r>
        <w:rPr>
          <w:rFonts w:asciiTheme="majorHAnsi" w:hAnsiTheme="majorHAnsi"/>
          <w:szCs w:val="18"/>
          <w:lang w:val="es"/>
          <w:b w:val="0"/>
          <w:bCs w:val="0"/>
          <w:i w:val="0"/>
          <w:iCs w:val="0"/>
          <w:u w:val="none"/>
          <w:vertAlign w:val="baseline"/>
          <w:rtl w:val="0"/>
        </w:rPr>
        <w:t xml:space="preserve">El suministro de gas natural/carbón es demasiado bajo y las emisiones de carbono son demasiado altas.  Dentro de unos días se celebrará un foro público en la ciudad para debatir alternativas.  Los invitamos a hablar en el foro por su experiencia en energías alternativas.  Tendrán 20 minutos para convencer al ayuntamiento de que invierta en su energía alternativa.  Después de que se presenten todas las propuestas de energía alternativa, habrá una sesión de preguntas y respuestas.  A la mañana siguiente, el público de la ciudad votará por la energía alternativa que mejor se adapte a su ciudad.  Gracias de antemano por ayudar a nuestra ciudad en estos momentos de crisis.  Esperamos tener noticias de cada uno de ustedes.</w:t>
      </w:r>
    </w:p>
    <w:p w14:paraId="5E1696A7" w14:textId="77777777" w:rsidR="00174378" w:rsidRPr="0003381C" w:rsidRDefault="00174378" w:rsidP="00174378">
      <w:pPr>
        <w:spacing w:line="480" w:lineRule="auto"/>
        <w:rPr>
          <w:rFonts w:asciiTheme="majorHAnsi" w:hAnsiTheme="majorHAnsi"/>
          <w:szCs w:val="18"/>
        </w:rPr>
      </w:pPr>
    </w:p>
    <w:p w14:paraId="239E70DE" w14:textId="77777777" w:rsidR="00174378" w:rsidRPr="0003381C" w:rsidRDefault="00174378" w:rsidP="00174378">
      <w:pPr>
        <w:spacing w:line="480" w:lineRule="auto"/>
        <w:rPr>
          <w:rFonts w:asciiTheme="majorHAnsi" w:hAnsiTheme="majorHAnsi"/>
          <w:szCs w:val="18"/>
        </w:rPr>
        <w:bidi w:val="0"/>
      </w:pPr>
      <w:r>
        <w:rPr>
          <w:rFonts w:asciiTheme="majorHAnsi" w:hAnsiTheme="majorHAnsi"/>
          <w:szCs w:val="18"/>
          <w:lang w:val="es"/>
          <w:b w:val="0"/>
          <w:bCs w:val="0"/>
          <w:i w:val="0"/>
          <w:iCs w:val="0"/>
          <w:u w:val="none"/>
          <w:vertAlign w:val="baseline"/>
          <w:rtl w:val="0"/>
        </w:rPr>
        <w:t xml:space="preserve">Atentamente,</w:t>
      </w:r>
    </w:p>
    <w:p w14:paraId="105CB338" w14:textId="77777777" w:rsidR="00174378" w:rsidRPr="0003381C" w:rsidRDefault="00174378" w:rsidP="00174378">
      <w:pPr>
        <w:spacing w:line="480" w:lineRule="auto"/>
        <w:rPr>
          <w:rFonts w:asciiTheme="majorHAnsi" w:hAnsiTheme="majorHAnsi"/>
          <w:szCs w:val="18"/>
        </w:rPr>
      </w:pPr>
    </w:p>
    <w:p w14:paraId="4F541228" w14:textId="77777777" w:rsidR="00174378" w:rsidRPr="0003381C" w:rsidRDefault="00174378" w:rsidP="00174378">
      <w:pPr>
        <w:spacing w:line="480" w:lineRule="auto"/>
        <w:rPr>
          <w:rFonts w:asciiTheme="majorHAnsi" w:hAnsiTheme="majorHAnsi"/>
          <w:i/>
          <w:szCs w:val="18"/>
        </w:rPr>
        <w:bidi w:val="0"/>
      </w:pPr>
      <w:r>
        <w:rPr>
          <w:rFonts w:asciiTheme="majorHAnsi" w:hAnsiTheme="majorHAnsi"/>
          <w:szCs w:val="18"/>
          <w:lang w:val="es"/>
          <w:b w:val="0"/>
          <w:bCs w:val="0"/>
          <w:i w:val="1"/>
          <w:iCs w:val="1"/>
          <w:u w:val="none"/>
          <w:vertAlign w:val="baseline"/>
          <w:rtl w:val="0"/>
        </w:rPr>
        <w:t xml:space="preserve">Ciudadanos de Greeneville</w:t>
      </w:r>
    </w:p>
    <w:p w14:paraId="7FCE3C71" w14:textId="2D7D860A" w:rsidR="00B441CE" w:rsidRPr="00604099" w:rsidRDefault="00B441CE" w:rsidP="00A841D3">
      <w:pPr>
        <w:tabs>
          <w:tab w:val="left" w:pos="7200"/>
        </w:tabs>
        <w:rPr>
          <w:rStyle w:val="subtext"/>
          <w:rFonts w:ascii="Calibri" w:hAnsi="Calibri"/>
          <w:i/>
        </w:rPr>
      </w:pPr>
    </w:p>
    <w:sectPr w:rsidR="00B441CE" w:rsidRPr="00604099"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54495" w14:textId="77777777" w:rsidR="00513D04" w:rsidRDefault="00513D04" w:rsidP="000858BD">
      <w:pPr>
        <w:bidi w:val="0"/>
      </w:pPr>
      <w:r>
        <w:separator/>
      </w:r>
    </w:p>
  </w:endnote>
  <w:endnote w:type="continuationSeparator" w:id="0">
    <w:p w14:paraId="72FB80C8" w14:textId="77777777" w:rsidR="00513D04" w:rsidRDefault="00513D04"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imes-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D90E83" w:rsidRDefault="00D90E83"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5138E54C" w:rsidR="00D90E83" w:rsidRDefault="00174378" w:rsidP="00BA35C3">
                          <w:pPr>
                            <w:pStyle w:val="Heading3"/>
                            <w:rPr>
                              <w:b w:val="0"/>
                            </w:rPr>
                            <w:bidi w:val="0"/>
                          </w:pPr>
                          <w:r>
                            <w:rPr>
                              <w:lang w:val="es"/>
                              <w:b w:val="1"/>
                              <w:bCs w:val="1"/>
                              <w:i w:val="0"/>
                              <w:iCs w:val="0"/>
                              <w:u w:val="none"/>
                              <w:vertAlign w:val="baseline"/>
                              <w:rtl w:val="0"/>
                            </w:rPr>
                            <w:t xml:space="preserve">ENERGY CRISIS</w:t>
                          </w:r>
                        </w:p>
                        <w:p w14:paraId="269DF973" w14:textId="77777777" w:rsidR="00D90E83" w:rsidRDefault="00D90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5138E54C" w:rsidR="00D90E83" w:rsidRDefault="00174378" w:rsidP="00BA35C3">
                    <w:pPr>
                      <w:pStyle w:val="Heading3"/>
                      <w:rPr>
                        <w:b w:val="0"/>
                      </w:rPr>
                      <w:bidi w:val="0"/>
                    </w:pPr>
                    <w:r>
                      <w:rPr>
                        <w:lang w:val="es"/>
                        <w:b w:val="1"/>
                        <w:bCs w:val="1"/>
                        <w:i w:val="0"/>
                        <w:iCs w:val="0"/>
                        <w:u w:val="none"/>
                        <w:vertAlign w:val="baseline"/>
                        <w:rtl w:val="0"/>
                      </w:rPr>
                      <w:t xml:space="preserve">ENERGY CRISIS</w:t>
                    </w:r>
                  </w:p>
                  <w:p w14:paraId="269DF973" w14:textId="77777777" w:rsidR="00D90E83" w:rsidRDefault="00D90E83"/>
                </w:txbxContent>
              </v:textbox>
            </v:shape>
          </w:pict>
        </mc:Fallback>
      </mc:AlternateContent>
    </w:r>
    <w:r>
      <w:rPr>
        <w:lang w:val="es"/>
        <w:b w:val="0"/>
        <w:bCs w:val="0"/>
        <w:i w:val="0"/>
        <w:iCs w:val="0"/>
        <w:u w:val="none"/>
        <w:vertAlign w:val="baseline"/>
        <w:rtl w:val="0"/>
      </w:rPr>
      <w:t xml:space="preserve"> </w:t>
    </w:r>
    <w:r>
      <w:rPr>
        <w:lang w:val="es"/>
        <w:b w:val="0"/>
        <w:bCs w:val="0"/>
        <w:i w:val="0"/>
        <w:iCs w:val="0"/>
        <w:u w:val="none"/>
        <w:vertAlign w:val="baseline"/>
        <w:rtl w:val="0"/>
      </w:rPr>
      <w:tab/>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5FDD" w14:textId="77777777" w:rsidR="00513D04" w:rsidRDefault="00513D04" w:rsidP="000858BD">
      <w:pPr>
        <w:bidi w:val="0"/>
      </w:pPr>
      <w:r>
        <w:separator/>
      </w:r>
    </w:p>
  </w:footnote>
  <w:footnote w:type="continuationSeparator" w:id="0">
    <w:p w14:paraId="039E1482" w14:textId="77777777" w:rsidR="00513D04" w:rsidRDefault="00513D04" w:rsidP="000858BD">
      <w:pPr>
        <w:bidi w:val="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74378"/>
    <w:rsid w:val="002A2BE2"/>
    <w:rsid w:val="004B39F9"/>
    <w:rsid w:val="00513D04"/>
    <w:rsid w:val="005B2A6C"/>
    <w:rsid w:val="00604099"/>
    <w:rsid w:val="00612275"/>
    <w:rsid w:val="008D7BCD"/>
    <w:rsid w:val="00921661"/>
    <w:rsid w:val="00A57937"/>
    <w:rsid w:val="00A841D3"/>
    <w:rsid w:val="00AB38AC"/>
    <w:rsid w:val="00B441CE"/>
    <w:rsid w:val="00BA35C3"/>
    <w:rsid w:val="00D77E23"/>
    <w:rsid w:val="00D90E83"/>
    <w:rsid w:val="00DA0A2B"/>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Mattox, Danny E.</cp:lastModifiedBy>
  <cp:revision>3</cp:revision>
  <dcterms:created xsi:type="dcterms:W3CDTF">2015-09-21T14:02:00Z</dcterms:created>
  <dcterms:modified xsi:type="dcterms:W3CDTF">2015-09-21T14:19:00Z</dcterms:modified>
</cp:coreProperties>
</file>