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E9D1967" w14:textId="77777777" w:rsidR="004A079D" w:rsidRDefault="004A079D">
      <w:pPr>
        <w:pStyle w:val="Title"/>
        <w:rPr>
          <w:bCs/>
          <w:lang w:val="es-CO"/>
        </w:rPr>
      </w:pPr>
    </w:p>
    <w:p w14:paraId="263416CB" w14:textId="77777777" w:rsidR="004A079D" w:rsidRDefault="004A079D">
      <w:pPr>
        <w:pStyle w:val="Title"/>
        <w:rPr>
          <w:bCs/>
          <w:lang w:val="es-CO"/>
        </w:rPr>
      </w:pPr>
    </w:p>
    <w:p w14:paraId="4EA0BC86" w14:textId="1BE4739D" w:rsidR="00CD0A6B" w:rsidRPr="004A079D" w:rsidRDefault="004A079D">
      <w:pPr>
        <w:pStyle w:val="Title"/>
        <w:rPr>
          <w:lang w:val="es-CO"/>
        </w:rPr>
      </w:pPr>
      <w:r w:rsidRPr="004A079D">
        <w:rPr>
          <w:bCs/>
          <w:lang w:val="es-CO"/>
        </w:rPr>
        <w:t>TABLA DE ELECCIÓN DEL DIWALI</w:t>
      </w:r>
    </w:p>
    <w:p w14:paraId="076D386D" w14:textId="77777777" w:rsidR="00CD0A6B" w:rsidRPr="004A079D" w:rsidRDefault="004A079D">
      <w:pPr>
        <w:pStyle w:val="Heading1"/>
        <w:rPr>
          <w:sz w:val="28"/>
          <w:szCs w:val="28"/>
          <w:lang w:val="es-CO"/>
        </w:rPr>
      </w:pPr>
      <w:r w:rsidRPr="004A079D">
        <w:rPr>
          <w:bCs/>
          <w:lang w:val="es-CO"/>
        </w:rPr>
        <w:t>¡Tú eliges!</w:t>
      </w:r>
      <w:r w:rsidRPr="004A079D">
        <w:rPr>
          <w:b w:val="0"/>
          <w:color w:val="000000"/>
          <w:lang w:val="es-CO"/>
        </w:rPr>
        <w:t xml:space="preserve"> Esta es una actividad en 2 partes que te ayudará a explorar el Diwali con un poco más de profundidad. Elige 1 elemento creativo de la Tabla de elección creativa y emparéjalo con 1 elemento de la Tabla de elección de escritura expositiva.</w:t>
      </w:r>
      <w:r w:rsidRPr="004A079D">
        <w:rPr>
          <w:bCs/>
          <w:sz w:val="28"/>
          <w:szCs w:val="28"/>
          <w:lang w:val="es-CO"/>
        </w:rPr>
        <w:t xml:space="preserve"> </w:t>
      </w:r>
    </w:p>
    <w:p w14:paraId="041A559D" w14:textId="77777777" w:rsidR="00CD0A6B" w:rsidRPr="004A079D" w:rsidRDefault="004A079D">
      <w:pPr>
        <w:pStyle w:val="Heading1"/>
        <w:rPr>
          <w:lang w:val="es-CO"/>
        </w:rPr>
      </w:pPr>
      <w:r w:rsidRPr="004A079D">
        <w:rPr>
          <w:bCs/>
          <w:lang w:val="es-CO"/>
        </w:rPr>
        <w:t>Tabla de elección creativa</w:t>
      </w:r>
    </w:p>
    <w:p w14:paraId="01531B5D" w14:textId="77777777" w:rsidR="00CD0A6B" w:rsidRPr="004A079D" w:rsidRDefault="004A079D">
      <w:pPr>
        <w:rPr>
          <w:lang w:val="es-CO"/>
        </w:rPr>
      </w:pPr>
      <w:r w:rsidRPr="004A079D">
        <w:rPr>
          <w:lang w:val="es-CO"/>
        </w:rPr>
        <w:t xml:space="preserve">Elige un proyecto creativo de la siguiente lista para que lo investigues y desarrolles. </w:t>
      </w:r>
    </w:p>
    <w:tbl>
      <w:tblPr>
        <w:tblStyle w:val="a0"/>
        <w:tblW w:w="9340" w:type="dxa"/>
        <w:tblInd w:w="-115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2355"/>
        <w:gridCol w:w="6985"/>
      </w:tblGrid>
      <w:tr w:rsidR="00CD0A6B" w:rsidRPr="004A079D" w14:paraId="749509F2" w14:textId="77777777">
        <w:tc>
          <w:tcPr>
            <w:tcW w:w="9340" w:type="dxa"/>
            <w:gridSpan w:val="2"/>
            <w:shd w:val="clear" w:color="auto" w:fill="3E5C61"/>
          </w:tcPr>
          <w:p w14:paraId="6C4D8285" w14:textId="77777777" w:rsidR="00CD0A6B" w:rsidRPr="004A079D" w:rsidRDefault="004A07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jc w:val="center"/>
              <w:rPr>
                <w:b/>
                <w:color w:val="FFFFFF"/>
                <w:lang w:val="es-CO"/>
              </w:rPr>
            </w:pPr>
            <w:bookmarkStart w:id="0" w:name="_heading=h.gjdgxs" w:colFirst="0" w:colLast="0"/>
            <w:bookmarkEnd w:id="0"/>
            <w:r w:rsidRPr="004A079D">
              <w:rPr>
                <w:b/>
                <w:bCs/>
                <w:color w:val="FFFFFF"/>
                <w:lang w:val="es-CO"/>
              </w:rPr>
              <w:t>Costumbres del Diwali</w:t>
            </w:r>
          </w:p>
        </w:tc>
      </w:tr>
      <w:tr w:rsidR="00CD0A6B" w:rsidRPr="004A079D" w14:paraId="49631864" w14:textId="77777777">
        <w:tc>
          <w:tcPr>
            <w:tcW w:w="2355" w:type="dxa"/>
          </w:tcPr>
          <w:p w14:paraId="14AB885F" w14:textId="77777777" w:rsidR="00CD0A6B" w:rsidRPr="004A079D" w:rsidRDefault="004A079D">
            <w:pPr>
              <w:pStyle w:val="Heading1"/>
              <w:rPr>
                <w:lang w:val="es-CO"/>
              </w:rPr>
            </w:pPr>
            <w:r w:rsidRPr="004A079D">
              <w:rPr>
                <w:bCs/>
                <w:lang w:val="es-CO"/>
              </w:rPr>
              <w:t xml:space="preserve">Rangoli </w:t>
            </w:r>
          </w:p>
        </w:tc>
        <w:tc>
          <w:tcPr>
            <w:tcW w:w="6985" w:type="dxa"/>
          </w:tcPr>
          <w:p w14:paraId="139B56F1" w14:textId="67C33C19" w:rsidR="00CD0A6B" w:rsidRPr="004A079D" w:rsidRDefault="004A07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color w:val="000000"/>
                <w:lang w:val="es-CO"/>
              </w:rPr>
            </w:pPr>
            <w:r w:rsidRPr="004A079D">
              <w:rPr>
                <w:color w:val="000000"/>
                <w:sz w:val="22"/>
                <w:szCs w:val="22"/>
                <w:lang w:val="es-CO"/>
              </w:rPr>
              <w:t xml:space="preserve">Investiga qué es </w:t>
            </w:r>
            <w:r w:rsidRPr="004A079D">
              <w:rPr>
                <w:i/>
                <w:iCs/>
                <w:color w:val="000000"/>
                <w:sz w:val="22"/>
                <w:szCs w:val="22"/>
                <w:lang w:val="es-CO"/>
              </w:rPr>
              <w:t>el rangoli</w:t>
            </w:r>
            <w:r w:rsidRPr="004A079D">
              <w:rPr>
                <w:color w:val="000000"/>
                <w:sz w:val="22"/>
                <w:szCs w:val="22"/>
                <w:lang w:val="es-CO"/>
              </w:rPr>
              <w:t xml:space="preserve"> y explora su importancia cultural. Crea tu propio rangoli utilizando materiales para manualidades como cartulinas, crayones, lápices de colores, marcadores, arroz de colores, cuentas y mucho más.</w:t>
            </w:r>
          </w:p>
        </w:tc>
      </w:tr>
      <w:tr w:rsidR="00CD0A6B" w:rsidRPr="004A079D" w14:paraId="7BE2283B" w14:textId="77777777">
        <w:tc>
          <w:tcPr>
            <w:tcW w:w="2355" w:type="dxa"/>
          </w:tcPr>
          <w:p w14:paraId="79ABA10C" w14:textId="77777777" w:rsidR="00CD0A6B" w:rsidRPr="004A079D" w:rsidRDefault="004A079D">
            <w:pPr>
              <w:pStyle w:val="Heading1"/>
              <w:rPr>
                <w:lang w:val="es-CO"/>
              </w:rPr>
            </w:pPr>
            <w:r w:rsidRPr="004A079D">
              <w:rPr>
                <w:bCs/>
                <w:lang w:val="es-CO"/>
              </w:rPr>
              <w:t>Alimentos</w:t>
            </w:r>
          </w:p>
        </w:tc>
        <w:tc>
          <w:tcPr>
            <w:tcW w:w="6985" w:type="dxa"/>
          </w:tcPr>
          <w:p w14:paraId="484E38B4" w14:textId="4B45AAE4" w:rsidR="00CD0A6B" w:rsidRPr="004A079D" w:rsidRDefault="004A07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es-CO"/>
              </w:rPr>
            </w:pPr>
            <w:r w:rsidRPr="004A079D">
              <w:rPr>
                <w:color w:val="000000"/>
                <w:sz w:val="22"/>
                <w:szCs w:val="22"/>
                <w:lang w:val="es-CO"/>
              </w:rPr>
              <w:t>Investiga cuáles son los platos tradicionales del Diwali y crea un menú de degustación con 3 platos tradicionales del Diwali. Describe cada plato y sus ingredientes utilizando de 3 a 5 oraciones e incluye una imagen.</w:t>
            </w:r>
          </w:p>
        </w:tc>
      </w:tr>
      <w:tr w:rsidR="00CD0A6B" w:rsidRPr="004A079D" w14:paraId="55186362" w14:textId="77777777">
        <w:tc>
          <w:tcPr>
            <w:tcW w:w="2355" w:type="dxa"/>
          </w:tcPr>
          <w:p w14:paraId="2E2E4D48" w14:textId="77777777" w:rsidR="00CD0A6B" w:rsidRPr="004A079D" w:rsidRDefault="004A079D">
            <w:pPr>
              <w:pStyle w:val="Heading1"/>
              <w:rPr>
                <w:lang w:val="es-CO"/>
              </w:rPr>
            </w:pPr>
            <w:r w:rsidRPr="004A079D">
              <w:rPr>
                <w:bCs/>
                <w:lang w:val="es-CO"/>
              </w:rPr>
              <w:t xml:space="preserve">Moda </w:t>
            </w:r>
          </w:p>
        </w:tc>
        <w:tc>
          <w:tcPr>
            <w:tcW w:w="6985" w:type="dxa"/>
          </w:tcPr>
          <w:p w14:paraId="415781B9" w14:textId="443B2482" w:rsidR="00CD0A6B" w:rsidRPr="004A079D" w:rsidRDefault="004A07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color w:val="000000"/>
                <w:lang w:val="es-CO"/>
              </w:rPr>
            </w:pPr>
            <w:r w:rsidRPr="004A079D">
              <w:rPr>
                <w:color w:val="000000"/>
                <w:sz w:val="22"/>
                <w:szCs w:val="22"/>
                <w:lang w:val="es-CO"/>
              </w:rPr>
              <w:t>Investiga la moda del Diwali y crea un tablero visual en el que describas cuál es la moda, su aspecto, qué telas y tejidos se utilizan y cómo se confeccionan las prendas. Explica cómo puedes prepararte para el Diwali.</w:t>
            </w:r>
          </w:p>
        </w:tc>
      </w:tr>
      <w:tr w:rsidR="00CD0A6B" w:rsidRPr="004A079D" w14:paraId="53B3D991" w14:textId="77777777">
        <w:tc>
          <w:tcPr>
            <w:tcW w:w="2355" w:type="dxa"/>
          </w:tcPr>
          <w:p w14:paraId="23A983E4" w14:textId="77777777" w:rsidR="00CD0A6B" w:rsidRPr="004A079D" w:rsidRDefault="004A079D">
            <w:pPr>
              <w:pStyle w:val="Heading1"/>
              <w:rPr>
                <w:lang w:val="es-CO"/>
              </w:rPr>
            </w:pPr>
            <w:r w:rsidRPr="004A079D">
              <w:rPr>
                <w:bCs/>
                <w:lang w:val="es-CO"/>
              </w:rPr>
              <w:t xml:space="preserve">Decoración </w:t>
            </w:r>
          </w:p>
        </w:tc>
        <w:tc>
          <w:tcPr>
            <w:tcW w:w="6985" w:type="dxa"/>
          </w:tcPr>
          <w:p w14:paraId="39357AC6" w14:textId="2BF45F54" w:rsidR="00CD0A6B" w:rsidRPr="004A079D" w:rsidRDefault="004A079D">
            <w:pPr>
              <w:rPr>
                <w:lang w:val="es-CO"/>
              </w:rPr>
            </w:pPr>
            <w:r w:rsidRPr="004A079D">
              <w:rPr>
                <w:color w:val="000000"/>
                <w:sz w:val="22"/>
                <w:szCs w:val="22"/>
                <w:lang w:val="es-CO"/>
              </w:rPr>
              <w:t>Investiga la decoración del Diwali y diseña tu propia habitación: qué aspecto tiene, qué artículos se utilizan y por qué, y cómo puedes preparar tu casa para el Diwali. Puedes utilizar Presentaciones de Google, carteles u otros medios aprobados.</w:t>
            </w:r>
          </w:p>
        </w:tc>
      </w:tr>
    </w:tbl>
    <w:p w14:paraId="35AE6F23" w14:textId="77777777" w:rsidR="00CD0A6B" w:rsidRPr="004A079D" w:rsidRDefault="00CD0A6B">
      <w:pPr>
        <w:pStyle w:val="Heading1"/>
        <w:rPr>
          <w:lang w:val="es-CO"/>
        </w:rPr>
      </w:pPr>
    </w:p>
    <w:p w14:paraId="7FEA54EC" w14:textId="5EE09116" w:rsidR="004A079D" w:rsidRDefault="004A079D">
      <w:pPr>
        <w:rPr>
          <w:lang w:val="es-CO"/>
        </w:rPr>
      </w:pPr>
    </w:p>
    <w:p w14:paraId="4DD00816" w14:textId="77777777" w:rsidR="00DF3908" w:rsidRDefault="00DF3908">
      <w:pPr>
        <w:rPr>
          <w:lang w:val="es-CO"/>
        </w:rPr>
      </w:pPr>
    </w:p>
    <w:p w14:paraId="7AE64023" w14:textId="77777777" w:rsidR="00DF3908" w:rsidRDefault="00DF3908">
      <w:pPr>
        <w:rPr>
          <w:lang w:val="es-CO"/>
        </w:rPr>
      </w:pPr>
    </w:p>
    <w:p w14:paraId="5E697905" w14:textId="37D7B8D0" w:rsidR="00DF3908" w:rsidRDefault="00DF3908">
      <w:pPr>
        <w:rPr>
          <w:lang w:val="es-CO"/>
        </w:rPr>
      </w:pPr>
      <w:r>
        <w:rPr>
          <w:lang w:val="es-CO"/>
        </w:rPr>
        <w:br w:type="page"/>
      </w:r>
    </w:p>
    <w:p w14:paraId="55F58CA3" w14:textId="616D5378" w:rsidR="004A079D" w:rsidRPr="004A079D" w:rsidRDefault="004A079D" w:rsidP="004A079D">
      <w:pPr>
        <w:pStyle w:val="Heading1"/>
        <w:rPr>
          <w:lang w:val="es-CO"/>
        </w:rPr>
      </w:pPr>
      <w:r w:rsidRPr="004A079D">
        <w:rPr>
          <w:bCs/>
          <w:lang w:val="es-CO"/>
        </w:rPr>
        <w:lastRenderedPageBreak/>
        <w:t xml:space="preserve">Tabla de elección de escritura expositiva </w:t>
      </w:r>
    </w:p>
    <w:p w14:paraId="0CC8D325" w14:textId="591F02B9" w:rsidR="00DF3908" w:rsidRPr="00DF3908" w:rsidRDefault="004A079D" w:rsidP="00DF3908">
      <w:pPr>
        <w:rPr>
          <w:lang w:val="es-CO"/>
        </w:rPr>
      </w:pPr>
      <w:r w:rsidRPr="004A079D">
        <w:rPr>
          <w:lang w:val="es-CO"/>
        </w:rPr>
        <w:t>Elige un proyecto de escritura de la siguiente lista para que lo investigues y desarrolles.</w:t>
      </w:r>
    </w:p>
    <w:tbl>
      <w:tblPr>
        <w:tblW w:w="9260" w:type="dxa"/>
        <w:tblLayout w:type="fixed"/>
        <w:tblLook w:val="0400" w:firstRow="0" w:lastRow="0" w:firstColumn="0" w:lastColumn="0" w:noHBand="0" w:noVBand="1"/>
      </w:tblPr>
      <w:tblGrid>
        <w:gridCol w:w="4670"/>
        <w:gridCol w:w="4590"/>
      </w:tblGrid>
      <w:tr w:rsidR="00DF3908" w14:paraId="041557B9" w14:textId="77777777" w:rsidTr="004A474F">
        <w:tc>
          <w:tcPr>
            <w:tcW w:w="467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3E5C6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F58E6F8" w14:textId="77777777" w:rsidR="00DF3908" w:rsidRDefault="00DF3908" w:rsidP="004A4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Process Essay </w:t>
            </w:r>
          </w:p>
          <w:p w14:paraId="60A1783B" w14:textId="77777777" w:rsidR="00DF3908" w:rsidRDefault="00DF3908" w:rsidP="004A4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b/>
                <w:color w:val="FFFFFF"/>
                <w:sz w:val="22"/>
                <w:szCs w:val="22"/>
              </w:rPr>
              <w:t>(5 para. Minimum)</w:t>
            </w:r>
          </w:p>
        </w:tc>
        <w:tc>
          <w:tcPr>
            <w:tcW w:w="459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3E5C6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D8E5BDB" w14:textId="77777777" w:rsidR="00DF3908" w:rsidRDefault="00DF3908" w:rsidP="004A4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Compare and Contrast Essay </w:t>
            </w:r>
          </w:p>
          <w:p w14:paraId="4966B407" w14:textId="77777777" w:rsidR="00DF3908" w:rsidRDefault="00DF3908" w:rsidP="004A4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b/>
                <w:color w:val="FFFFFF"/>
                <w:sz w:val="22"/>
                <w:szCs w:val="22"/>
              </w:rPr>
              <w:t>(5 para. Minimum)</w:t>
            </w:r>
          </w:p>
        </w:tc>
      </w:tr>
      <w:tr w:rsidR="00DF3908" w14:paraId="38DDB620" w14:textId="77777777" w:rsidTr="004A474F">
        <w:tc>
          <w:tcPr>
            <w:tcW w:w="467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4FE8A97" w14:textId="77777777" w:rsidR="00DF3908" w:rsidRPr="004A079D" w:rsidRDefault="00DF3908" w:rsidP="00DF3908">
            <w:pPr>
              <w:pStyle w:val="Heading1"/>
              <w:spacing w:before="0" w:after="0"/>
              <w:rPr>
                <w:lang w:val="es-CO"/>
              </w:rPr>
            </w:pPr>
            <w:r w:rsidRPr="004A079D">
              <w:rPr>
                <w:bCs/>
                <w:lang w:val="es-CO"/>
              </w:rPr>
              <w:t xml:space="preserve">Descripción </w:t>
            </w:r>
          </w:p>
          <w:p w14:paraId="6417C5D4" w14:textId="77777777" w:rsidR="00DF3908" w:rsidRPr="004A079D" w:rsidRDefault="00DF3908" w:rsidP="00DF3908">
            <w:pPr>
              <w:spacing w:after="0"/>
              <w:rPr>
                <w:lang w:val="es-CO"/>
              </w:rPr>
            </w:pPr>
            <w:r w:rsidRPr="004A079D">
              <w:rPr>
                <w:color w:val="000000"/>
                <w:sz w:val="22"/>
                <w:szCs w:val="22"/>
                <w:lang w:val="es-CO"/>
              </w:rPr>
              <w:t>Elige uno de los elementos anteriores de la Tabla de elección (</w:t>
            </w:r>
            <w:proofErr w:type="spellStart"/>
            <w:r w:rsidRPr="004A079D">
              <w:rPr>
                <w:color w:val="000000"/>
                <w:sz w:val="22"/>
                <w:szCs w:val="22"/>
                <w:lang w:val="es-CO"/>
              </w:rPr>
              <w:t>rangoli</w:t>
            </w:r>
            <w:proofErr w:type="spellEnd"/>
            <w:r w:rsidRPr="004A079D">
              <w:rPr>
                <w:color w:val="000000"/>
                <w:sz w:val="22"/>
                <w:szCs w:val="22"/>
                <w:lang w:val="es-CO"/>
              </w:rPr>
              <w:t xml:space="preserve">, un plato del </w:t>
            </w:r>
            <w:proofErr w:type="spellStart"/>
            <w:r w:rsidRPr="004A079D">
              <w:rPr>
                <w:color w:val="000000"/>
                <w:sz w:val="22"/>
                <w:szCs w:val="22"/>
                <w:lang w:val="es-CO"/>
              </w:rPr>
              <w:t>Diwali</w:t>
            </w:r>
            <w:proofErr w:type="spellEnd"/>
            <w:r w:rsidRPr="004A079D">
              <w:rPr>
                <w:color w:val="000000"/>
                <w:sz w:val="22"/>
                <w:szCs w:val="22"/>
                <w:lang w:val="es-CO"/>
              </w:rPr>
              <w:t xml:space="preserve">, moda del </w:t>
            </w:r>
            <w:proofErr w:type="spellStart"/>
            <w:r w:rsidRPr="004A079D">
              <w:rPr>
                <w:color w:val="000000"/>
                <w:sz w:val="22"/>
                <w:szCs w:val="22"/>
                <w:lang w:val="es-CO"/>
              </w:rPr>
              <w:t>Diwali</w:t>
            </w:r>
            <w:proofErr w:type="spellEnd"/>
            <w:r w:rsidRPr="004A079D">
              <w:rPr>
                <w:color w:val="000000"/>
                <w:sz w:val="22"/>
                <w:szCs w:val="22"/>
                <w:lang w:val="es-CO"/>
              </w:rPr>
              <w:t xml:space="preserve"> o decoración del hogar) y explica cómo funciona y cómo se hace dando una explicación paso a paso. Debes hacer lo siguiente: </w:t>
            </w:r>
          </w:p>
          <w:p w14:paraId="7F0D4355" w14:textId="77777777" w:rsidR="00DF3908" w:rsidRPr="004A079D" w:rsidRDefault="00DF3908" w:rsidP="00DF3908">
            <w:pPr>
              <w:numPr>
                <w:ilvl w:val="0"/>
                <w:numId w:val="2"/>
              </w:numPr>
              <w:spacing w:after="0"/>
              <w:rPr>
                <w:color w:val="000000"/>
                <w:sz w:val="22"/>
                <w:szCs w:val="22"/>
                <w:lang w:val="es-CO"/>
              </w:rPr>
            </w:pPr>
            <w:r w:rsidRPr="004A079D">
              <w:rPr>
                <w:sz w:val="22"/>
                <w:szCs w:val="22"/>
                <w:lang w:val="es-CO"/>
              </w:rPr>
              <w:t>Presenta los pasos esenciales del proceso.</w:t>
            </w:r>
          </w:p>
          <w:p w14:paraId="3ADD149B" w14:textId="77777777" w:rsidR="00DF3908" w:rsidRPr="004A079D" w:rsidRDefault="00DF3908" w:rsidP="00DF3908">
            <w:pPr>
              <w:numPr>
                <w:ilvl w:val="0"/>
                <w:numId w:val="1"/>
              </w:numPr>
              <w:spacing w:after="0"/>
              <w:rPr>
                <w:color w:val="000000"/>
                <w:sz w:val="22"/>
                <w:szCs w:val="22"/>
                <w:lang w:val="es-CO"/>
              </w:rPr>
            </w:pPr>
            <w:r w:rsidRPr="004A079D">
              <w:rPr>
                <w:sz w:val="22"/>
                <w:szCs w:val="22"/>
                <w:lang w:val="es-CO"/>
              </w:rPr>
              <w:t>Explica los pasos en detalle.</w:t>
            </w:r>
          </w:p>
          <w:p w14:paraId="4E6C5A65" w14:textId="77777777" w:rsidR="00DF3908" w:rsidRPr="004A079D" w:rsidRDefault="00DF3908" w:rsidP="00DF3908">
            <w:pPr>
              <w:numPr>
                <w:ilvl w:val="0"/>
                <w:numId w:val="1"/>
              </w:numPr>
              <w:spacing w:after="0"/>
              <w:rPr>
                <w:color w:val="000000"/>
                <w:sz w:val="22"/>
                <w:szCs w:val="22"/>
                <w:lang w:val="es-CO"/>
              </w:rPr>
            </w:pPr>
            <w:r w:rsidRPr="004A079D">
              <w:rPr>
                <w:sz w:val="22"/>
                <w:szCs w:val="22"/>
                <w:lang w:val="es-CO"/>
              </w:rPr>
              <w:t>Presenta los pasos en orden lógico y cronológico.</w:t>
            </w:r>
          </w:p>
          <w:p w14:paraId="2DD4B799" w14:textId="77777777" w:rsidR="00DF3908" w:rsidRPr="004A079D" w:rsidRDefault="00DF3908" w:rsidP="00DF3908">
            <w:pPr>
              <w:spacing w:after="0"/>
              <w:rPr>
                <w:lang w:val="es-CO"/>
              </w:rPr>
            </w:pPr>
          </w:p>
          <w:p w14:paraId="5589C1C2" w14:textId="5494396E" w:rsidR="00DF3908" w:rsidRDefault="00DF3908" w:rsidP="00DF3908">
            <w:pPr>
              <w:spacing w:after="0"/>
            </w:pPr>
            <w:r w:rsidRPr="004A079D">
              <w:rPr>
                <w:color w:val="000000"/>
                <w:sz w:val="22"/>
                <w:szCs w:val="22"/>
                <w:lang w:val="es-CO"/>
              </w:rPr>
              <w:t>** Cada paso tendrá su propio párrafo, por lo que tu ensayo puede exceder el mínimo de 5 párrafos. **</w:t>
            </w:r>
          </w:p>
        </w:tc>
        <w:tc>
          <w:tcPr>
            <w:tcW w:w="459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4EB92E4" w14:textId="77777777" w:rsidR="00DF3908" w:rsidRPr="004A079D" w:rsidRDefault="00DF3908" w:rsidP="00DF3908">
            <w:pPr>
              <w:pStyle w:val="Heading1"/>
              <w:spacing w:before="0" w:after="0"/>
              <w:rPr>
                <w:lang w:val="es-CO"/>
              </w:rPr>
            </w:pPr>
            <w:r w:rsidRPr="004A079D">
              <w:rPr>
                <w:bCs/>
                <w:lang w:val="es-CO"/>
              </w:rPr>
              <w:t xml:space="preserve">Descripción </w:t>
            </w:r>
          </w:p>
          <w:p w14:paraId="0D380327" w14:textId="7C6EF364" w:rsidR="00DF3908" w:rsidRDefault="00DF3908" w:rsidP="00DF3908">
            <w:r w:rsidRPr="004A079D">
              <w:rPr>
                <w:color w:val="000000"/>
                <w:sz w:val="22"/>
                <w:szCs w:val="22"/>
                <w:lang w:val="es-CO"/>
              </w:rPr>
              <w:t xml:space="preserve">Compara y contrasta el </w:t>
            </w:r>
            <w:proofErr w:type="spellStart"/>
            <w:r w:rsidRPr="004A079D">
              <w:rPr>
                <w:color w:val="000000"/>
                <w:sz w:val="22"/>
                <w:szCs w:val="22"/>
                <w:lang w:val="es-CO"/>
              </w:rPr>
              <w:t>Diwali</w:t>
            </w:r>
            <w:proofErr w:type="spellEnd"/>
            <w:r w:rsidRPr="004A079D">
              <w:rPr>
                <w:color w:val="000000"/>
                <w:sz w:val="22"/>
                <w:szCs w:val="22"/>
                <w:lang w:val="es-CO"/>
              </w:rPr>
              <w:t xml:space="preserve"> con otra fiesta cultural. Examina cuáles son sus similitudes y contrastes.</w:t>
            </w:r>
          </w:p>
        </w:tc>
      </w:tr>
      <w:tr w:rsidR="00DF3908" w14:paraId="1453A2C5" w14:textId="77777777" w:rsidTr="004A474F">
        <w:tc>
          <w:tcPr>
            <w:tcW w:w="467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73512BE" w14:textId="77777777" w:rsidR="00DF3908" w:rsidRPr="004A079D" w:rsidRDefault="00DF3908" w:rsidP="00DF3908">
            <w:pPr>
              <w:pStyle w:val="Heading1"/>
              <w:spacing w:before="0" w:after="0"/>
              <w:rPr>
                <w:lang w:val="es-CO"/>
              </w:rPr>
            </w:pPr>
            <w:r w:rsidRPr="004A079D">
              <w:rPr>
                <w:bCs/>
                <w:lang w:val="es-CO"/>
              </w:rPr>
              <w:t>Esquema</w:t>
            </w:r>
          </w:p>
          <w:p w14:paraId="7A1CE540" w14:textId="77777777" w:rsidR="00DF3908" w:rsidRPr="004A079D" w:rsidRDefault="00DF3908" w:rsidP="00DF3908">
            <w:pPr>
              <w:spacing w:after="0"/>
              <w:rPr>
                <w:lang w:val="es-CO"/>
              </w:rPr>
            </w:pPr>
            <w:r w:rsidRPr="004A079D">
              <w:rPr>
                <w:b/>
                <w:bCs/>
                <w:color w:val="000000"/>
                <w:sz w:val="22"/>
                <w:szCs w:val="22"/>
                <w:lang w:val="es-CO"/>
              </w:rPr>
              <w:t xml:space="preserve">Introducción: </w:t>
            </w:r>
            <w:r w:rsidRPr="004A079D">
              <w:rPr>
                <w:color w:val="000000"/>
                <w:sz w:val="22"/>
                <w:szCs w:val="22"/>
                <w:lang w:val="es-CO"/>
              </w:rPr>
              <w:t>Explica por qué tu tema es significativo.</w:t>
            </w:r>
          </w:p>
          <w:p w14:paraId="4193CD79" w14:textId="77777777" w:rsidR="00DF3908" w:rsidRPr="004A079D" w:rsidRDefault="00DF3908" w:rsidP="00DF3908">
            <w:pPr>
              <w:spacing w:after="0"/>
              <w:rPr>
                <w:b/>
                <w:color w:val="000000"/>
                <w:sz w:val="22"/>
                <w:szCs w:val="22"/>
                <w:lang w:val="es-CO"/>
              </w:rPr>
            </w:pPr>
          </w:p>
          <w:p w14:paraId="5E3E7325" w14:textId="77777777" w:rsidR="00DF3908" w:rsidRPr="004A079D" w:rsidRDefault="00DF3908" w:rsidP="00DF3908">
            <w:pPr>
              <w:spacing w:after="0"/>
              <w:rPr>
                <w:lang w:val="es-CO"/>
              </w:rPr>
            </w:pPr>
            <w:r w:rsidRPr="004A079D">
              <w:rPr>
                <w:b/>
                <w:bCs/>
                <w:color w:val="000000"/>
                <w:sz w:val="22"/>
                <w:szCs w:val="22"/>
                <w:lang w:val="es-CO"/>
              </w:rPr>
              <w:t>Primer párrafo del cuerpo</w:t>
            </w:r>
            <w:r w:rsidRPr="004A079D">
              <w:rPr>
                <w:color w:val="000000"/>
                <w:sz w:val="22"/>
                <w:szCs w:val="22"/>
                <w:lang w:val="es-CO"/>
              </w:rPr>
              <w:t>: Paso 1 </w:t>
            </w:r>
          </w:p>
          <w:p w14:paraId="1CD44AA1" w14:textId="77777777" w:rsidR="00DF3908" w:rsidRPr="004A079D" w:rsidRDefault="00DF3908" w:rsidP="00DF3908">
            <w:pPr>
              <w:spacing w:after="0"/>
              <w:rPr>
                <w:b/>
                <w:color w:val="000000"/>
                <w:sz w:val="22"/>
                <w:szCs w:val="22"/>
                <w:lang w:val="es-CO"/>
              </w:rPr>
            </w:pPr>
          </w:p>
          <w:p w14:paraId="173FC374" w14:textId="77777777" w:rsidR="00DF3908" w:rsidRPr="004A079D" w:rsidRDefault="00DF3908" w:rsidP="00DF3908">
            <w:pPr>
              <w:spacing w:after="0"/>
              <w:rPr>
                <w:lang w:val="es-CO"/>
              </w:rPr>
            </w:pPr>
            <w:r w:rsidRPr="004A079D">
              <w:rPr>
                <w:b/>
                <w:bCs/>
                <w:color w:val="000000"/>
                <w:sz w:val="22"/>
                <w:szCs w:val="22"/>
                <w:lang w:val="es-CO"/>
              </w:rPr>
              <w:t>Segundo párrafo del cuerpo</w:t>
            </w:r>
            <w:r w:rsidRPr="004A079D">
              <w:rPr>
                <w:color w:val="000000"/>
                <w:sz w:val="22"/>
                <w:szCs w:val="22"/>
                <w:lang w:val="es-CO"/>
              </w:rPr>
              <w:t>: Paso 2</w:t>
            </w:r>
          </w:p>
          <w:p w14:paraId="0439FF21" w14:textId="77777777" w:rsidR="00DF3908" w:rsidRPr="004A079D" w:rsidRDefault="00DF3908" w:rsidP="00DF3908">
            <w:pPr>
              <w:rPr>
                <w:b/>
                <w:color w:val="000000"/>
                <w:sz w:val="22"/>
                <w:szCs w:val="22"/>
                <w:lang w:val="es-CO"/>
              </w:rPr>
            </w:pPr>
          </w:p>
          <w:p w14:paraId="3FFD3B21" w14:textId="77777777" w:rsidR="00DF3908" w:rsidRPr="004A079D" w:rsidRDefault="00DF3908" w:rsidP="00DF3908">
            <w:pPr>
              <w:spacing w:after="0"/>
              <w:rPr>
                <w:color w:val="000000"/>
                <w:sz w:val="22"/>
                <w:szCs w:val="22"/>
                <w:lang w:val="es-CO"/>
              </w:rPr>
            </w:pPr>
            <w:r w:rsidRPr="004A079D">
              <w:rPr>
                <w:b/>
                <w:bCs/>
                <w:color w:val="000000"/>
                <w:sz w:val="22"/>
                <w:szCs w:val="22"/>
                <w:lang w:val="es-CO"/>
              </w:rPr>
              <w:t>Tercer párrafo del cuerpo</w:t>
            </w:r>
            <w:r w:rsidRPr="004A079D">
              <w:rPr>
                <w:color w:val="000000"/>
                <w:sz w:val="22"/>
                <w:szCs w:val="22"/>
                <w:lang w:val="es-CO"/>
              </w:rPr>
              <w:t>: Paso 3</w:t>
            </w:r>
          </w:p>
          <w:p w14:paraId="70D225EB" w14:textId="77777777" w:rsidR="00DF3908" w:rsidRPr="004A079D" w:rsidRDefault="00DF3908" w:rsidP="00DF3908">
            <w:pPr>
              <w:spacing w:after="0"/>
              <w:rPr>
                <w:b/>
                <w:color w:val="000000"/>
                <w:sz w:val="22"/>
                <w:szCs w:val="22"/>
                <w:lang w:val="es-CO"/>
              </w:rPr>
            </w:pPr>
          </w:p>
          <w:p w14:paraId="660C051B" w14:textId="4905ACC5" w:rsidR="00DF3908" w:rsidRDefault="00DF3908" w:rsidP="00DF3908">
            <w:pPr>
              <w:spacing w:after="0"/>
            </w:pPr>
            <w:r w:rsidRPr="004A079D">
              <w:rPr>
                <w:b/>
                <w:bCs/>
                <w:color w:val="000000"/>
                <w:sz w:val="22"/>
                <w:szCs w:val="22"/>
                <w:lang w:val="es-CO"/>
              </w:rPr>
              <w:t>Conclusión</w:t>
            </w:r>
          </w:p>
        </w:tc>
        <w:tc>
          <w:tcPr>
            <w:tcW w:w="459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50DFBB6" w14:textId="77777777" w:rsidR="00DF3908" w:rsidRPr="004A079D" w:rsidRDefault="00DF3908" w:rsidP="00DF3908">
            <w:pPr>
              <w:pStyle w:val="Heading1"/>
              <w:spacing w:before="0" w:after="0"/>
              <w:rPr>
                <w:lang w:val="es-CO"/>
              </w:rPr>
            </w:pPr>
            <w:r w:rsidRPr="004A079D">
              <w:rPr>
                <w:bCs/>
                <w:lang w:val="es-CO"/>
              </w:rPr>
              <w:t>Esquema</w:t>
            </w:r>
          </w:p>
          <w:p w14:paraId="147E5567" w14:textId="77777777" w:rsidR="00DF3908" w:rsidRPr="004A079D" w:rsidRDefault="00DF3908" w:rsidP="00DF39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lang w:val="es-CO"/>
              </w:rPr>
            </w:pPr>
            <w:r w:rsidRPr="004A079D">
              <w:rPr>
                <w:b/>
                <w:bCs/>
                <w:color w:val="000000"/>
                <w:sz w:val="22"/>
                <w:szCs w:val="22"/>
                <w:lang w:val="es-CO"/>
              </w:rPr>
              <w:t xml:space="preserve">Introducción: </w:t>
            </w:r>
            <w:r w:rsidRPr="004A079D">
              <w:rPr>
                <w:color w:val="000000"/>
                <w:sz w:val="22"/>
                <w:szCs w:val="22"/>
                <w:lang w:val="es-CO"/>
              </w:rPr>
              <w:t>Explica por qué tu tema es significativo.</w:t>
            </w:r>
          </w:p>
          <w:p w14:paraId="4D9F138E" w14:textId="77777777" w:rsidR="00DF3908" w:rsidRPr="004A079D" w:rsidRDefault="00DF3908" w:rsidP="00DF39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  <w:sz w:val="22"/>
                <w:szCs w:val="22"/>
                <w:lang w:val="es-CO"/>
              </w:rPr>
            </w:pPr>
          </w:p>
          <w:p w14:paraId="6ABDFED5" w14:textId="77777777" w:rsidR="00DF3908" w:rsidRPr="004A079D" w:rsidRDefault="00DF3908" w:rsidP="00DF39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lang w:val="es-CO"/>
              </w:rPr>
            </w:pPr>
            <w:r w:rsidRPr="004A079D">
              <w:rPr>
                <w:b/>
                <w:bCs/>
                <w:color w:val="000000"/>
                <w:sz w:val="22"/>
                <w:szCs w:val="22"/>
                <w:lang w:val="es-CO"/>
              </w:rPr>
              <w:t>Primer párrafo del cuerpo</w:t>
            </w:r>
            <w:r w:rsidRPr="004A079D">
              <w:rPr>
                <w:color w:val="000000"/>
                <w:sz w:val="22"/>
                <w:szCs w:val="22"/>
                <w:lang w:val="es-CO"/>
              </w:rPr>
              <w:t>: Comparación (similitudes)</w:t>
            </w:r>
          </w:p>
          <w:p w14:paraId="15E61FD3" w14:textId="77777777" w:rsidR="00DF3908" w:rsidRPr="004A079D" w:rsidRDefault="00DF3908" w:rsidP="00DF39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  <w:sz w:val="22"/>
                <w:szCs w:val="22"/>
                <w:lang w:val="es-CO"/>
              </w:rPr>
            </w:pPr>
          </w:p>
          <w:p w14:paraId="385FB174" w14:textId="77777777" w:rsidR="00DF3908" w:rsidRPr="004A079D" w:rsidRDefault="00DF3908" w:rsidP="00DF39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lang w:val="es-CO"/>
              </w:rPr>
            </w:pPr>
            <w:r w:rsidRPr="004A079D">
              <w:rPr>
                <w:b/>
                <w:bCs/>
                <w:color w:val="000000"/>
                <w:sz w:val="22"/>
                <w:szCs w:val="22"/>
                <w:lang w:val="es-CO"/>
              </w:rPr>
              <w:t>Segundo párrafo del cuerpo</w:t>
            </w:r>
            <w:r w:rsidRPr="004A079D">
              <w:rPr>
                <w:color w:val="000000"/>
                <w:sz w:val="22"/>
                <w:szCs w:val="22"/>
                <w:lang w:val="es-CO"/>
              </w:rPr>
              <w:t>: Contraste (diferencias)</w:t>
            </w:r>
          </w:p>
          <w:p w14:paraId="4A2773C6" w14:textId="77777777" w:rsidR="00DF3908" w:rsidRPr="004A079D" w:rsidRDefault="00DF3908" w:rsidP="00DF39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  <w:sz w:val="22"/>
                <w:szCs w:val="22"/>
                <w:lang w:val="es-CO"/>
              </w:rPr>
            </w:pPr>
          </w:p>
          <w:p w14:paraId="66915B74" w14:textId="77777777" w:rsidR="00DF3908" w:rsidRPr="004A079D" w:rsidRDefault="00DF3908" w:rsidP="00DF39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lang w:val="es-CO"/>
              </w:rPr>
            </w:pPr>
            <w:r w:rsidRPr="004A079D">
              <w:rPr>
                <w:b/>
                <w:bCs/>
                <w:color w:val="000000"/>
                <w:sz w:val="22"/>
                <w:szCs w:val="22"/>
                <w:lang w:val="es-CO"/>
              </w:rPr>
              <w:t>Tercer párrafo del cuerpo</w:t>
            </w:r>
            <w:r w:rsidRPr="004A079D">
              <w:rPr>
                <w:color w:val="000000"/>
                <w:sz w:val="22"/>
                <w:szCs w:val="22"/>
                <w:lang w:val="es-CO"/>
              </w:rPr>
              <w:t>: Importancia</w:t>
            </w:r>
          </w:p>
          <w:p w14:paraId="716E59E3" w14:textId="77777777" w:rsidR="00DF3908" w:rsidRPr="004A079D" w:rsidRDefault="00DF3908" w:rsidP="00DF3908">
            <w:pPr>
              <w:rPr>
                <w:b/>
                <w:color w:val="000000"/>
                <w:sz w:val="22"/>
                <w:szCs w:val="22"/>
                <w:lang w:val="es-CO"/>
              </w:rPr>
            </w:pPr>
          </w:p>
          <w:p w14:paraId="535C3B16" w14:textId="317B571F" w:rsidR="00DF3908" w:rsidRDefault="00DF3908" w:rsidP="00DF3908">
            <w:r w:rsidRPr="004A079D">
              <w:rPr>
                <w:b/>
                <w:bCs/>
                <w:color w:val="000000"/>
                <w:sz w:val="22"/>
                <w:szCs w:val="22"/>
                <w:lang w:val="es-CO"/>
              </w:rPr>
              <w:t>Conclusión</w:t>
            </w:r>
          </w:p>
        </w:tc>
      </w:tr>
    </w:tbl>
    <w:p w14:paraId="679828FE" w14:textId="77777777" w:rsidR="00DF3908" w:rsidRDefault="00DF3908" w:rsidP="00DF3908">
      <w:pPr>
        <w:pStyle w:val="Heading3"/>
        <w:spacing w:before="0" w:line="240" w:lineRule="auto"/>
        <w:rPr>
          <w:sz w:val="18"/>
          <w:szCs w:val="18"/>
        </w:rPr>
      </w:pPr>
    </w:p>
    <w:p w14:paraId="536998C6" w14:textId="77777777" w:rsidR="00DF3908" w:rsidRDefault="00DF3908" w:rsidP="00DF3908">
      <w:pPr>
        <w:pStyle w:val="Heading3"/>
        <w:spacing w:before="0" w:line="240" w:lineRule="auto"/>
        <w:rPr>
          <w:sz w:val="18"/>
          <w:szCs w:val="18"/>
        </w:rPr>
      </w:pPr>
    </w:p>
    <w:p w14:paraId="4645BC4D" w14:textId="77777777" w:rsidR="009D52FE" w:rsidRPr="004A079D" w:rsidRDefault="009D52FE">
      <w:pPr>
        <w:pStyle w:val="Heading3"/>
        <w:spacing w:before="0" w:line="240" w:lineRule="auto"/>
        <w:rPr>
          <w:sz w:val="18"/>
          <w:szCs w:val="18"/>
          <w:lang w:val="es-CO"/>
        </w:rPr>
      </w:pPr>
    </w:p>
    <w:p w14:paraId="389B8CD4" w14:textId="7C55ACA9" w:rsidR="00CD0A6B" w:rsidRPr="004A079D" w:rsidRDefault="004A079D">
      <w:pPr>
        <w:pStyle w:val="Heading3"/>
        <w:spacing w:before="0" w:line="240" w:lineRule="auto"/>
        <w:rPr>
          <w:sz w:val="18"/>
          <w:szCs w:val="18"/>
          <w:lang w:val="es-CO"/>
        </w:rPr>
      </w:pPr>
      <w:r w:rsidRPr="004A079D">
        <w:rPr>
          <w:iCs/>
          <w:sz w:val="18"/>
          <w:szCs w:val="18"/>
          <w:lang w:val="es-CO"/>
        </w:rPr>
        <w:t>Fuente</w:t>
      </w:r>
    </w:p>
    <w:p w14:paraId="427685F2" w14:textId="77777777" w:rsidR="00CD0A6B" w:rsidRPr="004A079D" w:rsidRDefault="004A079D">
      <w:pPr>
        <w:pStyle w:val="Heading3"/>
        <w:spacing w:before="0" w:after="240" w:line="240" w:lineRule="auto"/>
        <w:ind w:left="720" w:hanging="720"/>
        <w:rPr>
          <w:lang w:val="es-CO"/>
        </w:rPr>
      </w:pPr>
      <w:bookmarkStart w:id="1" w:name="_heading=h.bnojyxj3lqv9" w:colFirst="0" w:colLast="0"/>
      <w:bookmarkEnd w:id="1"/>
      <w:r w:rsidRPr="004A079D">
        <w:rPr>
          <w:iCs/>
          <w:sz w:val="18"/>
          <w:szCs w:val="18"/>
          <w:lang w:val="es-CO"/>
        </w:rPr>
        <w:t xml:space="preserve">Stone Writing Center. (Sin fecha). Process Essay. Del Mar College. </w:t>
      </w:r>
      <w:hyperlink r:id="rId9">
        <w:r w:rsidR="00CD0A6B" w:rsidRPr="004A079D">
          <w:rPr>
            <w:iCs/>
            <w:color w:val="1155CC"/>
            <w:sz w:val="18"/>
            <w:szCs w:val="18"/>
            <w:u w:val="single"/>
            <w:lang w:val="es-CO"/>
          </w:rPr>
          <w:t>https://www.delmar.edu/offices/swc/_resources/Composition/process-essay.pdf</w:t>
        </w:r>
      </w:hyperlink>
      <w:r w:rsidRPr="004A079D">
        <w:rPr>
          <w:iCs/>
          <w:lang w:val="es-CO"/>
        </w:rPr>
        <w:t xml:space="preserve"> </w:t>
      </w:r>
    </w:p>
    <w:p w14:paraId="57FD6217" w14:textId="77777777" w:rsidR="00CD0A6B" w:rsidRPr="004A079D" w:rsidRDefault="00CD0A6B">
      <w:pPr>
        <w:rPr>
          <w:lang w:val="es-CO"/>
        </w:rPr>
      </w:pPr>
    </w:p>
    <w:sectPr w:rsidR="00CD0A6B" w:rsidRPr="004A079D" w:rsidSect="004A079D">
      <w:headerReference w:type="even" r:id="rId10"/>
      <w:headerReference w:type="default" r:id="rId11"/>
      <w:footerReference w:type="default" r:id="rId12"/>
      <w:headerReference w:type="first" r:id="rId13"/>
      <w:pgSz w:w="12240" w:h="15840"/>
      <w:pgMar w:top="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FDF769" w14:textId="77777777" w:rsidR="00275D39" w:rsidRDefault="00275D39">
      <w:pPr>
        <w:spacing w:after="0" w:line="240" w:lineRule="auto"/>
      </w:pPr>
      <w:r>
        <w:separator/>
      </w:r>
    </w:p>
  </w:endnote>
  <w:endnote w:type="continuationSeparator" w:id="0">
    <w:p w14:paraId="0077B09B" w14:textId="77777777" w:rsidR="00275D39" w:rsidRDefault="00275D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910493" w14:textId="77777777" w:rsidR="00CD0A6B" w:rsidRDefault="004A079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  <w:lang w:val="es"/>
      </w:rPr>
      <w:drawing>
        <wp:anchor distT="0" distB="0" distL="0" distR="0" simplePos="0" relativeHeight="251658240" behindDoc="0" locked="0" layoutInCell="1" hidden="0" allowOverlap="1" wp14:anchorId="219BC79B" wp14:editId="70455C39">
          <wp:simplePos x="0" y="0"/>
          <wp:positionH relativeFrom="column">
            <wp:posOffset>1076325</wp:posOffset>
          </wp:positionH>
          <wp:positionV relativeFrom="paragraph">
            <wp:posOffset>-95248</wp:posOffset>
          </wp:positionV>
          <wp:extent cx="4572000" cy="316865"/>
          <wp:effectExtent l="0" t="0" r="0" b="0"/>
          <wp:wrapSquare wrapText="bothSides" distT="0" distB="0" distL="0" distR="0"/>
          <wp:docPr id="1324161977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2FEFEB86" wp14:editId="222B2E0D">
              <wp:simplePos x="0" y="0"/>
              <wp:positionH relativeFrom="column">
                <wp:posOffset>1117600</wp:posOffset>
              </wp:positionH>
              <wp:positionV relativeFrom="paragraph">
                <wp:posOffset>-165099</wp:posOffset>
              </wp:positionV>
              <wp:extent cx="4019550" cy="304800"/>
              <wp:effectExtent l="0" t="0" r="0" b="0"/>
              <wp:wrapSquare wrapText="bothSides" distT="0" distB="0" distL="114300" distR="114300"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D926F4D" w14:textId="77777777" w:rsidR="00CD0A6B" w:rsidRPr="00072ADB" w:rsidRDefault="004A079D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rFonts w:eastAsia="Arial"/>
                              <w:b/>
                              <w:bCs/>
                              <w:smallCaps/>
                              <w:color w:val="2D2D2D"/>
                              <w:lang w:val="es"/>
                            </w:rPr>
                            <w:t xml:space="preserve">CELEBRATING DIWALI 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FEFEB86" id="Rectangle 3" o:spid="_x0000_s1026" style="position:absolute;margin-left:88pt;margin-top:-13pt;width:316.5pt;height:2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" filled="f" stroked="f">
              <v:textbox inset="2.53958mm,1.2694mm,2.53958mm,1.2694mm">
                <w:txbxContent>
                  <w:p w14:paraId="6D926F4D" w14:textId="77777777" w:rsidR="00CD0A6B" w:rsidRPr="00072ADB" w:rsidRDefault="004A079D">
                    <w:pPr>
                      <w:spacing w:after="0" w:line="240" w:lineRule="auto"/>
                      <w:jc w:val="right"/>
                      <w:textDirection w:val="btLr"/>
                    </w:pPr>
                    <w:r>
                      <w:rPr>
                        <w:rFonts w:eastAsia="Arial"/>
                        <w:b/>
                        <w:bCs/>
                        <w:smallCaps/>
                        <w:color w:val="2D2D2D"/>
                        <w:lang w:val="es"/>
                      </w:rPr>
                      <w:t xml:space="preserve">CELEBRATING DIWALI </w:t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AE01B8" w14:textId="77777777" w:rsidR="00275D39" w:rsidRDefault="00275D39">
      <w:pPr>
        <w:spacing w:after="0" w:line="240" w:lineRule="auto"/>
      </w:pPr>
      <w:r>
        <w:separator/>
      </w:r>
    </w:p>
  </w:footnote>
  <w:footnote w:type="continuationSeparator" w:id="0">
    <w:p w14:paraId="56C1ACB2" w14:textId="77777777" w:rsidR="00275D39" w:rsidRDefault="00275D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AA9235" w14:textId="77777777" w:rsidR="00DF3908" w:rsidRDefault="00DF39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57AF57" w14:textId="77777777" w:rsidR="00DF3908" w:rsidRDefault="00DF39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939E1F" w14:textId="77777777" w:rsidR="00DF3908" w:rsidRDefault="00DF39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512184"/>
    <w:multiLevelType w:val="multilevel"/>
    <w:tmpl w:val="0C16EFD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57F10089"/>
    <w:multiLevelType w:val="multilevel"/>
    <w:tmpl w:val="509C060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 w16cid:durableId="838353710">
    <w:abstractNumId w:val="1"/>
  </w:num>
  <w:num w:numId="2" w16cid:durableId="7147375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0A6B"/>
    <w:rsid w:val="00051082"/>
    <w:rsid w:val="00072ADB"/>
    <w:rsid w:val="001620E3"/>
    <w:rsid w:val="00275D39"/>
    <w:rsid w:val="00300461"/>
    <w:rsid w:val="004A079D"/>
    <w:rsid w:val="004E0FA5"/>
    <w:rsid w:val="006F007C"/>
    <w:rsid w:val="009D52FE"/>
    <w:rsid w:val="00AB7757"/>
    <w:rsid w:val="00AE5193"/>
    <w:rsid w:val="00CA394E"/>
    <w:rsid w:val="00CD0A6B"/>
    <w:rsid w:val="00D61100"/>
    <w:rsid w:val="00D814C2"/>
    <w:rsid w:val="00DF3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470A51"/>
  <w15:docId w15:val="{7F620D1B-927E-44DC-AFBA-D858FCA7B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b/>
      <w:color w:val="910D28"/>
      <w:highlight w:val="white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40" w:after="0"/>
      <w:outlineLvl w:val="2"/>
    </w:pPr>
    <w:rPr>
      <w:i/>
      <w:color w:val="3E5C61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i/>
      <w:color w:val="6C091D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color w:val="6C091D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color w:val="4806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240" w:line="240" w:lineRule="auto"/>
    </w:pPr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paragraph" w:styleId="NormalWeb">
    <w:name w:val="Normal (Web)"/>
    <w:basedOn w:val="Normal"/>
    <w:uiPriority w:val="99"/>
    <w:unhideWhenUsed/>
    <w:rsid w:val="000B1D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D93A7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77A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7AB2"/>
  </w:style>
  <w:style w:type="paragraph" w:styleId="Footer">
    <w:name w:val="footer"/>
    <w:basedOn w:val="Normal"/>
    <w:link w:val="FooterChar"/>
    <w:uiPriority w:val="99"/>
    <w:unhideWhenUsed/>
    <w:rsid w:val="00877A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7AB2"/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www.delmar.edu/offices/swc/_resources/Composition/process-essay.pdf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hRvO2+rVK9HgVBuePcLHgmy/5+Ew==">CgMxLjAyCGguZ2pkZ3hzMg5oLnFjaXJxenM3c3V5eTIOaC5ibm9qeXhqM2xxdjk4AHIhMTlUaEx1bGhRN0wwQV9URVpMNm5NMTRxb1lGcjBzUFJm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8DAB9A4-C0AB-4F4E-AD06-83C5D1D8A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2831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Celebrating Diwali</dc:title>
  <dc:subject/>
  <dc:creator>K20 Center</dc:creator>
  <cp:keywords/>
  <dc:description/>
  <cp:lastModifiedBy>Cross, Keiana C.</cp:lastModifiedBy>
  <cp:revision>3</cp:revision>
  <dcterms:created xsi:type="dcterms:W3CDTF">2025-03-28T20:48:00Z</dcterms:created>
  <dcterms:modified xsi:type="dcterms:W3CDTF">2025-03-28T20:48:00Z</dcterms:modified>
  <cp:category/>
</cp:coreProperties>
</file>