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AABBD5" w14:textId="77777777" w:rsidR="00826DCC" w:rsidRDefault="00000000">
      <w:pPr>
        <w:pStyle w:val="Title"/>
        <w:rPr>
          <w:sz w:val="28"/>
          <w:szCs w:val="28"/>
        </w:rPr>
      </w:pPr>
      <w:r>
        <w:rPr>
          <w:sz w:val="28"/>
          <w:szCs w:val="28"/>
        </w:rPr>
        <w:t>DIWALI DECOR</w:t>
      </w:r>
    </w:p>
    <w:p w14:paraId="415EE6BF" w14:textId="77777777" w:rsidR="00826DCC" w:rsidRDefault="00000000">
      <w:pPr>
        <w:pStyle w:val="Heading1"/>
      </w:pPr>
      <w:r>
        <w:t xml:space="preserve">Reflection </w:t>
      </w:r>
    </w:p>
    <w:p w14:paraId="70C7068C" w14:textId="2E975865" w:rsidR="00826DCC" w:rsidRDefault="00000000">
      <w:r>
        <w:t xml:space="preserve">Conduct research on some of the traditional Diwali decorations and their significance. </w:t>
      </w:r>
      <w:r w:rsidR="001C1B23">
        <w:t xml:space="preserve">Design a room of your own and write a short reflection of what this might entail. Use Google slides, poster board, or other approved media. </w:t>
      </w:r>
      <w:r>
        <w:t>What do these decorations look like? What items are used and why? How do you get your home ready for Diwali?</w:t>
      </w:r>
    </w:p>
    <w:p w14:paraId="1E532EE9" w14:textId="77777777" w:rsidR="00826DC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14:paraId="783B5278" w14:textId="77777777" w:rsidR="00826DC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14:paraId="16D7BDC8" w14:textId="77777777" w:rsidR="00826DC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14:paraId="6D98629E" w14:textId="77777777" w:rsidR="00826DC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14:paraId="0A0C33C0" w14:textId="77777777" w:rsidR="00826DC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14:paraId="1129F30B" w14:textId="77777777" w:rsidR="00826DC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14:paraId="115D9982" w14:textId="77777777" w:rsidR="00826DC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14:paraId="4ED6BFA8" w14:textId="77777777" w:rsidR="00826DC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14:paraId="1F83690C" w14:textId="77777777" w:rsidR="00826DC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14:paraId="0F61C31C" w14:textId="77777777" w:rsidR="00826DC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14:paraId="3486C32B" w14:textId="77777777" w:rsidR="00826DC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14:paraId="30FA12BA" w14:textId="77777777" w:rsidR="00826DC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14:paraId="04AD35B4" w14:textId="77777777" w:rsidR="00826DC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14:paraId="03F1DC7D" w14:textId="77777777" w:rsidR="00826DC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14:paraId="04B4FE95" w14:textId="77777777" w:rsidR="001C1B23" w:rsidRDefault="001C1B23">
      <w:pPr>
        <w:rPr>
          <w:b/>
          <w:color w:val="910D28"/>
        </w:rPr>
      </w:pPr>
      <w:r>
        <w:rPr>
          <w:b/>
          <w:color w:val="910D28"/>
        </w:rPr>
        <w:br w:type="page"/>
      </w:r>
    </w:p>
    <w:p w14:paraId="70A44D52" w14:textId="74087D1F" w:rsidR="00826D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910D28"/>
        </w:rPr>
        <w:lastRenderedPageBreak/>
        <w:t xml:space="preserve">Decorate for Diwali. </w:t>
      </w:r>
      <w:r>
        <w:rPr>
          <w:color w:val="000000"/>
        </w:rPr>
        <w:t xml:space="preserve">Use the template below and add the traditional décor you researched for a typical room during Diwali. </w:t>
      </w:r>
    </w:p>
    <w:p w14:paraId="6A373F8B" w14:textId="77777777" w:rsidR="00826D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48DA1F8" wp14:editId="288B8535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8382000" cy="5704880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570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26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5A2D9" w14:textId="77777777" w:rsidR="00332297" w:rsidRDefault="00332297">
      <w:pPr>
        <w:spacing w:after="0" w:line="240" w:lineRule="auto"/>
      </w:pPr>
      <w:r>
        <w:separator/>
      </w:r>
    </w:p>
  </w:endnote>
  <w:endnote w:type="continuationSeparator" w:id="0">
    <w:p w14:paraId="5D6B125A" w14:textId="77777777" w:rsidR="00332297" w:rsidRDefault="0033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383C" w14:textId="77777777" w:rsidR="00A45FF2" w:rsidRDefault="00A45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B879" w14:textId="77777777" w:rsidR="00826D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B7B6739" wp14:editId="3833C2A9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4BF95C7" wp14:editId="34E1B89A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3C675" w14:textId="77777777" w:rsidR="00826DCC" w:rsidRPr="00A45FF2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45FF2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CELEBRATING DIWALI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BF95C7" id="Rectangle 13" o:spid="_x0000_s1026" style="position:absolute;margin-left:290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EzANyPgAAAADwEAAA8AAABkcnMvZG93bnJldi54&#13;&#10;bWxMj09vwjAMxe+T9h0iI+0GSRmgqjRF0/4cdlzhsGNovLYicaokhfLtl562i/Us28/vVx4ma9gV&#13;&#10;fegdSchWAhhS43RPrYTT8WOZAwtRkVbGEUq4Y4BD9fhQqkK7G33htY4tSyYUCiWhi3EoOA9Nh1aF&#13;&#10;lRuQ0uzHeatian3LtVe3ZG4NXwux41b1lD50asDXDptLPVoJAxo9mk0tvhv+7inbfR75fSvl02J6&#13;&#10;26fysgcWcYp/FzAzpPxQpWBnN5IOzEjY5iIBRQnLzSzmjXX2nNRZQi6AVyX/z1H9Ag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EzANyPgAAAADwEAAA8AAAAAAAAAAAAAAAAAEAQAAGRy&#13;&#10;cy9kb3ducmV2LnhtbFBLBQYAAAAABAAEAPMAAAAdBQAAAAA=&#13;&#10;" filled="f" stroked="f">
              <v:textbox inset="2.53958mm,1.2694mm,2.53958mm,1.2694mm">
                <w:txbxContent>
                  <w:p w14:paraId="5273C675" w14:textId="77777777" w:rsidR="00826DCC" w:rsidRPr="00A45FF2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A45FF2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CELEBRATING DIWALI 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C9E9" w14:textId="77777777" w:rsidR="00A45FF2" w:rsidRDefault="00A45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37EA" w14:textId="77777777" w:rsidR="00332297" w:rsidRDefault="00332297">
      <w:pPr>
        <w:spacing w:after="0" w:line="240" w:lineRule="auto"/>
      </w:pPr>
      <w:r>
        <w:separator/>
      </w:r>
    </w:p>
  </w:footnote>
  <w:footnote w:type="continuationSeparator" w:id="0">
    <w:p w14:paraId="7D69306D" w14:textId="77777777" w:rsidR="00332297" w:rsidRDefault="00332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5FA4" w14:textId="77777777" w:rsidR="00A45FF2" w:rsidRDefault="00A45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3708" w14:textId="77777777" w:rsidR="00A45FF2" w:rsidRDefault="00A45F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627F" w14:textId="77777777" w:rsidR="00A45FF2" w:rsidRDefault="00A45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CC"/>
    <w:rsid w:val="001C1B23"/>
    <w:rsid w:val="00331ABD"/>
    <w:rsid w:val="00332297"/>
    <w:rsid w:val="00826DCC"/>
    <w:rsid w:val="00A45FF2"/>
    <w:rsid w:val="00D9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4391E"/>
  <w15:docId w15:val="{2E730F64-25CE-49EB-BA42-5BBC5605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X84XCXFI9prmZpJS7C+By9y4rg==">CgMxLjA4AHIhMXFzRmZKS3hGdFFySTVjTUFPSjByckl3SEh1MkpkanFC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Gracia, Ann M.</cp:lastModifiedBy>
  <cp:revision>3</cp:revision>
  <cp:lastPrinted>2023-10-10T14:32:00Z</cp:lastPrinted>
  <dcterms:created xsi:type="dcterms:W3CDTF">2023-10-10T14:47:00Z</dcterms:created>
  <dcterms:modified xsi:type="dcterms:W3CDTF">2023-10-16T15:50:00Z</dcterms:modified>
</cp:coreProperties>
</file>