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BFBEE5" w14:textId="77777777" w:rsidR="006C1FBE" w:rsidRPr="004266B8" w:rsidRDefault="004266B8">
      <w:pPr>
        <w:pStyle w:val="Title"/>
        <w:rPr>
          <w:lang w:val="es-CO"/>
        </w:rPr>
      </w:pPr>
      <w:r w:rsidRPr="004266B8">
        <w:rPr>
          <w:bCs/>
          <w:lang w:val="es-CO"/>
        </w:rPr>
        <w:t>RESUMEN Y PARÁFRASIS DE DIWALI</w:t>
      </w:r>
    </w:p>
    <w:p w14:paraId="460B1D79" w14:textId="641C79EE" w:rsidR="006C1FBE" w:rsidRPr="004266B8" w:rsidRDefault="004266B8">
      <w:pPr>
        <w:pStyle w:val="Heading1"/>
        <w:rPr>
          <w:lang w:val="es-CO"/>
        </w:rPr>
      </w:pPr>
      <w:r w:rsidRPr="004266B8">
        <w:rPr>
          <w:bCs/>
          <w:lang w:val="es-CO"/>
        </w:rPr>
        <w:t xml:space="preserve">Instrucciones: </w:t>
      </w:r>
      <w:r w:rsidRPr="004266B8">
        <w:rPr>
          <w:b w:val="0"/>
          <w:color w:val="000000"/>
          <w:lang w:val="es-CO"/>
        </w:rPr>
        <w:t xml:space="preserve">Utiliza el recurso "Mitos y leyendas del Diwali" para escribir un resumen de 3 a 5 oraciones sobre la sección asignada. Asegúrate de incluir también el título. Utiliza la siguiente tabla donde encontrarás consejos sobre cómo resumir. </w:t>
      </w:r>
    </w:p>
    <w:tbl>
      <w:tblPr>
        <w:tblStyle w:val="a0"/>
        <w:tblW w:w="95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490"/>
        <w:gridCol w:w="5040"/>
      </w:tblGrid>
      <w:tr w:rsidR="006C1FBE" w:rsidRPr="004266B8" w14:paraId="5F7DABD5" w14:textId="77777777" w:rsidTr="00D16EBB">
        <w:trPr>
          <w:cantSplit/>
          <w:trHeight w:val="289"/>
          <w:tblHeader/>
        </w:trPr>
        <w:tc>
          <w:tcPr>
            <w:tcW w:w="4490" w:type="dxa"/>
            <w:shd w:val="clear" w:color="auto" w:fill="3E5C61"/>
          </w:tcPr>
          <w:p w14:paraId="33769355" w14:textId="77777777" w:rsidR="006C1FBE" w:rsidRPr="004266B8" w:rsidRDefault="004266B8">
            <w:pPr>
              <w:jc w:val="center"/>
              <w:rPr>
                <w:b/>
                <w:color w:val="FFFFFF"/>
                <w:lang w:val="es-CO"/>
              </w:rPr>
            </w:pPr>
            <w:r w:rsidRPr="004266B8">
              <w:rPr>
                <w:b/>
                <w:bCs/>
                <w:color w:val="FFFFFF"/>
                <w:lang w:val="es-CO"/>
              </w:rPr>
              <w:t>Resumen</w:t>
            </w:r>
          </w:p>
        </w:tc>
        <w:tc>
          <w:tcPr>
            <w:tcW w:w="5040" w:type="dxa"/>
            <w:shd w:val="clear" w:color="auto" w:fill="3E5C61"/>
          </w:tcPr>
          <w:p w14:paraId="66FEFEB1" w14:textId="77777777" w:rsidR="006C1FBE" w:rsidRPr="004266B8" w:rsidRDefault="004266B8">
            <w:pPr>
              <w:jc w:val="center"/>
              <w:rPr>
                <w:b/>
                <w:color w:val="FFFFFF"/>
                <w:lang w:val="es-CO"/>
              </w:rPr>
            </w:pPr>
            <w:r w:rsidRPr="004266B8">
              <w:rPr>
                <w:b/>
                <w:bCs/>
                <w:color w:val="FFFFFF"/>
                <w:lang w:val="es-CO"/>
              </w:rPr>
              <w:t>Paráfrasis</w:t>
            </w:r>
          </w:p>
        </w:tc>
      </w:tr>
      <w:tr w:rsidR="006C1FBE" w:rsidRPr="004266B8" w14:paraId="77C169C9" w14:textId="77777777" w:rsidTr="00D16EBB">
        <w:trPr>
          <w:trHeight w:val="878"/>
        </w:trPr>
        <w:tc>
          <w:tcPr>
            <w:tcW w:w="4490" w:type="dxa"/>
          </w:tcPr>
          <w:p w14:paraId="7335FAEB" w14:textId="77777777" w:rsidR="006C1FBE" w:rsidRPr="004266B8" w:rsidRDefault="004266B8">
            <w:pPr>
              <w:rPr>
                <w:lang w:val="es-CO"/>
              </w:rPr>
            </w:pPr>
            <w:r w:rsidRPr="004266B8">
              <w:rPr>
                <w:b/>
                <w:bCs/>
                <w:color w:val="980000"/>
                <w:lang w:val="es-CO"/>
              </w:rPr>
              <w:t>Definición:</w:t>
            </w:r>
            <w:r w:rsidRPr="004266B8">
              <w:rPr>
                <w:lang w:val="es-CO"/>
              </w:rPr>
              <w:t xml:space="preserve"> Reducir el mensaje o la obra de alguien centrándose en los puntos más importantes. </w:t>
            </w:r>
          </w:p>
        </w:tc>
        <w:tc>
          <w:tcPr>
            <w:tcW w:w="5040" w:type="dxa"/>
          </w:tcPr>
          <w:p w14:paraId="78E802D4" w14:textId="4DB05028" w:rsidR="006C1FBE" w:rsidRPr="004266B8" w:rsidRDefault="004266B8">
            <w:pPr>
              <w:rPr>
                <w:sz w:val="12"/>
                <w:szCs w:val="12"/>
                <w:lang w:val="es-CO"/>
              </w:rPr>
            </w:pPr>
            <w:r w:rsidRPr="004266B8">
              <w:rPr>
                <w:b/>
                <w:bCs/>
                <w:color w:val="980000"/>
                <w:lang w:val="es-CO"/>
              </w:rPr>
              <w:t>Definición:</w:t>
            </w:r>
            <w:r w:rsidRPr="004266B8">
              <w:rPr>
                <w:lang w:val="es-CO"/>
              </w:rPr>
              <w:t xml:space="preserve"> Utilizar tus propias palabras para reafirmar los pensamientos y las ideas de otra persona. </w:t>
            </w:r>
          </w:p>
        </w:tc>
      </w:tr>
      <w:tr w:rsidR="006C1FBE" w:rsidRPr="004266B8" w14:paraId="12E6B98B" w14:textId="77777777" w:rsidTr="00D16EBB">
        <w:trPr>
          <w:trHeight w:val="1479"/>
        </w:trPr>
        <w:tc>
          <w:tcPr>
            <w:tcW w:w="4490" w:type="dxa"/>
          </w:tcPr>
          <w:p w14:paraId="52043E14" w14:textId="77777777" w:rsidR="006C1FBE" w:rsidRPr="004266B8" w:rsidRDefault="004266B8">
            <w:pPr>
              <w:rPr>
                <w:b/>
                <w:color w:val="910D28"/>
                <w:lang w:val="es-CO"/>
              </w:rPr>
            </w:pPr>
            <w:r w:rsidRPr="004266B8">
              <w:rPr>
                <w:b/>
                <w:bCs/>
                <w:color w:val="910D28"/>
                <w:lang w:val="es-CO"/>
              </w:rPr>
              <w:t xml:space="preserve">Características: </w:t>
            </w:r>
          </w:p>
          <w:p w14:paraId="07CE5B10" w14:textId="057D3F3E" w:rsidR="006C1FBE" w:rsidRPr="004266B8" w:rsidRDefault="004266B8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4266B8">
              <w:rPr>
                <w:lang w:val="es-CO"/>
              </w:rPr>
              <w:t xml:space="preserve">Generaliza el mensaje global. </w:t>
            </w:r>
          </w:p>
          <w:p w14:paraId="12882778" w14:textId="4A912825" w:rsidR="006C1FBE" w:rsidRPr="004266B8" w:rsidRDefault="004266B8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4266B8">
              <w:rPr>
                <w:lang w:val="es-CO"/>
              </w:rPr>
              <w:t xml:space="preserve">No se necesitan detalles de cada oración. </w:t>
            </w:r>
          </w:p>
          <w:p w14:paraId="0C5ED1FB" w14:textId="2C7228C4" w:rsidR="006C1FBE" w:rsidRPr="004266B8" w:rsidRDefault="004266B8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4266B8">
              <w:rPr>
                <w:lang w:val="es-CO"/>
              </w:rPr>
              <w:t>Debe ser más corto que la obra original.</w:t>
            </w:r>
          </w:p>
        </w:tc>
        <w:tc>
          <w:tcPr>
            <w:tcW w:w="5040" w:type="dxa"/>
          </w:tcPr>
          <w:p w14:paraId="2CAA442E" w14:textId="77777777" w:rsidR="006C1FBE" w:rsidRPr="004266B8" w:rsidRDefault="004266B8">
            <w:pPr>
              <w:rPr>
                <w:b/>
                <w:color w:val="910D28"/>
                <w:lang w:val="es-CO"/>
              </w:rPr>
            </w:pPr>
            <w:r w:rsidRPr="004266B8">
              <w:rPr>
                <w:b/>
                <w:bCs/>
                <w:color w:val="910D28"/>
                <w:lang w:val="es-CO"/>
              </w:rPr>
              <w:t xml:space="preserve">Características: </w:t>
            </w:r>
          </w:p>
          <w:p w14:paraId="1B0662D1" w14:textId="30EFF11C" w:rsidR="006C1FBE" w:rsidRPr="004266B8" w:rsidRDefault="004266B8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4266B8">
              <w:rPr>
                <w:lang w:val="es-CO"/>
              </w:rPr>
              <w:t>Se mantiene la intención original.</w:t>
            </w:r>
          </w:p>
          <w:p w14:paraId="5F09B80D" w14:textId="29DC781E" w:rsidR="006C1FBE" w:rsidRPr="004266B8" w:rsidRDefault="00331231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4266B8">
              <w:rPr>
                <w:lang w:val="es-CO"/>
              </w:rPr>
              <w:t>No se limita a cambiar 1 o 2 palabras (eso es plagio "mosaico").</w:t>
            </w:r>
          </w:p>
        </w:tc>
      </w:tr>
    </w:tbl>
    <w:p w14:paraId="3868D5C6" w14:textId="77777777" w:rsidR="006C1FBE" w:rsidRPr="004266B8" w:rsidRDefault="004266B8">
      <w:pPr>
        <w:pStyle w:val="Heading2"/>
        <w:rPr>
          <w:lang w:val="es-CO"/>
        </w:rPr>
      </w:pPr>
      <w:r w:rsidRPr="004266B8">
        <w:rPr>
          <w:iCs/>
          <w:lang w:val="es-CO"/>
        </w:rPr>
        <w:t>Título de la sección</w:t>
      </w:r>
    </w:p>
    <w:p w14:paraId="28DDE353" w14:textId="77777777" w:rsidR="006C1FBE" w:rsidRPr="004266B8" w:rsidRDefault="004266B8">
      <w:pPr>
        <w:rPr>
          <w:lang w:val="es-CO"/>
        </w:rPr>
      </w:pPr>
      <w:r w:rsidRPr="004266B8">
        <w:rPr>
          <w:lang w:val="es-CO"/>
        </w:rPr>
        <w:t>____________________________________________________________________________________________________________________________________________________________</w:t>
      </w:r>
    </w:p>
    <w:p w14:paraId="6366AB2F" w14:textId="77777777" w:rsidR="006C1FBE" w:rsidRPr="004266B8" w:rsidRDefault="004266B8">
      <w:pPr>
        <w:pStyle w:val="Heading3"/>
        <w:rPr>
          <w:color w:val="943734"/>
          <w:lang w:val="es-CO"/>
        </w:rPr>
      </w:pPr>
      <w:r w:rsidRPr="004266B8">
        <w:rPr>
          <w:iCs/>
          <w:color w:val="943734"/>
          <w:lang w:val="es-CO"/>
        </w:rPr>
        <w:t xml:space="preserve">Resumen de la sección </w:t>
      </w:r>
    </w:p>
    <w:p w14:paraId="74C22794" w14:textId="38640E93" w:rsidR="006C1FBE" w:rsidRPr="004266B8" w:rsidRDefault="004266B8">
      <w:pPr>
        <w:rPr>
          <w:lang w:val="es-CO"/>
        </w:rPr>
      </w:pPr>
      <w:r w:rsidRPr="004266B8"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266B8"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266B8">
        <w:rPr>
          <w:lang w:val="es-CO"/>
        </w:rPr>
        <w:t>__________________________________________________________________________________________________________________________________________________</w:t>
      </w:r>
    </w:p>
    <w:p w14:paraId="57753C1F" w14:textId="77777777" w:rsidR="006C1FBE" w:rsidRPr="004266B8" w:rsidRDefault="006C1FBE">
      <w:pPr>
        <w:pStyle w:val="Heading1"/>
        <w:rPr>
          <w:lang w:val="es-CO"/>
        </w:rPr>
      </w:pPr>
    </w:p>
    <w:p w14:paraId="479045B5" w14:textId="3ECBCA4B" w:rsidR="006C1FBE" w:rsidRPr="004266B8" w:rsidRDefault="00D16EBB" w:rsidP="00D16EBB">
      <w:pPr>
        <w:rPr>
          <w:b/>
          <w:color w:val="910D28"/>
          <w:highlight w:val="white"/>
          <w:lang w:val="es-CO"/>
        </w:rPr>
      </w:pPr>
      <w:r w:rsidRPr="004266B8">
        <w:rPr>
          <w:lang w:val="es-CO"/>
        </w:rPr>
        <w:br w:type="page"/>
      </w:r>
      <w:r w:rsidRPr="004266B8">
        <w:rPr>
          <w:lang w:val="es-CO"/>
        </w:rPr>
        <w:lastRenderedPageBreak/>
        <w:t xml:space="preserve">Instrucciones: </w:t>
      </w:r>
      <w:r w:rsidRPr="004266B8">
        <w:rPr>
          <w:color w:val="000000"/>
          <w:lang w:val="es-CO"/>
        </w:rPr>
        <w:t xml:space="preserve">Utiliza el recurso "Mitos y leyendas del Diwali" para escribir un resumen de 3 a 5 oraciones sobre </w:t>
      </w:r>
      <w:r w:rsidRPr="004266B8">
        <w:rPr>
          <w:i/>
          <w:iCs/>
          <w:color w:val="000000"/>
          <w:lang w:val="es-CO"/>
        </w:rPr>
        <w:t>cada</w:t>
      </w:r>
      <w:r w:rsidRPr="004266B8">
        <w:rPr>
          <w:color w:val="000000"/>
          <w:lang w:val="es-CO"/>
        </w:rPr>
        <w:t xml:space="preserve"> día del Diwali. </w:t>
      </w:r>
    </w:p>
    <w:p w14:paraId="04CEFF6F" w14:textId="77777777" w:rsidR="006C1FBE" w:rsidRPr="004266B8" w:rsidRDefault="004266B8">
      <w:pPr>
        <w:pStyle w:val="Heading3"/>
        <w:rPr>
          <w:color w:val="943734"/>
          <w:lang w:val="es-CO"/>
        </w:rPr>
      </w:pPr>
      <w:r w:rsidRPr="004266B8">
        <w:rPr>
          <w:iCs/>
          <w:color w:val="943734"/>
          <w:lang w:val="es-CO"/>
        </w:rPr>
        <w:t xml:space="preserve">Día 1: Dhanteras </w:t>
      </w:r>
    </w:p>
    <w:p w14:paraId="1429EE2A" w14:textId="77777777" w:rsidR="006C1FBE" w:rsidRPr="004266B8" w:rsidRDefault="004266B8">
      <w:pPr>
        <w:rPr>
          <w:lang w:val="es-CO"/>
        </w:rPr>
      </w:pPr>
      <w:r w:rsidRPr="004266B8"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A27483" w14:textId="77777777" w:rsidR="006C1FBE" w:rsidRPr="004266B8" w:rsidRDefault="004266B8">
      <w:pPr>
        <w:pStyle w:val="Heading3"/>
        <w:rPr>
          <w:color w:val="943734"/>
          <w:lang w:val="es-CO"/>
        </w:rPr>
      </w:pPr>
      <w:r w:rsidRPr="004266B8">
        <w:rPr>
          <w:iCs/>
          <w:color w:val="943734"/>
          <w:lang w:val="es-CO"/>
        </w:rPr>
        <w:t xml:space="preserve">Día 2: Naraka Chaturdashi / Choti Diwali </w:t>
      </w:r>
    </w:p>
    <w:p w14:paraId="1E5C825C" w14:textId="77777777" w:rsidR="006C1FBE" w:rsidRPr="004266B8" w:rsidRDefault="004266B8">
      <w:pPr>
        <w:rPr>
          <w:lang w:val="es-CO"/>
        </w:rPr>
      </w:pPr>
      <w:r w:rsidRPr="004266B8"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01C2CF" w14:textId="77777777" w:rsidR="006C1FBE" w:rsidRPr="004266B8" w:rsidRDefault="004266B8">
      <w:pPr>
        <w:pStyle w:val="Heading3"/>
        <w:rPr>
          <w:color w:val="943734"/>
          <w:lang w:val="es-CO"/>
        </w:rPr>
      </w:pPr>
      <w:r w:rsidRPr="004266B8">
        <w:rPr>
          <w:iCs/>
          <w:color w:val="943734"/>
          <w:lang w:val="es-CO"/>
        </w:rPr>
        <w:t xml:space="preserve">Día 3: Diwali </w:t>
      </w:r>
    </w:p>
    <w:p w14:paraId="049B72AB" w14:textId="77777777" w:rsidR="006C1FBE" w:rsidRPr="004266B8" w:rsidRDefault="004266B8">
      <w:pPr>
        <w:rPr>
          <w:lang w:val="es-CO"/>
        </w:rPr>
      </w:pPr>
      <w:r w:rsidRPr="004266B8"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8ABA13" w14:textId="77777777" w:rsidR="006C1FBE" w:rsidRPr="004266B8" w:rsidRDefault="004266B8">
      <w:pPr>
        <w:pStyle w:val="Heading3"/>
        <w:rPr>
          <w:color w:val="943734"/>
          <w:lang w:val="es-CO"/>
        </w:rPr>
      </w:pPr>
      <w:r w:rsidRPr="004266B8">
        <w:rPr>
          <w:iCs/>
          <w:color w:val="943734"/>
          <w:lang w:val="es-CO"/>
        </w:rPr>
        <w:t xml:space="preserve">Día 4: Govardhan Puja </w:t>
      </w:r>
    </w:p>
    <w:p w14:paraId="17114E56" w14:textId="77777777" w:rsidR="006C1FBE" w:rsidRPr="004266B8" w:rsidRDefault="004266B8">
      <w:pPr>
        <w:rPr>
          <w:lang w:val="es-CO"/>
        </w:rPr>
      </w:pPr>
      <w:r w:rsidRPr="004266B8"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F6EE25" w14:textId="77777777" w:rsidR="006C1FBE" w:rsidRPr="004266B8" w:rsidRDefault="004266B8">
      <w:pPr>
        <w:pStyle w:val="Heading3"/>
        <w:rPr>
          <w:color w:val="943734"/>
          <w:lang w:val="es-CO"/>
        </w:rPr>
      </w:pPr>
      <w:r w:rsidRPr="004266B8">
        <w:rPr>
          <w:iCs/>
          <w:color w:val="943734"/>
          <w:lang w:val="es-CO"/>
        </w:rPr>
        <w:t>Día 5: Bhai Dooj</w:t>
      </w:r>
    </w:p>
    <w:p w14:paraId="551ABE0F" w14:textId="77777777" w:rsidR="006C1FBE" w:rsidRPr="004266B8" w:rsidRDefault="004266B8">
      <w:pPr>
        <w:rPr>
          <w:lang w:val="es-CO"/>
        </w:rPr>
      </w:pPr>
      <w:r w:rsidRPr="004266B8">
        <w:rPr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7A47EB" w14:textId="2B1C66E1" w:rsidR="006C1FBE" w:rsidRPr="004266B8" w:rsidRDefault="004266B8">
      <w:pPr>
        <w:pStyle w:val="Heading3"/>
        <w:rPr>
          <w:sz w:val="18"/>
          <w:szCs w:val="18"/>
          <w:lang w:val="es-CO"/>
        </w:rPr>
      </w:pPr>
      <w:bookmarkStart w:id="0" w:name="_heading=h.wmk3qemcyroi" w:colFirst="0" w:colLast="0"/>
      <w:bookmarkStart w:id="1" w:name="_heading=h.ee9tj14dhphu" w:colFirst="0" w:colLast="0"/>
      <w:bookmarkStart w:id="2" w:name="_heading=h.mi40ly9cz8xj" w:colFirst="0" w:colLast="0"/>
      <w:bookmarkStart w:id="3" w:name="_heading=h.3sk2nnkm81rc" w:colFirst="0" w:colLast="0"/>
      <w:bookmarkStart w:id="4" w:name="_heading=h.qyx75ek6tq9n" w:colFirst="0" w:colLast="0"/>
      <w:bookmarkStart w:id="5" w:name="_heading=h.8hxvvnpb90ko" w:colFirst="0" w:colLast="0"/>
      <w:bookmarkStart w:id="6" w:name="_heading=h.kie3w27lbj3p" w:colFirst="0" w:colLast="0"/>
      <w:bookmarkStart w:id="7" w:name="_heading=h.2nv1y1j3kl53" w:colFirst="0" w:colLast="0"/>
      <w:bookmarkStart w:id="8" w:name="_heading=h.170tgupsc3a4" w:colFirst="0" w:colLast="0"/>
      <w:bookmarkStart w:id="9" w:name="_heading=h.yvsftnlfi4sw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4266B8">
        <w:rPr>
          <w:iCs/>
          <w:sz w:val="18"/>
          <w:szCs w:val="18"/>
          <w:lang w:val="es-CO"/>
        </w:rPr>
        <w:t xml:space="preserve">Fuente: </w:t>
      </w:r>
    </w:p>
    <w:p w14:paraId="1D25F7A3" w14:textId="77777777" w:rsidR="006C1FBE" w:rsidRPr="004266B8" w:rsidRDefault="004266B8">
      <w:pPr>
        <w:pStyle w:val="Heading3"/>
        <w:widowControl w:val="0"/>
        <w:spacing w:line="240" w:lineRule="auto"/>
        <w:rPr>
          <w:sz w:val="18"/>
          <w:szCs w:val="18"/>
          <w:lang w:val="es-CO"/>
        </w:rPr>
      </w:pPr>
      <w:bookmarkStart w:id="10" w:name="_heading=h.iyiohv2rsfcn" w:colFirst="0" w:colLast="0"/>
      <w:bookmarkEnd w:id="10"/>
      <w:r w:rsidRPr="004266B8">
        <w:rPr>
          <w:iCs/>
          <w:sz w:val="18"/>
          <w:szCs w:val="18"/>
          <w:lang w:val="es-CO"/>
        </w:rPr>
        <w:t>Plotnick, J. (Sin fecha). “Paraphrase and Summary.” University College, University of Toronto, https://www.uc.utoronto.ca/paraphrase</w:t>
      </w:r>
    </w:p>
    <w:p w14:paraId="5499E608" w14:textId="77777777" w:rsidR="006C1FBE" w:rsidRPr="004266B8" w:rsidRDefault="006C1FBE">
      <w:pPr>
        <w:rPr>
          <w:lang w:val="es-CO"/>
        </w:rPr>
      </w:pPr>
    </w:p>
    <w:sectPr w:rsidR="006C1FBE" w:rsidRPr="004266B8" w:rsidSect="00D16EB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35D4" w14:textId="77777777" w:rsidR="00B93905" w:rsidRDefault="00B93905">
      <w:pPr>
        <w:spacing w:after="0" w:line="240" w:lineRule="auto"/>
      </w:pPr>
      <w:r>
        <w:separator/>
      </w:r>
    </w:p>
  </w:endnote>
  <w:endnote w:type="continuationSeparator" w:id="0">
    <w:p w14:paraId="1C036D46" w14:textId="77777777" w:rsidR="00B93905" w:rsidRDefault="00B93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358C" w14:textId="77777777" w:rsidR="006C1FBE" w:rsidRDefault="004266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E5B45A3" wp14:editId="3E8B70A1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155023320" name="Picture 155023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66CB86B" wp14:editId="13EB91E1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13603"/>
              <wp:effectExtent l="0" t="0" r="0" b="0"/>
              <wp:wrapSquare wrapText="bothSides" distT="0" distB="0" distL="114300" distR="11430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481045" w14:textId="77777777" w:rsidR="006C1FBE" w:rsidRPr="00684DA0" w:rsidRDefault="004266B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eastAsia="Arial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CELEBRANDO DIWALI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6CB86B" id="Rectangle 3" o:spid="_x0000_s1026" style="position:absolute;margin-left:88pt;margin-top:-13pt;width:316.5pt;height: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" filled="f" stroked="f">
              <v:textbox inset="2.53958mm,1.2694mm,2.53958mm,1.2694mm">
                <w:txbxContent>
                  <w:p w14:paraId="4F481045" w14:textId="77777777" w:rsidR="006C1FBE" w:rsidRPr="00684DA0" w:rsidRDefault="00000000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eastAsia="Arial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CELEBRANDO DIWALI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2142" w14:textId="77777777" w:rsidR="00B93905" w:rsidRDefault="00B93905">
      <w:pPr>
        <w:spacing w:after="0" w:line="240" w:lineRule="auto"/>
      </w:pPr>
      <w:r>
        <w:separator/>
      </w:r>
    </w:p>
  </w:footnote>
  <w:footnote w:type="continuationSeparator" w:id="0">
    <w:p w14:paraId="7187180D" w14:textId="77777777" w:rsidR="00B93905" w:rsidRDefault="00B93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1631" w14:textId="77777777" w:rsidR="00684DA0" w:rsidRDefault="00684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E2B85" w14:textId="77777777" w:rsidR="00684DA0" w:rsidRDefault="00684D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6EA6" w14:textId="77777777" w:rsidR="00684DA0" w:rsidRDefault="00684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10A5"/>
    <w:multiLevelType w:val="multilevel"/>
    <w:tmpl w:val="C638D9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43634" w:themeColor="accent2" w:themeShade="BF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179536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BE"/>
    <w:rsid w:val="00044461"/>
    <w:rsid w:val="001834D2"/>
    <w:rsid w:val="00331231"/>
    <w:rsid w:val="003B4E19"/>
    <w:rsid w:val="004266B8"/>
    <w:rsid w:val="00684DA0"/>
    <w:rsid w:val="006C1FBE"/>
    <w:rsid w:val="00B93905"/>
    <w:rsid w:val="00C155D6"/>
    <w:rsid w:val="00D1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5077C"/>
  <w15:docId w15:val="{FB1396D3-1F36-45BE-957B-32DB28CC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4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04B"/>
  </w:style>
  <w:style w:type="paragraph" w:styleId="Footer">
    <w:name w:val="footer"/>
    <w:basedOn w:val="Normal"/>
    <w:link w:val="FooterChar"/>
    <w:uiPriority w:val="99"/>
    <w:unhideWhenUsed/>
    <w:rsid w:val="00B640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04B"/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G+NmqlzJ6oPQlDke2FiIwvwKqA==">CgMxLjAyDmgueXZzZnRubGZpNHN3Mg5oLjE3MHRndXBzYzNhNDIOaC4ybnYxeTFqM2tsNTMyDmgua2llM3cyN2xiajNwMg5oLjhoeHZ2bnBiOTBrbzIOaC5xeXg3NWVrNnRxOW4yDmguM3NrMm5ua204MXJjMg5oLm1pNDBseTljejh4ajIOaC5lZTl0ajE0ZGhwaHUyDmgud21rM3FlbWN5cm9pMg5oLml5aW9odjJyc2ZjbjgAciExZTVDY01ZTUJDWlVQc1NZYW1QUmpfOFlZVS1iQ3dHR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Willems</dc:creator>
  <cp:lastModifiedBy>Catalina Otalora</cp:lastModifiedBy>
  <cp:revision>4</cp:revision>
  <dcterms:created xsi:type="dcterms:W3CDTF">2023-10-10T14:14:00Z</dcterms:created>
  <dcterms:modified xsi:type="dcterms:W3CDTF">2025-03-27T19:25:00Z</dcterms:modified>
</cp:coreProperties>
</file>