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D918B6" w14:textId="4417C207" w:rsidR="00446C13" w:rsidRPr="00CA38DB" w:rsidRDefault="00671047" w:rsidP="00DC7A6D">
      <w:pPr>
        <w:pStyle w:val="Title"/>
      </w:pPr>
      <w:r w:rsidRPr="00CA38DB">
        <w:t>Multiplying Methods: Distributive Property</w:t>
      </w:r>
    </w:p>
    <w:p w14:paraId="31DE2F4A" w14:textId="4C0EE278" w:rsidR="00671047" w:rsidRPr="00CA38DB" w:rsidRDefault="00671047" w:rsidP="00671047">
      <w:pPr>
        <w:pStyle w:val="Heading1"/>
      </w:pPr>
      <w:r w:rsidRPr="00CA38DB">
        <w:t>Recognizing Patterns</w:t>
      </w:r>
    </w:p>
    <w:p w14:paraId="33C8F9AF" w14:textId="70544ED5" w:rsidR="00671047" w:rsidRPr="00CA38DB" w:rsidRDefault="00671047" w:rsidP="00671047">
      <w:r w:rsidRPr="00CA38DB">
        <w:t>Below are 4 different expanded expressions. What do they have in common?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1047" w:rsidRPr="00CA38DB" w14:paraId="49F1FF90" w14:textId="77777777" w:rsidTr="00671047">
        <w:trPr>
          <w:trHeight w:val="2016"/>
        </w:trPr>
        <w:tc>
          <w:tcPr>
            <w:tcW w:w="2500" w:type="pct"/>
            <w:vAlign w:val="center"/>
          </w:tcPr>
          <w:p w14:paraId="78781901" w14:textId="376E568E" w:rsidR="00671047" w:rsidRPr="00CA38DB" w:rsidRDefault="00022038" w:rsidP="00671047">
            <w:pPr>
              <w:pStyle w:val="TableData"/>
              <w:jc w:val="center"/>
            </w:pPr>
            <w:r w:rsidRPr="00CA38DB">
              <w:rPr>
                <w:noProof/>
                <w:position w:val="-50"/>
              </w:rPr>
              <w:object w:dxaOrig="1820" w:dyaOrig="1260" w14:anchorId="313B1D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alt="" style="width:91.75pt;height:62.8pt;mso-width-percent:0;mso-height-percent:0;mso-width-percent:0;mso-height-percent:0" o:ole="">
                  <v:imagedata r:id="rId8" o:title=""/>
                </v:shape>
                <o:OLEObject Type="Embed" ProgID="Equation.DSMT4" ShapeID="_x0000_i1052" DrawAspect="Content" ObjectID="_1759564343" r:id="rId9"/>
              </w:object>
            </w:r>
          </w:p>
        </w:tc>
        <w:tc>
          <w:tcPr>
            <w:tcW w:w="2500" w:type="pct"/>
            <w:vAlign w:val="center"/>
          </w:tcPr>
          <w:p w14:paraId="3264392B" w14:textId="3176050C" w:rsidR="00671047" w:rsidRPr="00CA38DB" w:rsidRDefault="00022038" w:rsidP="00671047">
            <w:pPr>
              <w:pStyle w:val="TableData"/>
              <w:jc w:val="center"/>
            </w:pPr>
            <w:r w:rsidRPr="00CA38DB">
              <w:rPr>
                <w:noProof/>
                <w:position w:val="-50"/>
              </w:rPr>
              <w:object w:dxaOrig="1800" w:dyaOrig="1260" w14:anchorId="29286DE5">
                <v:shape id="_x0000_i1051" type="#_x0000_t75" alt="" style="width:90.35pt;height:62.8pt;mso-width-percent:0;mso-height-percent:0;mso-width-percent:0;mso-height-percent:0" o:ole="">
                  <v:imagedata r:id="rId10" o:title=""/>
                </v:shape>
                <o:OLEObject Type="Embed" ProgID="Equation.DSMT4" ShapeID="_x0000_i1051" DrawAspect="Content" ObjectID="_1759564344" r:id="rId11"/>
              </w:object>
            </w:r>
          </w:p>
        </w:tc>
      </w:tr>
      <w:tr w:rsidR="00671047" w:rsidRPr="00CA38DB" w14:paraId="674C109B" w14:textId="77777777" w:rsidTr="00671047">
        <w:trPr>
          <w:trHeight w:val="2016"/>
        </w:trPr>
        <w:tc>
          <w:tcPr>
            <w:tcW w:w="2500" w:type="pct"/>
            <w:vAlign w:val="center"/>
          </w:tcPr>
          <w:p w14:paraId="09EB10D7" w14:textId="2ED80BA9" w:rsidR="00671047" w:rsidRPr="00CA38DB" w:rsidRDefault="00022038" w:rsidP="00671047">
            <w:pPr>
              <w:pStyle w:val="TableData"/>
              <w:jc w:val="center"/>
            </w:pPr>
            <w:r w:rsidRPr="00CA38DB">
              <w:rPr>
                <w:noProof/>
                <w:position w:val="-50"/>
              </w:rPr>
              <w:object w:dxaOrig="1800" w:dyaOrig="1260" w14:anchorId="76D4E391">
                <v:shape id="_x0000_i1050" type="#_x0000_t75" alt="" style="width:90.35pt;height:62.8pt;mso-width-percent:0;mso-height-percent:0;mso-width-percent:0;mso-height-percent:0" o:ole="">
                  <v:imagedata r:id="rId12" o:title=""/>
                </v:shape>
                <o:OLEObject Type="Embed" ProgID="Equation.DSMT4" ShapeID="_x0000_i1050" DrawAspect="Content" ObjectID="_1759564345" r:id="rId13"/>
              </w:object>
            </w:r>
          </w:p>
        </w:tc>
        <w:tc>
          <w:tcPr>
            <w:tcW w:w="2500" w:type="pct"/>
            <w:vAlign w:val="center"/>
          </w:tcPr>
          <w:p w14:paraId="19F1AB79" w14:textId="7DD894A2" w:rsidR="00671047" w:rsidRPr="00CA38DB" w:rsidRDefault="00022038" w:rsidP="00671047">
            <w:pPr>
              <w:pStyle w:val="TableData"/>
              <w:jc w:val="center"/>
            </w:pPr>
            <w:r w:rsidRPr="00CA38DB">
              <w:rPr>
                <w:noProof/>
                <w:position w:val="-50"/>
              </w:rPr>
              <w:object w:dxaOrig="1800" w:dyaOrig="1260" w14:anchorId="6DBB6465">
                <v:shape id="_x0000_i1049" type="#_x0000_t75" alt="" style="width:90.35pt;height:62.8pt;mso-width-percent:0;mso-height-percent:0;mso-width-percent:0;mso-height-percent:0" o:ole="">
                  <v:imagedata r:id="rId14" o:title=""/>
                </v:shape>
                <o:OLEObject Type="Embed" ProgID="Equation.DSMT4" ShapeID="_x0000_i1049" DrawAspect="Content" ObjectID="_1759564346" r:id="rId15"/>
              </w:object>
            </w:r>
          </w:p>
        </w:tc>
      </w:tr>
    </w:tbl>
    <w:p w14:paraId="3DD72527" w14:textId="75C853C2" w:rsidR="00671047" w:rsidRPr="00CA38DB" w:rsidRDefault="00671047" w:rsidP="009D6E8D">
      <w:pPr>
        <w:pStyle w:val="BodyText"/>
      </w:pPr>
    </w:p>
    <w:p w14:paraId="37B7476F" w14:textId="77777777" w:rsidR="00671047" w:rsidRPr="00CA38DB" w:rsidRDefault="00671047" w:rsidP="009D6E8D">
      <w:pPr>
        <w:pStyle w:val="BodyText"/>
      </w:pPr>
    </w:p>
    <w:p w14:paraId="7B77EB38" w14:textId="77777777" w:rsidR="002516ED" w:rsidRPr="00CA38DB" w:rsidRDefault="002516ED" w:rsidP="002516ED">
      <w:pPr>
        <w:pStyle w:val="Heading1"/>
      </w:pPr>
    </w:p>
    <w:p w14:paraId="6AB3C2A4" w14:textId="77777777" w:rsidR="002516ED" w:rsidRPr="00CA38DB" w:rsidRDefault="002516ED" w:rsidP="002516ED">
      <w:pPr>
        <w:pStyle w:val="Heading1"/>
      </w:pPr>
    </w:p>
    <w:p w14:paraId="46B8A690" w14:textId="77777777" w:rsidR="002516ED" w:rsidRPr="00CA38DB" w:rsidRDefault="002516ED" w:rsidP="002516ED">
      <w:pPr>
        <w:pStyle w:val="Heading1"/>
      </w:pPr>
    </w:p>
    <w:p w14:paraId="21423B3F" w14:textId="06A4FEC2" w:rsidR="002516ED" w:rsidRPr="00CA38DB" w:rsidRDefault="002516ED" w:rsidP="002516ED">
      <w:pPr>
        <w:pStyle w:val="Heading1"/>
      </w:pPr>
      <w:r w:rsidRPr="00CA38DB">
        <w:br/>
        <w:t>Verbalizing</w:t>
      </w:r>
    </w:p>
    <w:p w14:paraId="04E79B4F" w14:textId="77777777" w:rsidR="002516ED" w:rsidRPr="00CA38DB" w:rsidRDefault="002516ED" w:rsidP="002516ED">
      <w:r w:rsidRPr="00CA38DB">
        <w:t>Generalize what you observed above. Explain what is going on.</w:t>
      </w:r>
    </w:p>
    <w:p w14:paraId="443DDAC0" w14:textId="28EE5EA6" w:rsidR="002516ED" w:rsidRPr="00CA38DB" w:rsidRDefault="002516ED" w:rsidP="002516ED">
      <w:pPr>
        <w:pStyle w:val="BodyText"/>
      </w:pPr>
    </w:p>
    <w:p w14:paraId="13FDC24F" w14:textId="77777777" w:rsidR="002516ED" w:rsidRPr="00CA38DB" w:rsidRDefault="002516ED" w:rsidP="002516ED">
      <w:pPr>
        <w:pStyle w:val="BodyText"/>
      </w:pPr>
    </w:p>
    <w:p w14:paraId="0913F9EA" w14:textId="77777777" w:rsidR="002516ED" w:rsidRPr="00CA38DB" w:rsidRDefault="002516ED" w:rsidP="002516ED">
      <w:pPr>
        <w:pStyle w:val="Heading1"/>
      </w:pPr>
      <w:r w:rsidRPr="00CA38DB">
        <w:t>Applying</w:t>
      </w:r>
    </w:p>
    <w:p w14:paraId="38856230" w14:textId="02761CC8" w:rsidR="002516ED" w:rsidRPr="00CA38DB" w:rsidRDefault="002516ED" w:rsidP="00AE39B0">
      <w:r w:rsidRPr="00CA38DB">
        <w:t xml:space="preserve">Use your generalization to multiply: </w:t>
      </w:r>
      <w:r w:rsidR="00022038" w:rsidRPr="00CA38DB">
        <w:rPr>
          <w:noProof/>
          <w:position w:val="-18"/>
        </w:rPr>
        <w:object w:dxaOrig="2240" w:dyaOrig="499" w14:anchorId="6EBFAAD1">
          <v:shape id="_x0000_i1048" type="#_x0000_t75" alt="" style="width:112.25pt;height:25.4pt;mso-width-percent:0;mso-height-percent:0;mso-width-percent:0;mso-height-percent:0" o:ole="">
            <v:imagedata r:id="rId16" o:title=""/>
          </v:shape>
          <o:OLEObject Type="Embed" ProgID="Equation.DSMT4" ShapeID="_x0000_i1048" DrawAspect="Content" ObjectID="_1759564347" r:id="rId17"/>
        </w:object>
      </w:r>
      <w:r w:rsidRPr="00CA38DB">
        <w:t>.</w:t>
      </w:r>
    </w:p>
    <w:p w14:paraId="02680C31" w14:textId="6A695CB6" w:rsidR="00E45B04" w:rsidRPr="00CA38DB" w:rsidRDefault="00E45B04">
      <w:pPr>
        <w:spacing w:after="160" w:line="259" w:lineRule="auto"/>
      </w:pPr>
      <w:r w:rsidRPr="00CA38DB">
        <w:br w:type="page"/>
      </w:r>
    </w:p>
    <w:p w14:paraId="374D3A20" w14:textId="0CC7B1A5" w:rsidR="00E45B04" w:rsidRPr="00CA38DB" w:rsidRDefault="00E45B04" w:rsidP="00E45B04">
      <w:pPr>
        <w:pStyle w:val="Title"/>
      </w:pPr>
      <w:r w:rsidRPr="00CA38DB">
        <w:lastRenderedPageBreak/>
        <w:t>Multiplying Methods: Box Method</w:t>
      </w:r>
    </w:p>
    <w:p w14:paraId="28BBBEA9" w14:textId="77777777" w:rsidR="00E45B04" w:rsidRPr="00CA38DB" w:rsidRDefault="00E45B04" w:rsidP="00E45B04">
      <w:pPr>
        <w:pStyle w:val="Heading1"/>
      </w:pPr>
      <w:r w:rsidRPr="00CA38DB">
        <w:t>Recognizing Patterns</w:t>
      </w:r>
    </w:p>
    <w:p w14:paraId="458E157D" w14:textId="77777777" w:rsidR="00E45B04" w:rsidRPr="00CA38DB" w:rsidRDefault="00E45B04" w:rsidP="00E45B04">
      <w:r w:rsidRPr="00CA38DB">
        <w:t>Below are 4 different expanded expressions. What do they have in common?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5B04" w:rsidRPr="00CA38DB" w14:paraId="3716BB46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595A49D3" w14:textId="2EFEB55F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14"/>
              </w:rPr>
              <w:object w:dxaOrig="1600" w:dyaOrig="420" w14:anchorId="01A4ADB1">
                <v:shape id="_x0000_i1047" type="#_x0000_t75" alt="" style="width:79.75pt;height:21.2pt;mso-width-percent:0;mso-height-percent:0;mso-width-percent:0;mso-height-percent:0" o:ole="">
                  <v:imagedata r:id="rId18" o:title=""/>
                </v:shape>
                <o:OLEObject Type="Embed" ProgID="Equation.DSMT4" ShapeID="_x0000_i1047" DrawAspect="Content" ObjectID="_1759564348" r:id="rId19"/>
              </w:object>
            </w:r>
          </w:p>
          <w:p w14:paraId="7D6F272C" w14:textId="77777777" w:rsidR="002516ED" w:rsidRPr="00CA38DB" w:rsidRDefault="002516ED" w:rsidP="00A7106C">
            <w:pPr>
              <w:pStyle w:val="TableData"/>
              <w:jc w:val="center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3E5C61" w:themeColor="accent2"/>
                <w:left w:val="single" w:sz="12" w:space="0" w:color="3E5C61" w:themeColor="accent2"/>
                <w:bottom w:val="single" w:sz="12" w:space="0" w:color="3E5C61" w:themeColor="accent2"/>
                <w:right w:val="single" w:sz="12" w:space="0" w:color="3E5C61" w:themeColor="accent2"/>
                <w:insideH w:val="single" w:sz="12" w:space="0" w:color="3E5C61" w:themeColor="accent2"/>
                <w:insideV w:val="single" w:sz="12" w:space="0" w:color="3E5C61" w:themeColor="accent2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</w:tblGrid>
            <w:tr w:rsidR="00A723E0" w:rsidRPr="00CA38DB" w14:paraId="32E34EB5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tcBorders>
                    <w:top w:val="nil"/>
                    <w:left w:val="nil"/>
                  </w:tcBorders>
                  <w:vAlign w:val="center"/>
                </w:tcPr>
                <w:p w14:paraId="75A07FF6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2959E440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38DB"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789623AB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+ 2</w:t>
                  </w:r>
                </w:p>
              </w:tc>
            </w:tr>
            <w:tr w:rsidR="00A723E0" w:rsidRPr="00CA38DB" w14:paraId="05B03F07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554F4BB2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38DB"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5E17D29D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x</w:t>
                  </w:r>
                  <w:r w:rsidRPr="00CA38D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vAlign w:val="center"/>
                </w:tcPr>
                <w:p w14:paraId="52F7C0E7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+ 2x</w:t>
                  </w:r>
                </w:p>
              </w:tc>
            </w:tr>
            <w:tr w:rsidR="00A723E0" w:rsidRPr="00CA38DB" w14:paraId="37D27CE0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556EB29A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+ 3</w:t>
                  </w:r>
                </w:p>
              </w:tc>
              <w:tc>
                <w:tcPr>
                  <w:tcW w:w="1008" w:type="dxa"/>
                  <w:vAlign w:val="center"/>
                </w:tcPr>
                <w:p w14:paraId="12C6AD97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+ 3x</w:t>
                  </w:r>
                </w:p>
              </w:tc>
              <w:tc>
                <w:tcPr>
                  <w:tcW w:w="1008" w:type="dxa"/>
                  <w:vAlign w:val="center"/>
                </w:tcPr>
                <w:p w14:paraId="6AFE460E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+ 6</w:t>
                  </w:r>
                </w:p>
              </w:tc>
            </w:tr>
          </w:tbl>
          <w:p w14:paraId="719B8093" w14:textId="77777777" w:rsidR="00A723E0" w:rsidRPr="00CA38DB" w:rsidRDefault="00A723E0" w:rsidP="00A7106C">
            <w:pPr>
              <w:pStyle w:val="TableData"/>
              <w:jc w:val="center"/>
            </w:pPr>
          </w:p>
          <w:p w14:paraId="76DB29CF" w14:textId="0E23DDAA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6"/>
              </w:rPr>
              <w:object w:dxaOrig="1260" w:dyaOrig="360" w14:anchorId="6B58504B">
                <v:shape id="_x0000_i1046" type="#_x0000_t75" alt="" style="width:62.8pt;height:18.35pt;mso-width-percent:0;mso-height-percent:0;mso-width-percent:0;mso-height-percent:0" o:ole="">
                  <v:imagedata r:id="rId20" o:title=""/>
                </v:shape>
                <o:OLEObject Type="Embed" ProgID="Equation.DSMT4" ShapeID="_x0000_i1046" DrawAspect="Content" ObjectID="_1759564349" r:id="rId21"/>
              </w:object>
            </w:r>
          </w:p>
        </w:tc>
        <w:tc>
          <w:tcPr>
            <w:tcW w:w="2500" w:type="pct"/>
            <w:vAlign w:val="center"/>
          </w:tcPr>
          <w:p w14:paraId="5B2284B0" w14:textId="7516CEBD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14"/>
              </w:rPr>
              <w:object w:dxaOrig="1600" w:dyaOrig="420" w14:anchorId="2E7439B2">
                <v:shape id="_x0000_i1045" type="#_x0000_t75" alt="" style="width:79.75pt;height:21.2pt;mso-width-percent:0;mso-height-percent:0;mso-width-percent:0;mso-height-percent:0" o:ole="">
                  <v:imagedata r:id="rId22" o:title=""/>
                </v:shape>
                <o:OLEObject Type="Embed" ProgID="Equation.DSMT4" ShapeID="_x0000_i1045" DrawAspect="Content" ObjectID="_1759564350" r:id="rId23"/>
              </w:object>
            </w:r>
          </w:p>
          <w:p w14:paraId="51290A12" w14:textId="77777777" w:rsidR="002516ED" w:rsidRPr="00CA38DB" w:rsidRDefault="002516ED" w:rsidP="00A7106C">
            <w:pPr>
              <w:pStyle w:val="TableData"/>
              <w:jc w:val="center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3E5C61" w:themeColor="accent2"/>
                <w:left w:val="single" w:sz="12" w:space="0" w:color="3E5C61" w:themeColor="accent2"/>
                <w:bottom w:val="single" w:sz="12" w:space="0" w:color="3E5C61" w:themeColor="accent2"/>
                <w:right w:val="single" w:sz="12" w:space="0" w:color="3E5C61" w:themeColor="accent2"/>
                <w:insideH w:val="single" w:sz="12" w:space="0" w:color="3E5C61" w:themeColor="accent2"/>
                <w:insideV w:val="single" w:sz="12" w:space="0" w:color="3E5C61" w:themeColor="accent2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</w:tblGrid>
            <w:tr w:rsidR="00A723E0" w:rsidRPr="00CA38DB" w14:paraId="2247643E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tcBorders>
                    <w:top w:val="nil"/>
                    <w:left w:val="nil"/>
                  </w:tcBorders>
                  <w:vAlign w:val="center"/>
                </w:tcPr>
                <w:p w14:paraId="37A23C36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5ECC4A6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38DB"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4740F6C3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2</w:t>
                  </w:r>
                </w:p>
              </w:tc>
            </w:tr>
            <w:tr w:rsidR="00A723E0" w:rsidRPr="00CA38DB" w14:paraId="4B71A7A6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27DD6A5A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38DB"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7445D1A3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x</w:t>
                  </w:r>
                  <w:r w:rsidRPr="00CA38D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vAlign w:val="center"/>
                </w:tcPr>
                <w:p w14:paraId="35885D57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2x</w:t>
                  </w:r>
                </w:p>
              </w:tc>
            </w:tr>
            <w:tr w:rsidR="00A723E0" w:rsidRPr="00CA38DB" w14:paraId="438E1E27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62396B5C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3</w:t>
                  </w:r>
                </w:p>
              </w:tc>
              <w:tc>
                <w:tcPr>
                  <w:tcW w:w="1008" w:type="dxa"/>
                  <w:vAlign w:val="center"/>
                </w:tcPr>
                <w:p w14:paraId="4FD8A361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3x</w:t>
                  </w:r>
                </w:p>
              </w:tc>
              <w:tc>
                <w:tcPr>
                  <w:tcW w:w="1008" w:type="dxa"/>
                  <w:vAlign w:val="center"/>
                </w:tcPr>
                <w:p w14:paraId="45009CDA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+ 6</w:t>
                  </w:r>
                </w:p>
              </w:tc>
            </w:tr>
          </w:tbl>
          <w:p w14:paraId="75A4356B" w14:textId="77777777" w:rsidR="00A723E0" w:rsidRPr="00CA38DB" w:rsidRDefault="00A723E0" w:rsidP="00A7106C">
            <w:pPr>
              <w:pStyle w:val="TableData"/>
              <w:jc w:val="center"/>
            </w:pPr>
          </w:p>
          <w:p w14:paraId="50DFDC64" w14:textId="01753B2C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6"/>
              </w:rPr>
              <w:object w:dxaOrig="1260" w:dyaOrig="360" w14:anchorId="0651AF90">
                <v:shape id="_x0000_i1044" type="#_x0000_t75" alt="" style="width:62.8pt;height:18.35pt;mso-width-percent:0;mso-height-percent:0;mso-width-percent:0;mso-height-percent:0" o:ole="">
                  <v:imagedata r:id="rId24" o:title=""/>
                </v:shape>
                <o:OLEObject Type="Embed" ProgID="Equation.DSMT4" ShapeID="_x0000_i1044" DrawAspect="Content" ObjectID="_1759564351" r:id="rId25"/>
              </w:object>
            </w:r>
          </w:p>
        </w:tc>
      </w:tr>
      <w:tr w:rsidR="00E45B04" w:rsidRPr="00CA38DB" w14:paraId="0F54CBDD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17C3602B" w14:textId="4E13B1BB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14"/>
              </w:rPr>
              <w:object w:dxaOrig="1600" w:dyaOrig="420" w14:anchorId="5E0715CC">
                <v:shape id="_x0000_i1043" type="#_x0000_t75" alt="" style="width:79.75pt;height:21.2pt;mso-width-percent:0;mso-height-percent:0;mso-width-percent:0;mso-height-percent:0" o:ole="">
                  <v:imagedata r:id="rId26" o:title=""/>
                </v:shape>
                <o:OLEObject Type="Embed" ProgID="Equation.DSMT4" ShapeID="_x0000_i1043" DrawAspect="Content" ObjectID="_1759564352" r:id="rId27"/>
              </w:object>
            </w:r>
          </w:p>
          <w:p w14:paraId="528F4997" w14:textId="77777777" w:rsidR="002516ED" w:rsidRPr="00CA38DB" w:rsidRDefault="002516ED" w:rsidP="00A7106C">
            <w:pPr>
              <w:pStyle w:val="TableData"/>
              <w:jc w:val="center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3E5C61" w:themeColor="accent2"/>
                <w:left w:val="single" w:sz="12" w:space="0" w:color="3E5C61" w:themeColor="accent2"/>
                <w:bottom w:val="single" w:sz="12" w:space="0" w:color="3E5C61" w:themeColor="accent2"/>
                <w:right w:val="single" w:sz="12" w:space="0" w:color="3E5C61" w:themeColor="accent2"/>
                <w:insideH w:val="single" w:sz="12" w:space="0" w:color="3E5C61" w:themeColor="accent2"/>
                <w:insideV w:val="single" w:sz="12" w:space="0" w:color="3E5C61" w:themeColor="accent2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</w:tblGrid>
            <w:tr w:rsidR="00A723E0" w:rsidRPr="00CA38DB" w14:paraId="6D8A6011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tcBorders>
                    <w:top w:val="nil"/>
                    <w:left w:val="nil"/>
                  </w:tcBorders>
                  <w:vAlign w:val="center"/>
                </w:tcPr>
                <w:p w14:paraId="39AF2D1C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1062597A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38DB"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280F49AE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+ 2</w:t>
                  </w:r>
                </w:p>
              </w:tc>
            </w:tr>
            <w:tr w:rsidR="00A723E0" w:rsidRPr="00CA38DB" w14:paraId="68247167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70944D6E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38DB"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046B6C7A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x</w:t>
                  </w:r>
                  <w:r w:rsidRPr="00CA38D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vAlign w:val="center"/>
                </w:tcPr>
                <w:p w14:paraId="282D2D02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+ 2x</w:t>
                  </w:r>
                </w:p>
              </w:tc>
            </w:tr>
            <w:tr w:rsidR="00A723E0" w:rsidRPr="00CA38DB" w14:paraId="4354CA56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591F67CA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3</w:t>
                  </w:r>
                </w:p>
              </w:tc>
              <w:tc>
                <w:tcPr>
                  <w:tcW w:w="1008" w:type="dxa"/>
                  <w:vAlign w:val="center"/>
                </w:tcPr>
                <w:p w14:paraId="24DD9563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3x</w:t>
                  </w:r>
                </w:p>
              </w:tc>
              <w:tc>
                <w:tcPr>
                  <w:tcW w:w="1008" w:type="dxa"/>
                  <w:vAlign w:val="center"/>
                </w:tcPr>
                <w:p w14:paraId="63B8CB1C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6</w:t>
                  </w:r>
                </w:p>
              </w:tc>
            </w:tr>
          </w:tbl>
          <w:p w14:paraId="5381E807" w14:textId="77777777" w:rsidR="00A723E0" w:rsidRPr="00CA38DB" w:rsidRDefault="00A723E0" w:rsidP="00A7106C">
            <w:pPr>
              <w:pStyle w:val="TableData"/>
              <w:jc w:val="center"/>
            </w:pPr>
          </w:p>
          <w:p w14:paraId="7E1B4930" w14:textId="7BE747F5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6"/>
              </w:rPr>
              <w:object w:dxaOrig="1120" w:dyaOrig="360" w14:anchorId="16F9569A">
                <v:shape id="_x0000_i1042" type="#_x0000_t75" alt="" style="width:57.2pt;height:18.35pt;mso-width-percent:0;mso-height-percent:0;mso-width-percent:0;mso-height-percent:0" o:ole="">
                  <v:imagedata r:id="rId28" o:title=""/>
                </v:shape>
                <o:OLEObject Type="Embed" ProgID="Equation.DSMT4" ShapeID="_x0000_i1042" DrawAspect="Content" ObjectID="_1759564353" r:id="rId29"/>
              </w:object>
            </w:r>
          </w:p>
        </w:tc>
        <w:tc>
          <w:tcPr>
            <w:tcW w:w="2500" w:type="pct"/>
            <w:vAlign w:val="center"/>
          </w:tcPr>
          <w:p w14:paraId="4F1EB830" w14:textId="485CF17B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14"/>
              </w:rPr>
              <w:object w:dxaOrig="1600" w:dyaOrig="420" w14:anchorId="270BBF61">
                <v:shape id="_x0000_i1041" type="#_x0000_t75" alt="" style="width:79.75pt;height:21.2pt;mso-width-percent:0;mso-height-percent:0;mso-width-percent:0;mso-height-percent:0" o:ole="">
                  <v:imagedata r:id="rId30" o:title=""/>
                </v:shape>
                <o:OLEObject Type="Embed" ProgID="Equation.DSMT4" ShapeID="_x0000_i1041" DrawAspect="Content" ObjectID="_1759564354" r:id="rId31"/>
              </w:object>
            </w:r>
          </w:p>
          <w:p w14:paraId="78707E31" w14:textId="77777777" w:rsidR="002516ED" w:rsidRPr="00CA38DB" w:rsidRDefault="002516ED" w:rsidP="00A7106C">
            <w:pPr>
              <w:pStyle w:val="TableData"/>
              <w:jc w:val="center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3E5C61" w:themeColor="accent2"/>
                <w:left w:val="single" w:sz="12" w:space="0" w:color="3E5C61" w:themeColor="accent2"/>
                <w:bottom w:val="single" w:sz="12" w:space="0" w:color="3E5C61" w:themeColor="accent2"/>
                <w:right w:val="single" w:sz="12" w:space="0" w:color="3E5C61" w:themeColor="accent2"/>
                <w:insideH w:val="single" w:sz="12" w:space="0" w:color="3E5C61" w:themeColor="accent2"/>
                <w:insideV w:val="single" w:sz="12" w:space="0" w:color="3E5C61" w:themeColor="accent2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</w:tblGrid>
            <w:tr w:rsidR="00A723E0" w:rsidRPr="00CA38DB" w14:paraId="2EE26C01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tcBorders>
                    <w:top w:val="nil"/>
                    <w:left w:val="nil"/>
                  </w:tcBorders>
                  <w:vAlign w:val="center"/>
                </w:tcPr>
                <w:p w14:paraId="702BC822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5AA9B5D6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38DB"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3BB1CBC1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2</w:t>
                  </w:r>
                </w:p>
              </w:tc>
            </w:tr>
            <w:tr w:rsidR="00A723E0" w:rsidRPr="00CA38DB" w14:paraId="6408E006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3F562161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38DB"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664B56DC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x</w:t>
                  </w:r>
                  <w:r w:rsidRPr="00CA38D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008" w:type="dxa"/>
                  <w:vAlign w:val="center"/>
                </w:tcPr>
                <w:p w14:paraId="735020D7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2x</w:t>
                  </w:r>
                </w:p>
              </w:tc>
            </w:tr>
            <w:tr w:rsidR="00A723E0" w:rsidRPr="00CA38DB" w14:paraId="2543F79C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43873333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+ 3</w:t>
                  </w:r>
                </w:p>
              </w:tc>
              <w:tc>
                <w:tcPr>
                  <w:tcW w:w="1008" w:type="dxa"/>
                  <w:vAlign w:val="center"/>
                </w:tcPr>
                <w:p w14:paraId="34C41062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+ 3x</w:t>
                  </w:r>
                </w:p>
              </w:tc>
              <w:tc>
                <w:tcPr>
                  <w:tcW w:w="1008" w:type="dxa"/>
                  <w:vAlign w:val="center"/>
                </w:tcPr>
                <w:p w14:paraId="60B545CF" w14:textId="77777777" w:rsidR="00A723E0" w:rsidRPr="00CA38DB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</w:rPr>
                  </w:pPr>
                  <w:r w:rsidRPr="00CA38DB">
                    <w:rPr>
                      <w:rFonts w:ascii="Times New Roman" w:hAnsi="Times New Roman" w:cs="Times New Roman"/>
                    </w:rPr>
                    <w:t>– 6</w:t>
                  </w:r>
                </w:p>
              </w:tc>
            </w:tr>
          </w:tbl>
          <w:p w14:paraId="138BAB00" w14:textId="77777777" w:rsidR="00A723E0" w:rsidRPr="00CA38DB" w:rsidRDefault="00A723E0" w:rsidP="00A7106C">
            <w:pPr>
              <w:pStyle w:val="TableData"/>
              <w:jc w:val="center"/>
            </w:pPr>
          </w:p>
          <w:p w14:paraId="77D3B1B1" w14:textId="1F5F9036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6"/>
              </w:rPr>
              <w:object w:dxaOrig="1140" w:dyaOrig="360" w14:anchorId="7D14F452">
                <v:shape id="_x0000_i1040" type="#_x0000_t75" alt="" style="width:57.2pt;height:18.35pt;mso-width-percent:0;mso-height-percent:0;mso-width-percent:0;mso-height-percent:0" o:ole="">
                  <v:imagedata r:id="rId32" o:title=""/>
                </v:shape>
                <o:OLEObject Type="Embed" ProgID="Equation.DSMT4" ShapeID="_x0000_i1040" DrawAspect="Content" ObjectID="_1759564355" r:id="rId33"/>
              </w:object>
            </w:r>
          </w:p>
        </w:tc>
      </w:tr>
    </w:tbl>
    <w:p w14:paraId="431D9ACD" w14:textId="19A52D34" w:rsidR="00E45B04" w:rsidRPr="00CA38DB" w:rsidRDefault="00E45B04" w:rsidP="00E45B04">
      <w:pPr>
        <w:pStyle w:val="BodyText"/>
      </w:pPr>
    </w:p>
    <w:p w14:paraId="709E444B" w14:textId="77777777" w:rsidR="002516ED" w:rsidRPr="00CA38DB" w:rsidRDefault="002516ED" w:rsidP="002516ED">
      <w:pPr>
        <w:pStyle w:val="Heading1"/>
      </w:pPr>
    </w:p>
    <w:p w14:paraId="70C3E91F" w14:textId="02CE0E81" w:rsidR="002516ED" w:rsidRPr="00CA38DB" w:rsidRDefault="002516ED" w:rsidP="002516ED">
      <w:pPr>
        <w:pStyle w:val="Heading1"/>
      </w:pPr>
      <w:r w:rsidRPr="00CA38DB">
        <w:br/>
        <w:t>Verbalizing</w:t>
      </w:r>
    </w:p>
    <w:p w14:paraId="26D3442C" w14:textId="77777777" w:rsidR="002516ED" w:rsidRPr="00CA38DB" w:rsidRDefault="002516ED" w:rsidP="002516ED">
      <w:r w:rsidRPr="00CA38DB">
        <w:t>Generalize what you observed above. Explain what is going on.</w:t>
      </w:r>
    </w:p>
    <w:p w14:paraId="11EB13D8" w14:textId="144925EB" w:rsidR="002516ED" w:rsidRPr="00CA38DB" w:rsidRDefault="002516ED" w:rsidP="002516ED">
      <w:pPr>
        <w:pStyle w:val="BodyText"/>
      </w:pPr>
    </w:p>
    <w:p w14:paraId="0265005E" w14:textId="77777777" w:rsidR="002516ED" w:rsidRPr="00CA38DB" w:rsidRDefault="002516ED" w:rsidP="002516ED">
      <w:pPr>
        <w:pStyle w:val="BodyText"/>
      </w:pPr>
    </w:p>
    <w:p w14:paraId="77CBC0C8" w14:textId="77777777" w:rsidR="002516ED" w:rsidRPr="00CA38DB" w:rsidRDefault="002516ED" w:rsidP="002516ED">
      <w:pPr>
        <w:pStyle w:val="Heading1"/>
      </w:pPr>
      <w:r w:rsidRPr="00CA38DB">
        <w:t>Applying</w:t>
      </w:r>
    </w:p>
    <w:p w14:paraId="58AC99FB" w14:textId="083AE061" w:rsidR="00E45B04" w:rsidRPr="00CA38DB" w:rsidRDefault="002516ED" w:rsidP="00AE39B0">
      <w:r w:rsidRPr="00CA38DB">
        <w:t xml:space="preserve">Use your generalization to multiply: </w:t>
      </w:r>
      <w:r w:rsidR="00022038" w:rsidRPr="00CA38DB">
        <w:rPr>
          <w:noProof/>
          <w:position w:val="-18"/>
        </w:rPr>
        <w:object w:dxaOrig="2240" w:dyaOrig="499" w14:anchorId="7EA2B2A0">
          <v:shape id="_x0000_i1039" type="#_x0000_t75" alt="" style="width:112.25pt;height:25.4pt;mso-width-percent:0;mso-height-percent:0;mso-width-percent:0;mso-height-percent:0" o:ole="">
            <v:imagedata r:id="rId16" o:title=""/>
          </v:shape>
          <o:OLEObject Type="Embed" ProgID="Equation.DSMT4" ShapeID="_x0000_i1039" DrawAspect="Content" ObjectID="_1759564356" r:id="rId34"/>
        </w:object>
      </w:r>
      <w:r w:rsidRPr="00CA38DB">
        <w:t>.</w:t>
      </w:r>
    </w:p>
    <w:p w14:paraId="6716AC8C" w14:textId="709C0773" w:rsidR="00E45B04" w:rsidRPr="00CA38DB" w:rsidRDefault="00E45B04">
      <w:pPr>
        <w:spacing w:after="160" w:line="259" w:lineRule="auto"/>
      </w:pPr>
      <w:r w:rsidRPr="00CA38DB">
        <w:br w:type="page"/>
      </w:r>
    </w:p>
    <w:p w14:paraId="2EA222C8" w14:textId="29D26CED" w:rsidR="00E45B04" w:rsidRPr="00CA38DB" w:rsidRDefault="00E45B04" w:rsidP="00E45B04">
      <w:pPr>
        <w:pStyle w:val="Title"/>
      </w:pPr>
      <w:r w:rsidRPr="00CA38DB">
        <w:lastRenderedPageBreak/>
        <w:t xml:space="preserve">Multiplying Methods: </w:t>
      </w:r>
      <w:r w:rsidR="00A723E0" w:rsidRPr="00CA38DB">
        <w:t>Vertical (</w:t>
      </w:r>
      <w:r w:rsidR="00664BFB" w:rsidRPr="00CA38DB">
        <w:t>Standard</w:t>
      </w:r>
      <w:r w:rsidR="00A723E0" w:rsidRPr="00CA38DB">
        <w:t>) Multiplication</w:t>
      </w:r>
    </w:p>
    <w:p w14:paraId="1D1D127F" w14:textId="77777777" w:rsidR="00E45B04" w:rsidRPr="00CA38DB" w:rsidRDefault="00E45B04" w:rsidP="00E45B04">
      <w:pPr>
        <w:pStyle w:val="Heading1"/>
      </w:pPr>
      <w:r w:rsidRPr="00CA38DB">
        <w:t>Recognizing Patterns</w:t>
      </w:r>
    </w:p>
    <w:p w14:paraId="7F5B62AE" w14:textId="77777777" w:rsidR="00E45B04" w:rsidRPr="00CA38DB" w:rsidRDefault="00E45B04" w:rsidP="00E45B04">
      <w:r w:rsidRPr="00CA38DB">
        <w:t>Below are 4 different expanded expressions. What do they have in common?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5B04" w:rsidRPr="00CA38DB" w14:paraId="5D6E8E28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6FE5B787" w14:textId="19224013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104"/>
              </w:rPr>
              <w:object w:dxaOrig="1600" w:dyaOrig="2220" w14:anchorId="1ADA1888">
                <v:shape id="_x0000_i1038" type="#_x0000_t75" alt="" style="width:79.75pt;height:110.8pt;mso-width-percent:0;mso-height-percent:0;mso-width-percent:0;mso-height-percent:0" o:ole="">
                  <v:imagedata r:id="rId35" o:title=""/>
                </v:shape>
                <o:OLEObject Type="Embed" ProgID="Equation.DSMT4" ShapeID="_x0000_i1038" DrawAspect="Content" ObjectID="_1759564357" r:id="rId36"/>
              </w:object>
            </w:r>
          </w:p>
        </w:tc>
        <w:tc>
          <w:tcPr>
            <w:tcW w:w="2500" w:type="pct"/>
            <w:vAlign w:val="center"/>
          </w:tcPr>
          <w:p w14:paraId="5ABE9BDF" w14:textId="528C870D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104"/>
              </w:rPr>
              <w:object w:dxaOrig="1600" w:dyaOrig="2220" w14:anchorId="5A63EB38">
                <v:shape id="_x0000_i1037" type="#_x0000_t75" alt="" style="width:79.75pt;height:110.8pt;mso-width-percent:0;mso-height-percent:0;mso-width-percent:0;mso-height-percent:0" o:ole="">
                  <v:imagedata r:id="rId37" o:title=""/>
                </v:shape>
                <o:OLEObject Type="Embed" ProgID="Equation.DSMT4" ShapeID="_x0000_i1037" DrawAspect="Content" ObjectID="_1759564358" r:id="rId38"/>
              </w:object>
            </w:r>
          </w:p>
        </w:tc>
      </w:tr>
      <w:tr w:rsidR="00E45B04" w:rsidRPr="00CA38DB" w14:paraId="26DE9F86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75506DB1" w14:textId="3B026744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104"/>
              </w:rPr>
              <w:object w:dxaOrig="1600" w:dyaOrig="2220" w14:anchorId="7C3D52E0">
                <v:shape id="_x0000_i1036" type="#_x0000_t75" alt="" style="width:79.75pt;height:110.8pt;mso-width-percent:0;mso-height-percent:0;mso-width-percent:0;mso-height-percent:0" o:ole="">
                  <v:imagedata r:id="rId39" o:title=""/>
                </v:shape>
                <o:OLEObject Type="Embed" ProgID="Equation.DSMT4" ShapeID="_x0000_i1036" DrawAspect="Content" ObjectID="_1759564359" r:id="rId40"/>
              </w:object>
            </w:r>
          </w:p>
        </w:tc>
        <w:tc>
          <w:tcPr>
            <w:tcW w:w="2500" w:type="pct"/>
            <w:vAlign w:val="center"/>
          </w:tcPr>
          <w:p w14:paraId="298D2559" w14:textId="6F54FB93" w:rsidR="00E45B04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104"/>
              </w:rPr>
              <w:object w:dxaOrig="1600" w:dyaOrig="2220" w14:anchorId="0E4918A9">
                <v:shape id="_x0000_i1035" type="#_x0000_t75" alt="" style="width:79.75pt;height:110.8pt;mso-width-percent:0;mso-height-percent:0;mso-width-percent:0;mso-height-percent:0" o:ole="">
                  <v:imagedata r:id="rId41" o:title=""/>
                </v:shape>
                <o:OLEObject Type="Embed" ProgID="Equation.DSMT4" ShapeID="_x0000_i1035" DrawAspect="Content" ObjectID="_1759564360" r:id="rId42"/>
              </w:object>
            </w:r>
          </w:p>
        </w:tc>
      </w:tr>
    </w:tbl>
    <w:p w14:paraId="459AA980" w14:textId="7FB45E2B" w:rsidR="00E45B04" w:rsidRPr="00CA38DB" w:rsidRDefault="00E45B04" w:rsidP="00E45B04">
      <w:pPr>
        <w:pStyle w:val="BodyText"/>
      </w:pPr>
    </w:p>
    <w:p w14:paraId="33A03D1B" w14:textId="3B0D774B" w:rsidR="00BF0E02" w:rsidRPr="00CA38DB" w:rsidRDefault="00BF0E02" w:rsidP="00E45B04">
      <w:pPr>
        <w:pStyle w:val="BodyText"/>
      </w:pPr>
    </w:p>
    <w:p w14:paraId="1BD35CBF" w14:textId="77777777" w:rsidR="002516ED" w:rsidRPr="00CA38DB" w:rsidRDefault="002516ED" w:rsidP="00E45B04">
      <w:pPr>
        <w:pStyle w:val="Heading1"/>
      </w:pPr>
    </w:p>
    <w:p w14:paraId="2618F4FB" w14:textId="77777777" w:rsidR="002516ED" w:rsidRPr="00CA38DB" w:rsidRDefault="002516ED" w:rsidP="00E45B04">
      <w:pPr>
        <w:pStyle w:val="Heading1"/>
      </w:pPr>
    </w:p>
    <w:p w14:paraId="2525DD00" w14:textId="360260D2" w:rsidR="00E45B04" w:rsidRPr="00CA38DB" w:rsidRDefault="00863542" w:rsidP="00E45B04">
      <w:pPr>
        <w:pStyle w:val="Heading1"/>
      </w:pPr>
      <w:r w:rsidRPr="00CA38DB">
        <w:rPr>
          <w:sz w:val="32"/>
          <w:szCs w:val="40"/>
        </w:rPr>
        <w:br/>
      </w:r>
      <w:r w:rsidR="00E45B04" w:rsidRPr="00CA38DB">
        <w:t>Verbalizing</w:t>
      </w:r>
    </w:p>
    <w:p w14:paraId="389C1581" w14:textId="77777777" w:rsidR="00E45B04" w:rsidRPr="00CA38DB" w:rsidRDefault="00E45B04" w:rsidP="00E45B04">
      <w:r w:rsidRPr="00CA38DB">
        <w:t>Generalize what you observed above. Explain what is going on.</w:t>
      </w:r>
    </w:p>
    <w:p w14:paraId="12980226" w14:textId="5BB1D221" w:rsidR="00E45B04" w:rsidRPr="00CA38DB" w:rsidRDefault="00E45B04" w:rsidP="00E45B04">
      <w:pPr>
        <w:pStyle w:val="BodyText"/>
      </w:pPr>
    </w:p>
    <w:p w14:paraId="6C971DB4" w14:textId="77777777" w:rsidR="00E45B04" w:rsidRPr="00CA38DB" w:rsidRDefault="00E45B04" w:rsidP="00E45B04">
      <w:pPr>
        <w:pStyle w:val="BodyText"/>
      </w:pPr>
    </w:p>
    <w:p w14:paraId="7C5B818A" w14:textId="77777777" w:rsidR="00E45B04" w:rsidRPr="00CA38DB" w:rsidRDefault="00E45B04" w:rsidP="00E45B04">
      <w:pPr>
        <w:pStyle w:val="Heading1"/>
      </w:pPr>
      <w:r w:rsidRPr="00CA38DB">
        <w:t>Applying</w:t>
      </w:r>
    </w:p>
    <w:p w14:paraId="45626F7E" w14:textId="55BE93CD" w:rsidR="00E45B04" w:rsidRPr="00CA38DB" w:rsidRDefault="00E45B04" w:rsidP="00AE39B0">
      <w:r w:rsidRPr="00CA38DB">
        <w:t xml:space="preserve">Use your generalization to multiply: </w:t>
      </w:r>
      <w:r w:rsidR="00022038" w:rsidRPr="00CA38DB">
        <w:rPr>
          <w:noProof/>
          <w:position w:val="-18"/>
        </w:rPr>
        <w:object w:dxaOrig="2240" w:dyaOrig="499" w14:anchorId="490CA2EB">
          <v:shape id="_x0000_i1034" type="#_x0000_t75" alt="" style="width:112.25pt;height:25.4pt;mso-width-percent:0;mso-height-percent:0;mso-width-percent:0;mso-height-percent:0" o:ole="">
            <v:imagedata r:id="rId16" o:title=""/>
          </v:shape>
          <o:OLEObject Type="Embed" ProgID="Equation.DSMT4" ShapeID="_x0000_i1034" DrawAspect="Content" ObjectID="_1759564361" r:id="rId43"/>
        </w:object>
      </w:r>
      <w:r w:rsidRPr="00CA38DB">
        <w:t>.</w:t>
      </w:r>
    </w:p>
    <w:p w14:paraId="2CD6BBBE" w14:textId="6C5C07B7" w:rsidR="00E45B04" w:rsidRPr="00CA38DB" w:rsidRDefault="00E45B04">
      <w:pPr>
        <w:spacing w:after="160" w:line="259" w:lineRule="auto"/>
      </w:pPr>
      <w:r w:rsidRPr="00CA38DB">
        <w:br w:type="page"/>
      </w:r>
    </w:p>
    <w:p w14:paraId="120DA61C" w14:textId="222AF15F" w:rsidR="00E45B04" w:rsidRPr="00CA38DB" w:rsidRDefault="00E45B04" w:rsidP="00E45B04">
      <w:pPr>
        <w:pStyle w:val="Title"/>
      </w:pPr>
      <w:r w:rsidRPr="00CA38DB">
        <w:lastRenderedPageBreak/>
        <w:t xml:space="preserve">Multiplying Methods: </w:t>
      </w:r>
      <w:r w:rsidR="00A723E0" w:rsidRPr="00CA38DB">
        <w:t>Geometric Area</w:t>
      </w:r>
      <w:r w:rsidR="00863542" w:rsidRPr="00CA38DB">
        <w:t xml:space="preserve"> (Algebra Tiles)</w:t>
      </w:r>
    </w:p>
    <w:p w14:paraId="30AA342C" w14:textId="77777777" w:rsidR="00E45B04" w:rsidRPr="00CA38DB" w:rsidRDefault="00E45B04" w:rsidP="00E45B04">
      <w:pPr>
        <w:pStyle w:val="Heading1"/>
      </w:pPr>
      <w:r w:rsidRPr="00CA38DB">
        <w:t>Recognizing Patterns</w:t>
      </w:r>
    </w:p>
    <w:p w14:paraId="0CA05813" w14:textId="669B831F" w:rsidR="00E45B04" w:rsidRPr="00CA38DB" w:rsidRDefault="00E45B04" w:rsidP="00E45B04">
      <w:r w:rsidRPr="00CA38DB">
        <w:t>Below are 4 different expanded expressions. What do they have in common?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5B04" w:rsidRPr="00CA38DB" w14:paraId="5C3626E1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29E5C2C7" w14:textId="77777777" w:rsidR="002516ED" w:rsidRPr="00CA38DB" w:rsidRDefault="00022038" w:rsidP="00A7106C">
            <w:pPr>
              <w:pStyle w:val="TableData"/>
              <w:jc w:val="center"/>
            </w:pPr>
            <w:r w:rsidRPr="00CA38DB">
              <w:rPr>
                <w:noProof/>
                <w:position w:val="-14"/>
              </w:rPr>
              <w:object w:dxaOrig="1600" w:dyaOrig="420" w14:anchorId="6A8243ED">
                <v:shape id="_x0000_i1033" type="#_x0000_t75" alt="" style="width:79.75pt;height:21.2pt;mso-width-percent:0;mso-height-percent:0;mso-width-percent:0;mso-height-percent:0" o:ole="">
                  <v:imagedata r:id="rId18" o:title=""/>
                </v:shape>
                <o:OLEObject Type="Embed" ProgID="Equation.DSMT4" ShapeID="_x0000_i1033" DrawAspect="Content" ObjectID="_1759564362" r:id="rId44"/>
              </w:object>
            </w:r>
          </w:p>
          <w:p w14:paraId="0E69E9B0" w14:textId="77777777" w:rsidR="002516ED" w:rsidRPr="00CA38DB" w:rsidRDefault="002516ED" w:rsidP="00A7106C">
            <w:pPr>
              <w:pStyle w:val="TableData"/>
              <w:jc w:val="center"/>
            </w:pPr>
          </w:p>
          <w:p w14:paraId="0A343076" w14:textId="61E9050F" w:rsidR="00E45B04" w:rsidRPr="00CA38DB" w:rsidRDefault="00DD3691" w:rsidP="00A7106C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832421C" wp14:editId="2D47728B">
                  <wp:extent cx="1275470" cy="1463040"/>
                  <wp:effectExtent l="0" t="0" r="1270" b="3810"/>
                  <wp:docPr id="1245107906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107906" name="Graphic 3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F8D71" w14:textId="517B32C1" w:rsidR="002516ED" w:rsidRPr="00CA38DB" w:rsidRDefault="00022038" w:rsidP="002516ED">
            <w:pPr>
              <w:pStyle w:val="TableData"/>
              <w:jc w:val="center"/>
            </w:pPr>
            <w:r w:rsidRPr="00CA38DB">
              <w:rPr>
                <w:noProof/>
                <w:position w:val="-6"/>
              </w:rPr>
              <w:object w:dxaOrig="1260" w:dyaOrig="360" w14:anchorId="0F33CE3A">
                <v:shape id="_x0000_i1032" type="#_x0000_t75" alt="" style="width:62.8pt;height:18.35pt;mso-width-percent:0;mso-height-percent:0;mso-width-percent:0;mso-height-percent:0" o:ole="">
                  <v:imagedata r:id="rId20" o:title=""/>
                </v:shape>
                <o:OLEObject Type="Embed" ProgID="Equation.DSMT4" ShapeID="_x0000_i1032" DrawAspect="Content" ObjectID="_1759564363" r:id="rId47"/>
              </w:object>
            </w:r>
          </w:p>
        </w:tc>
        <w:tc>
          <w:tcPr>
            <w:tcW w:w="2500" w:type="pct"/>
            <w:vAlign w:val="center"/>
          </w:tcPr>
          <w:p w14:paraId="7E3B8D88" w14:textId="6F970CE7" w:rsidR="002516ED" w:rsidRPr="00CA38DB" w:rsidRDefault="00022038" w:rsidP="002516ED">
            <w:pPr>
              <w:pStyle w:val="TableData"/>
              <w:jc w:val="center"/>
            </w:pPr>
            <w:r w:rsidRPr="00CA38DB">
              <w:rPr>
                <w:noProof/>
                <w:position w:val="-14"/>
              </w:rPr>
              <w:object w:dxaOrig="1600" w:dyaOrig="420" w14:anchorId="3FB721C3">
                <v:shape id="_x0000_i1031" type="#_x0000_t75" alt="" style="width:79.75pt;height:21.2pt;mso-width-percent:0;mso-height-percent:0;mso-width-percent:0;mso-height-percent:0" o:ole="">
                  <v:imagedata r:id="rId22" o:title=""/>
                </v:shape>
                <o:OLEObject Type="Embed" ProgID="Equation.DSMT4" ShapeID="_x0000_i1031" DrawAspect="Content" ObjectID="_1759564364" r:id="rId48"/>
              </w:object>
            </w:r>
          </w:p>
          <w:p w14:paraId="4DB19031" w14:textId="77777777" w:rsidR="002516ED" w:rsidRPr="00CA38DB" w:rsidRDefault="002516ED" w:rsidP="002516ED">
            <w:pPr>
              <w:pStyle w:val="TableData"/>
              <w:jc w:val="center"/>
            </w:pPr>
          </w:p>
          <w:p w14:paraId="1AD7334E" w14:textId="427E82D9" w:rsidR="002516ED" w:rsidRPr="00CA38DB" w:rsidRDefault="00DD3691" w:rsidP="002516ED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E02BA8B" wp14:editId="4D3C11A4">
                  <wp:extent cx="1275470" cy="1463040"/>
                  <wp:effectExtent l="0" t="0" r="1270" b="3810"/>
                  <wp:docPr id="1052214375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214375" name="Graphic 1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21F43" w14:textId="689C52A1" w:rsidR="00E45B04" w:rsidRPr="00CA38DB" w:rsidRDefault="00022038" w:rsidP="002516ED">
            <w:pPr>
              <w:pStyle w:val="TableData"/>
              <w:jc w:val="center"/>
            </w:pPr>
            <w:r w:rsidRPr="00CA38DB">
              <w:rPr>
                <w:noProof/>
                <w:position w:val="-6"/>
              </w:rPr>
              <w:object w:dxaOrig="1260" w:dyaOrig="360" w14:anchorId="4825AE4B">
                <v:shape id="_x0000_i1030" type="#_x0000_t75" alt="" style="width:62.8pt;height:18.35pt;mso-width-percent:0;mso-height-percent:0;mso-width-percent:0;mso-height-percent:0" o:ole="">
                  <v:imagedata r:id="rId24" o:title=""/>
                </v:shape>
                <o:OLEObject Type="Embed" ProgID="Equation.DSMT4" ShapeID="_x0000_i1030" DrawAspect="Content" ObjectID="_1759564365" r:id="rId51"/>
              </w:object>
            </w:r>
          </w:p>
        </w:tc>
      </w:tr>
      <w:tr w:rsidR="00E45B04" w:rsidRPr="00CA38DB" w14:paraId="5790AEB0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6097CE80" w14:textId="67387F60" w:rsidR="002516ED" w:rsidRPr="00CA38DB" w:rsidRDefault="00022038" w:rsidP="002516ED">
            <w:pPr>
              <w:pStyle w:val="TableData"/>
              <w:jc w:val="center"/>
            </w:pPr>
            <w:r w:rsidRPr="00CA38DB">
              <w:rPr>
                <w:noProof/>
                <w:position w:val="-14"/>
              </w:rPr>
              <w:object w:dxaOrig="1600" w:dyaOrig="420" w14:anchorId="062F5335">
                <v:shape id="_x0000_i1029" type="#_x0000_t75" alt="" style="width:79.75pt;height:21.2pt;mso-width-percent:0;mso-height-percent:0;mso-width-percent:0;mso-height-percent:0" o:ole="">
                  <v:imagedata r:id="rId52" o:title=""/>
                </v:shape>
                <o:OLEObject Type="Embed" ProgID="Equation.DSMT4" ShapeID="_x0000_i1029" DrawAspect="Content" ObjectID="_1759564366" r:id="rId53"/>
              </w:object>
            </w:r>
          </w:p>
          <w:p w14:paraId="3AD9F1D2" w14:textId="77777777" w:rsidR="002516ED" w:rsidRPr="00CA38DB" w:rsidRDefault="002516ED" w:rsidP="002516ED">
            <w:pPr>
              <w:pStyle w:val="TableData"/>
              <w:jc w:val="center"/>
            </w:pPr>
          </w:p>
          <w:p w14:paraId="24F9C99B" w14:textId="68C221D4" w:rsidR="002516ED" w:rsidRPr="00CA38DB" w:rsidRDefault="00DD3691" w:rsidP="002516ED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3A7563C" wp14:editId="3473EBB2">
                  <wp:extent cx="1275470" cy="1463040"/>
                  <wp:effectExtent l="0" t="0" r="1270" b="3810"/>
                  <wp:docPr id="907389130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89130" name="Graphic 4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E61E7" w14:textId="5C68701A" w:rsidR="00E45B04" w:rsidRPr="00CA38DB" w:rsidRDefault="00022038" w:rsidP="002516ED">
            <w:pPr>
              <w:pStyle w:val="TableData"/>
              <w:jc w:val="center"/>
            </w:pPr>
            <w:r w:rsidRPr="00CA38DB">
              <w:rPr>
                <w:noProof/>
                <w:position w:val="-6"/>
              </w:rPr>
              <w:object w:dxaOrig="1120" w:dyaOrig="360" w14:anchorId="73D20DCD">
                <v:shape id="_x0000_i1028" type="#_x0000_t75" alt="" style="width:57.2pt;height:18.35pt;mso-width-percent:0;mso-height-percent:0;mso-width-percent:0;mso-height-percent:0" o:ole="">
                  <v:imagedata r:id="rId28" o:title=""/>
                </v:shape>
                <o:OLEObject Type="Embed" ProgID="Equation.DSMT4" ShapeID="_x0000_i1028" DrawAspect="Content" ObjectID="_1759564367" r:id="rId56"/>
              </w:object>
            </w:r>
          </w:p>
        </w:tc>
        <w:tc>
          <w:tcPr>
            <w:tcW w:w="2500" w:type="pct"/>
            <w:vAlign w:val="center"/>
          </w:tcPr>
          <w:p w14:paraId="7976E5C0" w14:textId="7AC8D9F6" w:rsidR="002516ED" w:rsidRPr="00CA38DB" w:rsidRDefault="00022038" w:rsidP="002516ED">
            <w:pPr>
              <w:pStyle w:val="TableData"/>
              <w:jc w:val="center"/>
            </w:pPr>
            <w:r w:rsidRPr="00CA38DB">
              <w:rPr>
                <w:noProof/>
                <w:position w:val="-14"/>
              </w:rPr>
              <w:object w:dxaOrig="1600" w:dyaOrig="420" w14:anchorId="561EDFA7">
                <v:shape id="_x0000_i1027" type="#_x0000_t75" alt="" style="width:79.75pt;height:21.2pt;mso-width-percent:0;mso-height-percent:0;mso-width-percent:0;mso-height-percent:0" o:ole="">
                  <v:imagedata r:id="rId57" o:title=""/>
                </v:shape>
                <o:OLEObject Type="Embed" ProgID="Equation.DSMT4" ShapeID="_x0000_i1027" DrawAspect="Content" ObjectID="_1759564368" r:id="rId58"/>
              </w:object>
            </w:r>
          </w:p>
          <w:p w14:paraId="61590004" w14:textId="77777777" w:rsidR="002516ED" w:rsidRPr="00CA38DB" w:rsidRDefault="002516ED" w:rsidP="002516ED">
            <w:pPr>
              <w:pStyle w:val="TableData"/>
              <w:jc w:val="center"/>
            </w:pPr>
          </w:p>
          <w:p w14:paraId="5311351F" w14:textId="54CB4C69" w:rsidR="002516ED" w:rsidRPr="00CA38DB" w:rsidRDefault="00DD3691" w:rsidP="002516ED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1BFC3180" wp14:editId="6D2D6B31">
                  <wp:extent cx="1275470" cy="1463040"/>
                  <wp:effectExtent l="0" t="0" r="1270" b="3810"/>
                  <wp:docPr id="966914723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914723" name="Graphic 2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E9E6E" w14:textId="160D476B" w:rsidR="00E45B04" w:rsidRPr="00CA38DB" w:rsidRDefault="00022038" w:rsidP="002516ED">
            <w:pPr>
              <w:pStyle w:val="TableData"/>
              <w:jc w:val="center"/>
            </w:pPr>
            <w:r w:rsidRPr="00CA38DB">
              <w:rPr>
                <w:noProof/>
                <w:position w:val="-6"/>
              </w:rPr>
              <w:object w:dxaOrig="1140" w:dyaOrig="360" w14:anchorId="3A4F7A22">
                <v:shape id="_x0000_i1026" type="#_x0000_t75" alt="" style="width:57.2pt;height:18.35pt;mso-width-percent:0;mso-height-percent:0;mso-width-percent:0;mso-height-percent:0" o:ole="">
                  <v:imagedata r:id="rId32" o:title=""/>
                </v:shape>
                <o:OLEObject Type="Embed" ProgID="Equation.DSMT4" ShapeID="_x0000_i1026" DrawAspect="Content" ObjectID="_1759564369" r:id="rId61"/>
              </w:object>
            </w:r>
          </w:p>
        </w:tc>
      </w:tr>
    </w:tbl>
    <w:p w14:paraId="1D473B50" w14:textId="77777777" w:rsidR="002516ED" w:rsidRPr="00CA38DB" w:rsidRDefault="002516ED" w:rsidP="002516ED">
      <w:pPr>
        <w:pStyle w:val="Heading1"/>
      </w:pPr>
      <w:r w:rsidRPr="00CA38DB">
        <w:t>Verbalizing</w:t>
      </w:r>
    </w:p>
    <w:p w14:paraId="50BB34AB" w14:textId="77777777" w:rsidR="002516ED" w:rsidRPr="00CA38DB" w:rsidRDefault="002516ED" w:rsidP="002516ED">
      <w:r w:rsidRPr="00CA38DB">
        <w:t>Generalize what you observed above. Explain what is going on.</w:t>
      </w:r>
    </w:p>
    <w:p w14:paraId="38E05E56" w14:textId="4FD7354C" w:rsidR="002516ED" w:rsidRPr="00CA38DB" w:rsidRDefault="002516ED" w:rsidP="002516ED">
      <w:pPr>
        <w:pStyle w:val="BodyText"/>
      </w:pPr>
    </w:p>
    <w:p w14:paraId="128FD765" w14:textId="77777777" w:rsidR="002516ED" w:rsidRPr="00CA38DB" w:rsidRDefault="002516ED" w:rsidP="002516ED">
      <w:pPr>
        <w:pStyle w:val="BodyText"/>
      </w:pPr>
    </w:p>
    <w:p w14:paraId="3347027A" w14:textId="77777777" w:rsidR="002516ED" w:rsidRPr="00CA38DB" w:rsidRDefault="002516ED" w:rsidP="002516ED">
      <w:pPr>
        <w:pStyle w:val="Heading1"/>
      </w:pPr>
      <w:r w:rsidRPr="00CA38DB">
        <w:t>Applying</w:t>
      </w:r>
    </w:p>
    <w:p w14:paraId="21A0FA9B" w14:textId="6A0E0AAB" w:rsidR="00671047" w:rsidRDefault="002516ED" w:rsidP="00AE39B0">
      <w:r w:rsidRPr="00CA38DB">
        <w:t>Use your generalization to multiply:</w:t>
      </w:r>
      <w:r w:rsidR="008A0AA4" w:rsidRPr="008A0AA4">
        <w:t xml:space="preserve"> </w:t>
      </w:r>
      <w:r w:rsidR="00022038" w:rsidRPr="00CA38DB">
        <w:rPr>
          <w:noProof/>
          <w:position w:val="-18"/>
        </w:rPr>
        <w:object w:dxaOrig="2240" w:dyaOrig="499" w14:anchorId="483CB921">
          <v:shape id="_x0000_i1025" type="#_x0000_t75" alt="" style="width:112.25pt;height:25.4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759564370" r:id="rId62"/>
        </w:object>
      </w:r>
      <w:r w:rsidRPr="00CA38DB">
        <w:t>.</w:t>
      </w:r>
    </w:p>
    <w:sectPr w:rsidR="00671047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56AF" w14:textId="77777777" w:rsidR="00022038" w:rsidRDefault="00022038" w:rsidP="00293785">
      <w:pPr>
        <w:spacing w:after="0" w:line="240" w:lineRule="auto"/>
      </w:pPr>
      <w:r>
        <w:separator/>
      </w:r>
    </w:p>
  </w:endnote>
  <w:endnote w:type="continuationSeparator" w:id="0">
    <w:p w14:paraId="11DD33EB" w14:textId="77777777" w:rsidR="00022038" w:rsidRDefault="0002203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0533" w14:textId="77777777" w:rsidR="007D01AF" w:rsidRDefault="007D0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C3A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B7DC89" wp14:editId="0F943AC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5FCC2" w14:textId="44C9EFF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CF6F08F1EAC485597D342E7BA2910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E39B0">
                                <w:t>Multiplying Polynomials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7DC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C75FCC2" w14:textId="44C9EFF1" w:rsidR="00293785" w:rsidRDefault="00AE39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CF6F08F1EAC485597D342E7BA2910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Multiplying Polynomials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A0ABCE" wp14:editId="62EBD5C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A8F6" w14:textId="77777777" w:rsidR="007D01AF" w:rsidRDefault="007D0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1FA6" w14:textId="77777777" w:rsidR="00022038" w:rsidRDefault="00022038" w:rsidP="00293785">
      <w:pPr>
        <w:spacing w:after="0" w:line="240" w:lineRule="auto"/>
      </w:pPr>
      <w:r>
        <w:separator/>
      </w:r>
    </w:p>
  </w:footnote>
  <w:footnote w:type="continuationSeparator" w:id="0">
    <w:p w14:paraId="1FA24515" w14:textId="77777777" w:rsidR="00022038" w:rsidRDefault="0002203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800B" w14:textId="77777777" w:rsidR="007D01AF" w:rsidRDefault="007D0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F47E" w14:textId="77777777" w:rsidR="007D01AF" w:rsidRDefault="007D0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4506" w14:textId="77777777" w:rsidR="007D01AF" w:rsidRDefault="007D0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17424">
    <w:abstractNumId w:val="6"/>
  </w:num>
  <w:num w:numId="2" w16cid:durableId="1309282523">
    <w:abstractNumId w:val="7"/>
  </w:num>
  <w:num w:numId="3" w16cid:durableId="1711683249">
    <w:abstractNumId w:val="0"/>
  </w:num>
  <w:num w:numId="4" w16cid:durableId="900334452">
    <w:abstractNumId w:val="2"/>
  </w:num>
  <w:num w:numId="5" w16cid:durableId="191773519">
    <w:abstractNumId w:val="3"/>
  </w:num>
  <w:num w:numId="6" w16cid:durableId="221603658">
    <w:abstractNumId w:val="5"/>
  </w:num>
  <w:num w:numId="7" w16cid:durableId="1020164431">
    <w:abstractNumId w:val="4"/>
  </w:num>
  <w:num w:numId="8" w16cid:durableId="1033774444">
    <w:abstractNumId w:val="8"/>
  </w:num>
  <w:num w:numId="9" w16cid:durableId="824128945">
    <w:abstractNumId w:val="9"/>
  </w:num>
  <w:num w:numId="10" w16cid:durableId="1020813176">
    <w:abstractNumId w:val="10"/>
  </w:num>
  <w:num w:numId="11" w16cid:durableId="61737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2B"/>
    <w:rsid w:val="00022038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516ED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4BFB"/>
    <w:rsid w:val="00665274"/>
    <w:rsid w:val="00666C03"/>
    <w:rsid w:val="00671047"/>
    <w:rsid w:val="00686DAB"/>
    <w:rsid w:val="006B4CC2"/>
    <w:rsid w:val="006E1542"/>
    <w:rsid w:val="00721EA4"/>
    <w:rsid w:val="00797CB5"/>
    <w:rsid w:val="007B055F"/>
    <w:rsid w:val="007D01AF"/>
    <w:rsid w:val="007E6F1D"/>
    <w:rsid w:val="00863542"/>
    <w:rsid w:val="00880013"/>
    <w:rsid w:val="008920A4"/>
    <w:rsid w:val="008A0AA4"/>
    <w:rsid w:val="008F5386"/>
    <w:rsid w:val="00913172"/>
    <w:rsid w:val="00981E19"/>
    <w:rsid w:val="009B52E4"/>
    <w:rsid w:val="009D6E8D"/>
    <w:rsid w:val="00A101E8"/>
    <w:rsid w:val="00A723E0"/>
    <w:rsid w:val="00AC349E"/>
    <w:rsid w:val="00AE39B0"/>
    <w:rsid w:val="00B92DBF"/>
    <w:rsid w:val="00BD119F"/>
    <w:rsid w:val="00BF0E02"/>
    <w:rsid w:val="00C73EA1"/>
    <w:rsid w:val="00C8524A"/>
    <w:rsid w:val="00CA38DB"/>
    <w:rsid w:val="00CB1BF8"/>
    <w:rsid w:val="00CB432B"/>
    <w:rsid w:val="00CC4F77"/>
    <w:rsid w:val="00CD3CF6"/>
    <w:rsid w:val="00CE336D"/>
    <w:rsid w:val="00D106FF"/>
    <w:rsid w:val="00D269D8"/>
    <w:rsid w:val="00D626EB"/>
    <w:rsid w:val="00DC7A6D"/>
    <w:rsid w:val="00DD3691"/>
    <w:rsid w:val="00E45B04"/>
    <w:rsid w:val="00EA74D2"/>
    <w:rsid w:val="00ED24C8"/>
    <w:rsid w:val="00F17DF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F2382"/>
  <w15:docId w15:val="{93FBE5EE-FCBC-4D2E-A365-7A6F462F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png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svg"/><Relationship Id="rId59" Type="http://schemas.openxmlformats.org/officeDocument/2006/relationships/image" Target="media/image26.png"/><Relationship Id="rId67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png"/><Relationship Id="rId62" Type="http://schemas.openxmlformats.org/officeDocument/2006/relationships/oleObject" Target="embeddings/oleObject28.bin"/><Relationship Id="rId7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0.png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7.sv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svg"/><Relationship Id="rId55" Type="http://schemas.openxmlformats.org/officeDocument/2006/relationships/image" Target="media/image24.sv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6F08F1EAC485597D342E7BA29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9316-9C04-440C-9641-A95F3D5C8A24}"/>
      </w:docPartPr>
      <w:docPartBody>
        <w:p w:rsidR="004F3D0C" w:rsidRDefault="004F3D0C">
          <w:pPr>
            <w:pStyle w:val="FCF6F08F1EAC485597D342E7BA2910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0C"/>
    <w:rsid w:val="00316903"/>
    <w:rsid w:val="004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F6F08F1EAC485597D342E7BA291059">
    <w:name w:val="FCF6F08F1EAC485597D342E7BA291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97</TotalTime>
  <Pages>4</Pages>
  <Words>325</Words>
  <Characters>1662</Characters>
  <Application>Microsoft Office Word</Application>
  <DocSecurity>0</DocSecurity>
  <Lines>237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Polynomials</vt:lpstr>
    </vt:vector>
  </TitlesOfParts>
  <Manager/>
  <Company/>
  <LinksUpToDate>false</LinksUpToDate>
  <CharactersWithSpaces>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Polynomials</dc:title>
  <dc:subject/>
  <dc:creator>K20 Center</dc:creator>
  <cp:keywords/>
  <dc:description/>
  <cp:lastModifiedBy>Walker, Helena M.</cp:lastModifiedBy>
  <cp:revision>8</cp:revision>
  <cp:lastPrinted>2016-07-14T14:08:00Z</cp:lastPrinted>
  <dcterms:created xsi:type="dcterms:W3CDTF">2023-09-22T20:22:00Z</dcterms:created>
  <dcterms:modified xsi:type="dcterms:W3CDTF">2023-10-23T15:59:00Z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