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4EF3" w14:textId="77777777" w:rsidR="00C7595F" w:rsidRDefault="00CC59C7">
      <w:pPr>
        <w:rPr>
          <w:color w:val="101010"/>
          <w:sz w:val="27"/>
          <w:szCs w:val="27"/>
        </w:rPr>
      </w:pPr>
      <w:r>
        <w:rPr>
          <w:color w:val="101010"/>
          <w:sz w:val="27"/>
          <w:szCs w:val="27"/>
        </w:rPr>
        <w:t>Back in the Day</w:t>
      </w:r>
    </w:p>
    <w:p w14:paraId="211E4EF4" w14:textId="77777777" w:rsidR="00C7595F" w:rsidRDefault="00C7595F">
      <w:pPr>
        <w:rPr>
          <w:color w:val="101010"/>
          <w:sz w:val="27"/>
          <w:szCs w:val="27"/>
        </w:rPr>
      </w:pPr>
    </w:p>
    <w:p w14:paraId="211E4EF5" w14:textId="77777777" w:rsidR="00C7595F" w:rsidRDefault="00C7595F">
      <w:pPr>
        <w:rPr>
          <w:color w:val="101010"/>
          <w:sz w:val="27"/>
          <w:szCs w:val="27"/>
        </w:rPr>
      </w:pPr>
    </w:p>
    <w:p w14:paraId="211E4EF6" w14:textId="77777777" w:rsidR="00C7595F" w:rsidRDefault="00C7595F">
      <w:pPr>
        <w:rPr>
          <w:color w:val="101010"/>
          <w:sz w:val="27"/>
          <w:szCs w:val="27"/>
        </w:rPr>
      </w:pPr>
    </w:p>
    <w:p w14:paraId="211E4EF7" w14:textId="77777777" w:rsidR="00C7595F" w:rsidRDefault="00CC59C7">
      <w:pPr>
        <w:rPr>
          <w:color w:val="101010"/>
          <w:sz w:val="27"/>
          <w:szCs w:val="27"/>
        </w:rPr>
      </w:pPr>
      <w:r>
        <w:rPr>
          <w:color w:val="101010"/>
          <w:sz w:val="27"/>
          <w:szCs w:val="27"/>
        </w:rPr>
        <w:t>“instantaneous death occurs when the aerial spirit escaping from the eyes of the sick man strikes the healthy person standing near and looking at the sick”</w:t>
      </w:r>
    </w:p>
    <w:p w14:paraId="211E4EF8" w14:textId="77777777" w:rsidR="00C7595F" w:rsidRDefault="00C7595F">
      <w:pPr>
        <w:rPr>
          <w:color w:val="101010"/>
          <w:sz w:val="27"/>
          <w:szCs w:val="27"/>
        </w:rPr>
      </w:pPr>
    </w:p>
    <w:p w14:paraId="211E4EF9" w14:textId="53E98210" w:rsidR="00C7595F" w:rsidRDefault="00CC59C7">
      <w:pPr>
        <w:rPr>
          <w:color w:val="101010"/>
          <w:sz w:val="27"/>
          <w:szCs w:val="27"/>
        </w:rPr>
      </w:pPr>
      <w:r>
        <w:rPr>
          <w:color w:val="101010"/>
          <w:sz w:val="27"/>
          <w:szCs w:val="27"/>
        </w:rPr>
        <w:t>The above statement was taken from one doctor during the Bubonic Plague.  Examine the statement and</w:t>
      </w:r>
      <w:r>
        <w:rPr>
          <w:color w:val="101010"/>
          <w:sz w:val="27"/>
          <w:szCs w:val="27"/>
        </w:rPr>
        <w:t xml:space="preserve"> decide which components of it were factual and which components of it were not.  How might today</w:t>
      </w:r>
      <w:r w:rsidR="00C349AF">
        <w:rPr>
          <w:color w:val="101010"/>
          <w:sz w:val="27"/>
          <w:szCs w:val="27"/>
        </w:rPr>
        <w:t>’s</w:t>
      </w:r>
      <w:r>
        <w:rPr>
          <w:color w:val="101010"/>
          <w:sz w:val="27"/>
          <w:szCs w:val="27"/>
        </w:rPr>
        <w:t xml:space="preserve"> society have viewed the statement.  How might the statement be written in today</w:t>
      </w:r>
      <w:r w:rsidR="00C349AF">
        <w:rPr>
          <w:color w:val="101010"/>
          <w:sz w:val="27"/>
          <w:szCs w:val="27"/>
        </w:rPr>
        <w:t>’s</w:t>
      </w:r>
      <w:r>
        <w:rPr>
          <w:color w:val="101010"/>
          <w:sz w:val="27"/>
          <w:szCs w:val="27"/>
        </w:rPr>
        <w:t xml:space="preserve"> society?</w:t>
      </w:r>
    </w:p>
    <w:sectPr w:rsidR="00C759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95F"/>
    <w:rsid w:val="00C349AF"/>
    <w:rsid w:val="00C7595F"/>
    <w:rsid w:val="00C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4EF3"/>
  <w15:docId w15:val="{4987C559-9CF9-4713-97BA-A89641BD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Is in the Air</dc:title>
  <dc:creator>K20 Center</dc:creator>
  <cp:lastModifiedBy>Bigler, Elijah B.</cp:lastModifiedBy>
  <cp:revision>3</cp:revision>
  <dcterms:created xsi:type="dcterms:W3CDTF">2023-07-24T18:46:00Z</dcterms:created>
  <dcterms:modified xsi:type="dcterms:W3CDTF">2023-07-24T18:47:00Z</dcterms:modified>
</cp:coreProperties>
</file>