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EBE4B0A" w14:textId="77777777" w:rsidR="00275774" w:rsidRPr="00275774" w:rsidRDefault="00275774" w:rsidP="00275774">
      <w:pPr>
        <w:rPr>
          <w:rFonts w:ascii="Calibri" w:eastAsia="Times New Roman" w:hAnsi="Calibri"/>
          <w:sz w:val="14"/>
          <w:szCs w:val="14"/>
        </w:rPr>
        <w:bidi w:val="0"/>
      </w:pPr>
      <w:r>
        <w:rPr>
          <w:rFonts w:ascii="Calibri" w:eastAsia="Times New Roman" w:hAnsi="Calibri"/>
          <w:color w:val="333333"/>
          <w:sz w:val="14"/>
          <w:szCs w:val="14"/>
          <w:shd w:val="clear" w:color="auto" w:fill="F7F7F7"/>
          <w:lang w:val="es"/>
          <w:b w:val="0"/>
          <w:bCs w:val="0"/>
          <w:i w:val="0"/>
          <w:iCs w:val="0"/>
          <w:u w:val="none"/>
          <w:vertAlign w:val="baseline"/>
          <w:rtl w:val="0"/>
        </w:rPr>
        <w:t xml:space="preserve">http://www.history.org/almanack/life/politics/giveme.cfm</w:t>
      </w:r>
    </w:p>
    <w:p w14:paraId="472E449B" w14:textId="1FF80732" w:rsidR="00FF647B" w:rsidRPr="00275774" w:rsidRDefault="00275774" w:rsidP="00275774">
      <w:pPr>
        <w:rPr>
          <w:b/>
          <w:bCs/>
          <w:i/>
          <w:iCs/>
          <w:color w:val="000000"/>
          <w:sz w:val="28"/>
          <w:szCs w:val="28"/>
        </w:rPr>
        <w:bidi w:val="0"/>
      </w:pPr>
      <w:r>
        <w:rPr>
          <w:color w:val="000000"/>
          <w:sz w:val="28"/>
          <w:szCs w:val="28"/>
          <w:lang w:val="es"/>
          <w:b w:val="1"/>
          <w:bCs w:val="1"/>
          <w:i w:val="1"/>
          <w:iCs w:val="1"/>
          <w:u w:val="none"/>
          <w:vertAlign w:val="baseline"/>
          <w:rtl w:val="0"/>
        </w:rPr>
        <w:t xml:space="preserve">¡Denme libertad o denme muerte!</w:t>
      </w:r>
      <w:r>
        <w:rPr>
          <w:smallCaps/>
          <w:color w:val="323134"/>
          <w:sz w:val="22"/>
          <w:szCs w:val="22"/>
          <w:lang w:val="es"/>
          <w:b w:val="0"/>
          <w:bCs w:val="0"/>
          <w:i w:val="0"/>
          <w:iCs w:val="0"/>
          <w:u w:val="none"/>
          <w:vertAlign w:val="baseline"/>
          <w:rtl w:val="0"/>
        </w:rPr>
        <w:br w:type="textWrapping"/>
      </w:r>
      <w:r>
        <w:rPr>
          <w:color w:val="4E6F74"/>
          <w:sz w:val="14"/>
          <w:szCs w:val="14"/>
          <w:lang w:val="es"/>
          <w:b w:val="0"/>
          <w:bCs w:val="0"/>
          <w:i w:val="0"/>
          <w:iCs w:val="0"/>
          <w:u w:val="none"/>
          <w:vertAlign w:val="baseline"/>
          <w:rtl w:val="0"/>
        </w:rPr>
        <w:t xml:space="preserve">Patrick Henry</w:t>
      </w:r>
      <w:r>
        <w:rPr>
          <w:rFonts w:ascii="Calibri" w:hAnsi="Calibri"/>
          <w:color w:val="4E6F74"/>
          <w:sz w:val="14"/>
          <w:szCs w:val="14"/>
          <w:lang w:val="es"/>
          <w:b w:val="0"/>
          <w:bCs w:val="0"/>
          <w:i w:val="0"/>
          <w:iCs w:val="0"/>
          <w:u w:val="none"/>
          <w:vertAlign w:val="baseline"/>
          <w:rtl w:val="0"/>
        </w:rPr>
        <w:t xml:space="preserve"> </w:t>
      </w:r>
      <w:r>
        <w:rPr>
          <w:color w:val="4E6F74"/>
          <w:sz w:val="14"/>
          <w:szCs w:val="14"/>
          <w:lang w:val="es"/>
          <w:b w:val="0"/>
          <w:bCs w:val="0"/>
          <w:i w:val="0"/>
          <w:iCs w:val="0"/>
          <w:u w:val="none"/>
          <w:vertAlign w:val="baseline"/>
          <w:rtl w:val="0"/>
        </w:rPr>
        <w:br w:type="textWrapping"/>
      </w:r>
    </w:p>
    <w:p w14:paraId="7F937471" w14:textId="77777777" w:rsidR="00275774" w:rsidRPr="00184D5F" w:rsidRDefault="00275774" w:rsidP="00275774">
      <w:pPr>
        <w:ind w:right="360"/>
        <w:bidi w:val="0"/>
      </w:pPr>
      <w:r>
        <w:rPr>
          <w:color w:val="000000"/>
          <w:lang w:val="es"/>
          <w:b w:val="0"/>
          <w:bCs w:val="0"/>
          <w:i w:val="0"/>
          <w:iCs w:val="0"/>
          <w:u w:val="none"/>
          <w:vertAlign w:val="baseline"/>
          <w:rtl w:val="0"/>
        </w:rPr>
        <w:t xml:space="preserve">23 de marzo de 1775 </w:t>
      </w:r>
    </w:p>
    <w:p w14:paraId="56E71F9D" w14:textId="77777777" w:rsidR="00275774" w:rsidRPr="00184D5F" w:rsidRDefault="00275774" w:rsidP="00275774">
      <w:pPr>
        <w:rPr>
          <w:rFonts w:eastAsia="Times New Roman"/>
        </w:rPr>
      </w:pPr>
    </w:p>
    <w:p w14:paraId="7BB4C0F1" w14:textId="77777777" w:rsidR="00275774" w:rsidRPr="00184D5F" w:rsidRDefault="00275774" w:rsidP="00275774">
      <w:pPr>
        <w:bidi w:val="0"/>
      </w:pPr>
      <w:r>
        <w:rPr>
          <w:color w:val="000000"/>
          <w:lang w:val="es"/>
          <w:b w:val="0"/>
          <w:bCs w:val="0"/>
          <w:i w:val="1"/>
          <w:iCs w:val="1"/>
          <w:u w:val="none"/>
          <w:vertAlign w:val="baseline"/>
          <w:rtl w:val="0"/>
        </w:rPr>
        <w:t xml:space="preserve">En el siguiente discurso, Patrick Henry, un político muy respetado de Virginia, convenció a la Cámara de los Burgueses de Virginia de que todos los actos que habían realizado para lograr la paz con el gobierno británico no habían funcionado, no estaban funcionando y nunca funcionarían. </w:t>
      </w:r>
      <w:r>
        <w:rPr>
          <w:color w:val="000000"/>
          <w:lang w:val="es"/>
          <w:b w:val="0"/>
          <w:bCs w:val="0"/>
          <w:i w:val="1"/>
          <w:iCs w:val="1"/>
          <w:u w:val="none"/>
          <w:vertAlign w:val="baseline"/>
          <w:rtl w:val="0"/>
        </w:rPr>
        <w:t xml:space="preserve">La solución que vio fue luchar, y luchar, no pronto, sino ahora.</w:t>
      </w:r>
    </w:p>
    <w:p w14:paraId="605AE7DE" w14:textId="77777777" w:rsidR="00275774" w:rsidRPr="00184D5F" w:rsidRDefault="00275774" w:rsidP="00275774">
      <w:pPr>
        <w:rPr>
          <w:rFonts w:eastAsia="Times New Roman"/>
        </w:rPr>
      </w:pPr>
    </w:p>
    <w:p w14:paraId="1A7E157B" w14:textId="77777777" w:rsidR="00275774" w:rsidRPr="00184D5F" w:rsidRDefault="00275774" w:rsidP="00275774">
      <w:pPr>
        <w:spacing w:after="240"/>
        <w:ind w:left="225" w:right="360"/>
        <w:bidi w:val="0"/>
      </w:pPr>
      <w:r>
        <w:rPr>
          <w:color w:val="000000"/>
          <w:lang w:val="es"/>
          <w:b w:val="0"/>
          <w:bCs w:val="0"/>
          <w:i w:val="0"/>
          <w:iCs w:val="0"/>
          <w:u w:val="none"/>
          <w:vertAlign w:val="baseline"/>
          <w:rtl w:val="0"/>
        </w:rPr>
        <w:t xml:space="preserve">... Señor, hemos hecho todo lo que se podía hacer para evitar la tormenta que se avecina. Hemos hecho una petición; ... y hemos implorado su interposición para detener las manos tiránicas del ministerio y del Parlamento. Nuestras peticiones han sido despreciadas... ¡y hemos sido despreciados, con desprecio, desde el pie del trono! ¿En vano, después de estas cosas, podemos darnos el gusto de tener la esperanza de paz y reconciliación? </w:t>
      </w:r>
    </w:p>
    <w:p w14:paraId="720ABD63" w14:textId="77777777" w:rsidR="00275774" w:rsidRPr="00184D5F" w:rsidRDefault="00275774" w:rsidP="00275774">
      <w:pPr>
        <w:spacing w:after="240"/>
        <w:ind w:left="225" w:right="360"/>
        <w:bidi w:val="0"/>
      </w:pPr>
      <w:r>
        <w:rPr>
          <w:color w:val="000000"/>
          <w:lang w:val="es"/>
          <w:b w:val="0"/>
          <w:bCs w:val="0"/>
          <w:i w:val="0"/>
          <w:iCs w:val="0"/>
          <w:u w:val="none"/>
          <w:vertAlign w:val="baseline"/>
          <w:rtl w:val="0"/>
        </w:rPr>
        <w:t xml:space="preserve">Ya no hay lugar para la esperanza. Si queremos ser libres... ¡debemos luchar! Lo repito, señor, ¡debemos luchar! ... ¿Será cuando estemos totalmente desarmados, y cuando haya una guardia británica en cada casa? ... Los millones de personas, armadas en la santa causa de la libertad, y en un país como el que poseemos, son invencibles por cualquier fuerza que nuestro enemigo pueda enviar contra nosotros ... ¡No hay retirada sino en la sumisión y la esclavitud! ¡Nuestras cadenas están forjadas! Su tintineo puede oírse en las llanuras de Boston La guerra es inevitable... ¡y que venga! Lo repito, señor, que venga. </w:t>
      </w:r>
    </w:p>
    <w:p w14:paraId="50DBD5AD" w14:textId="4311A7FD" w:rsidR="00FF647B" w:rsidRPr="00275774" w:rsidRDefault="00275774" w:rsidP="00275774">
      <w:pPr>
        <w:spacing w:after="240"/>
        <w:ind w:left="225" w:right="360"/>
        <w:bidi w:val="0"/>
      </w:pPr>
      <w:r>
        <w:rPr>
          <w:color w:val="000000"/>
          <w:lang w:val="es"/>
          <w:b w:val="0"/>
          <w:bCs w:val="0"/>
          <w:i w:val="0"/>
          <w:iCs w:val="0"/>
          <w:u w:val="none"/>
          <w:vertAlign w:val="baseline"/>
          <w:rtl w:val="0"/>
        </w:rPr>
        <w:t xml:space="preserve">... ¡La guerra ha empezado de verdad! ... ¿Qué es lo que desean los caballeros? ¿Qué les gustaría? ¿Es la vida tan querida, o la paz tan dulce, como para comprarla al precio de las cadenas y la esclavitud? ¡Prohíbelo, Dios Todopoderoso! No sé qué camino pueden tomar los demás; pero en cuanto a mí, ¡denme libertad o denme muerte! </w:t>
      </w:r>
    </w:p>
    <w:sectPr w:rsidR="00FF647B" w:rsidRPr="00275774">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1A5F2" w14:textId="77777777" w:rsidR="008E04BF" w:rsidRDefault="008E04BF">
      <w:pPr>
        <w:bidi w:val="0"/>
      </w:pPr>
      <w:r>
        <w:separator/>
      </w:r>
    </w:p>
  </w:endnote>
  <w:endnote w:type="continuationSeparator" w:id="0">
    <w:p w14:paraId="093CB080" w14:textId="77777777" w:rsidR="008E04BF" w:rsidRDefault="008E04BF">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67A02" w14:textId="77777777" w:rsidR="00C131DB" w:rsidRDefault="00C131D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F638E" w14:textId="77777777" w:rsidR="00FF647B" w:rsidRDefault="00A543D5">
    <w:pPr>
      <w:tabs>
        <w:tab w:val="right" w:pos="7740"/>
      </w:tabs>
      <w:spacing w:after="720"/>
      <w:jc w:val="right"/>
      <w:bidi w:val="0"/>
    </w:pPr>
    <w:r>
      <w:rPr>
        <w:lang w:val="es"/>
        <w:b w:val="0"/>
        <w:bCs w:val="0"/>
        <w:i w:val="0"/>
        <w:iCs w:val="0"/>
        <w:u w:val="none"/>
        <w:vertAlign w:val="baseline"/>
        <w:rtl w:val="0"/>
      </w:rPr>
      <w:t xml:space="preserve"> </w:t>
    </w:r>
    <w:r>
      <w:rPr>
        <w:lang w:val="es"/>
        <w:b w:val="0"/>
        <w:bCs w:val="0"/>
        <w:i w:val="0"/>
        <w:iCs w:val="0"/>
        <w:u w:val="none"/>
        <w:vertAlign w:val="baseline"/>
        <w:rtl w:val="0"/>
      </w:rPr>
      <w:tab/>
    </w:r>
    <w:r>
      <w:rPr>
        <w:noProof/>
        <w:lang w:val="es"/>
        <w:b w:val="0"/>
        <w:bCs w:val="0"/>
        <w:i w:val="0"/>
        <w:iCs w:val="0"/>
        <w:u w:val="none"/>
        <w:vertAlign w:val="baseline"/>
        <w:rtl w:val="0"/>
      </w:rPr>
      <w:drawing>
        <wp:anchor distT="0" distB="0" distL="0" distR="0" simplePos="0" relativeHeight="251658240" behindDoc="0" locked="0" layoutInCell="1" hidden="0" allowOverlap="1" wp14:anchorId="231B03E9" wp14:editId="5E71C66D">
          <wp:simplePos x="0" y="0"/>
          <wp:positionH relativeFrom="margin">
            <wp:posOffset>914400</wp:posOffset>
          </wp:positionH>
          <wp:positionV relativeFrom="paragraph">
            <wp:posOffset>-131444</wp:posOffset>
          </wp:positionV>
          <wp:extent cx="4572000" cy="316865"/>
          <wp:effectExtent l="0" t="0" r="0" b="0"/>
          <wp:wrapSquare wrapText="bothSides" distT="0" distB="0" distL="0" distR="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b w:val="0"/>
        <w:bCs w:val="0"/>
        <w:i w:val="0"/>
        <w:iCs w:val="0"/>
        <w:u w:val="none"/>
        <w:vertAlign w:val="baseline"/>
        <w:rtl w:val="0"/>
      </w:rPr>
      <mc:AlternateContent>
        <mc:Choice Requires="wps">
          <w:drawing>
            <wp:anchor distT="0" distB="0" distL="114300" distR="114300" simplePos="0" relativeHeight="251659264" behindDoc="0" locked="0" layoutInCell="1" hidden="0" allowOverlap="1" wp14:anchorId="4DD63A0F" wp14:editId="2E7E31F5">
              <wp:simplePos x="0" y="0"/>
              <wp:positionH relativeFrom="margin">
                <wp:posOffset>1016000</wp:posOffset>
              </wp:positionH>
              <wp:positionV relativeFrom="paragraph">
                <wp:posOffset>-152399</wp:posOffset>
              </wp:positionV>
              <wp:extent cx="4000500" cy="228600"/>
              <wp:effectExtent l="0" t="0" r="0" b="0"/>
              <wp:wrapNone/>
              <wp:docPr id="3" name="Rectangle 3"/>
              <wp:cNvGraphicFramePr/>
              <a:graphic xmlns:a="http://schemas.openxmlformats.org/drawingml/2006/main">
                <a:graphicData uri="http://schemas.microsoft.com/office/word/2010/wordprocessingShape">
                  <wps:wsp>
                    <wps:cNvSpPr/>
                    <wps:spPr>
                      <a:xfrm>
                        <a:off x="3345750" y="3665700"/>
                        <a:ext cx="4000500" cy="228600"/>
                      </a:xfrm>
                      <a:prstGeom prst="rect">
                        <a:avLst/>
                      </a:prstGeom>
                      <a:noFill/>
                      <a:ln>
                        <a:noFill/>
                      </a:ln>
                    </wps:spPr>
                    <wps:txbx>
                      <w:txbxContent>
                        <w:p w14:paraId="3A4F5C0C" w14:textId="0A9DD6B5" w:rsidR="00FF647B" w:rsidRDefault="00275774">
                          <w:pPr>
                            <w:jc w:val="right"/>
                            <w:textDirection w:val="btLr"/>
                            <w:bidi w:val="0"/>
                          </w:pPr>
                          <w:r>
                            <w:rPr>
                              <w:rFonts w:ascii="Calibri" w:cs="Calibri" w:hAnsi="Calibri"/>
                              <w:color w:val="2E2E2E"/>
                              <w:sz w:val="22"/>
                              <w:lang w:val="es"/>
                              <w:b w:val="1"/>
                              <w:bCs w:val="1"/>
                              <w:i w:val="0"/>
                              <w:iCs w:val="0"/>
                              <w:u w:val="none"/>
                              <w:vertAlign w:val="baseline"/>
                              <w:rtl w:val="0"/>
                            </w:rPr>
                            <w:t xml:space="preserve">Resistance and Rebellion</w:t>
                          </w:r>
                        </w:p>
                        <w:p w14:paraId="118AFC3F" w14:textId="77777777" w:rsidR="00FF647B" w:rsidRDefault="00FF647B">
                          <w:pPr>
                            <w:textDirection w:val="btLr"/>
                          </w:pPr>
                        </w:p>
                      </w:txbxContent>
                    </wps:txbx>
                    <wps:bodyPr lIns="91425" tIns="45700" rIns="91425" bIns="45700" anchor="t" anchorCtr="0"/>
                  </wps:wsp>
                </a:graphicData>
              </a:graphic>
            </wp:anchor>
          </w:drawing>
        </mc:Choice>
        <mc:Fallback>
          <w:pict>
            <v:rect w14:anchorId="4DD63A0F" id="Rectangle_x0020_3" o:spid="_x0000_s1026" style="position:absolute;left:0;text-align:left;margin-left:80pt;margin-top:-11.95pt;width:315pt;height:18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" filled="f" stroked="f">
              <v:textbox inset="91425emu,45700emu,91425emu,45700emu">
                <w:txbxContent>
                  <w:p w14:paraId="3A4F5C0C" w14:textId="0A9DD6B5" w:rsidR="00FF647B" w:rsidRDefault="00275774">
                    <w:pPr>
                      <w:jc w:val="right"/>
                      <w:textDirection w:val="btLr"/>
                      <w:bidi w:val="0"/>
                    </w:pPr>
                    <w:r>
                      <w:rPr>
                        <w:rFonts w:ascii="Calibri" w:cs="Calibri" w:hAnsi="Calibri"/>
                        <w:color w:val="2E2E2E"/>
                        <w:sz w:val="22"/>
                        <w:lang w:val="es"/>
                        <w:b w:val="1"/>
                        <w:bCs w:val="1"/>
                        <w:i w:val="0"/>
                        <w:iCs w:val="0"/>
                        <w:u w:val="none"/>
                        <w:vertAlign w:val="baseline"/>
                        <w:rtl w:val="0"/>
                      </w:rPr>
                      <w:t xml:space="preserve">Resistance and Rebellion</w:t>
                    </w:r>
                  </w:p>
                  <w:p w14:paraId="118AFC3F" w14:textId="77777777" w:rsidR="00FF647B" w:rsidRDefault="00FF647B">
                    <w:pPr>
                      <w:textDirection w:val="btLr"/>
                    </w:pPr>
                  </w:p>
                </w:txbxContent>
              </v:textbox>
              <w10:wrap anchorx="margin"/>
            </v:rect>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09147" w14:textId="77777777" w:rsidR="00C131DB" w:rsidRDefault="00C131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2E4B1" w14:textId="77777777" w:rsidR="008E04BF" w:rsidRDefault="008E04BF">
      <w:pPr>
        <w:bidi w:val="0"/>
      </w:pPr>
      <w:r>
        <w:separator/>
      </w:r>
    </w:p>
  </w:footnote>
  <w:footnote w:type="continuationSeparator" w:id="0">
    <w:p w14:paraId="5B836B90" w14:textId="77777777" w:rsidR="008E04BF" w:rsidRDefault="008E04BF">
      <w:pPr>
        <w:bidi w:val="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F4AFD" w14:textId="77777777" w:rsidR="00C131DB" w:rsidRDefault="00C131D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CB2F4" w14:textId="77777777" w:rsidR="00C131DB" w:rsidRDefault="00C131D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9CA4D" w14:textId="77777777" w:rsidR="00C131DB" w:rsidRDefault="00C131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FF647B"/>
    <w:rsid w:val="00275774"/>
    <w:rsid w:val="008E04BF"/>
    <w:rsid w:val="009F1E27"/>
    <w:rsid w:val="00A543D5"/>
    <w:rsid w:val="00C131DB"/>
    <w:rsid w:val="00E22BB1"/>
    <w:rsid w:val="00FF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A30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2E2E2E"/>
        <w:sz w:val="18"/>
        <w:szCs w:val="18"/>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774"/>
    <w:pPr>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color w:val="auto"/>
      <w:sz w:val="24"/>
      <w:szCs w:val="24"/>
    </w:rPr>
  </w:style>
  <w:style w:type="paragraph" w:styleId="Heading1">
    <w:name w:val="heading 1"/>
    <w:basedOn w:val="Normal"/>
    <w:next w:val="Normal"/>
    <w:pPr>
      <w:keepNext/>
      <w:keepLines/>
      <w:pBdr>
        <w:top w:val="nil"/>
        <w:left w:val="nil"/>
        <w:bottom w:val="nil"/>
        <w:right w:val="nil"/>
        <w:between w:val="nil"/>
      </w:pBdr>
      <w:spacing w:before="480" w:after="120"/>
      <w:contextualSpacing/>
      <w:outlineLvl w:val="0"/>
    </w:pPr>
    <w:rPr>
      <w:rFonts w:ascii="Calibri" w:hAnsi="Calibri" w:cs="Calibri"/>
      <w:b/>
      <w:color w:val="2E2E2E"/>
      <w:sz w:val="28"/>
      <w:szCs w:val="28"/>
    </w:rPr>
  </w:style>
  <w:style w:type="paragraph" w:styleId="Heading2">
    <w:name w:val="heading 2"/>
    <w:basedOn w:val="Normal"/>
    <w:next w:val="Normal"/>
    <w:pPr>
      <w:keepNext/>
      <w:keepLines/>
      <w:pBdr>
        <w:top w:val="nil"/>
        <w:left w:val="nil"/>
        <w:bottom w:val="nil"/>
        <w:right w:val="nil"/>
        <w:between w:val="nil"/>
      </w:pBdr>
      <w:spacing w:before="200" w:after="80"/>
      <w:contextualSpacing/>
      <w:outlineLvl w:val="1"/>
    </w:pPr>
    <w:rPr>
      <w:rFonts w:ascii="Calibri" w:hAnsi="Calibri" w:cs="Calibri"/>
      <w:b/>
      <w:color w:val="910D28"/>
      <w:sz w:val="22"/>
      <w:szCs w:val="22"/>
    </w:rPr>
  </w:style>
  <w:style w:type="paragraph" w:styleId="Heading3">
    <w:name w:val="heading 3"/>
    <w:basedOn w:val="Normal"/>
    <w:next w:val="Normal"/>
    <w:pPr>
      <w:keepNext/>
      <w:keepLines/>
      <w:pBdr>
        <w:top w:val="nil"/>
        <w:left w:val="nil"/>
        <w:bottom w:val="nil"/>
        <w:right w:val="nil"/>
        <w:between w:val="nil"/>
      </w:pBdr>
      <w:spacing w:before="280" w:after="80"/>
      <w:contextualSpacing/>
      <w:jc w:val="right"/>
      <w:outlineLvl w:val="2"/>
    </w:pPr>
    <w:rPr>
      <w:rFonts w:ascii="Calibri" w:hAnsi="Calibri" w:cs="Calibri"/>
      <w:b/>
      <w:color w:val="2E2E2E"/>
      <w:sz w:val="22"/>
      <w:szCs w:val="22"/>
    </w:rPr>
  </w:style>
  <w:style w:type="paragraph" w:styleId="Heading4">
    <w:name w:val="heading 4"/>
    <w:basedOn w:val="Normal"/>
    <w:next w:val="Normal"/>
    <w:pPr>
      <w:keepNext/>
      <w:keepLines/>
      <w:pBdr>
        <w:top w:val="nil"/>
        <w:left w:val="nil"/>
        <w:bottom w:val="nil"/>
        <w:right w:val="nil"/>
        <w:between w:val="nil"/>
      </w:pBdr>
      <w:spacing w:before="240" w:after="40"/>
      <w:contextualSpacing/>
      <w:outlineLvl w:val="3"/>
    </w:pPr>
    <w:rPr>
      <w:rFonts w:ascii="Calibri" w:hAnsi="Calibri" w:cs="Calibri"/>
      <w:b/>
      <w:color w:val="2E2E2E"/>
    </w:rPr>
  </w:style>
  <w:style w:type="paragraph" w:styleId="Heading5">
    <w:name w:val="heading 5"/>
    <w:basedOn w:val="Normal"/>
    <w:next w:val="Normal"/>
    <w:pPr>
      <w:keepNext/>
      <w:keepLines/>
      <w:pBdr>
        <w:top w:val="nil"/>
        <w:left w:val="nil"/>
        <w:bottom w:val="nil"/>
        <w:right w:val="nil"/>
        <w:between w:val="nil"/>
      </w:pBdr>
      <w:spacing w:before="220" w:after="40"/>
      <w:contextualSpacing/>
      <w:outlineLvl w:val="4"/>
    </w:pPr>
    <w:rPr>
      <w:rFonts w:ascii="Calibri" w:hAnsi="Calibri" w:cs="Calibri"/>
      <w:b/>
      <w:color w:val="2E2E2E"/>
      <w:sz w:val="22"/>
      <w:szCs w:val="22"/>
    </w:rPr>
  </w:style>
  <w:style w:type="paragraph" w:styleId="Heading6">
    <w:name w:val="heading 6"/>
    <w:basedOn w:val="Normal"/>
    <w:next w:val="Normal"/>
    <w:pPr>
      <w:keepNext/>
      <w:keepLines/>
      <w:pBdr>
        <w:top w:val="nil"/>
        <w:left w:val="nil"/>
        <w:bottom w:val="nil"/>
        <w:right w:val="nil"/>
        <w:between w:val="nil"/>
      </w:pBdr>
      <w:spacing w:before="200" w:after="40"/>
      <w:contextualSpacing/>
      <w:outlineLvl w:val="5"/>
    </w:pPr>
    <w:rPr>
      <w:rFonts w:ascii="Calibri" w:hAnsi="Calibri" w:cs="Calibri"/>
      <w:b/>
      <w:color w:val="2E2E2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contextualSpacing/>
    </w:pPr>
    <w:rPr>
      <w:rFonts w:ascii="Calibri" w:hAnsi="Calibri" w:cs="Calibri"/>
      <w:b/>
      <w:color w:val="2E2E2E"/>
      <w:sz w:val="72"/>
      <w:szCs w:val="72"/>
    </w:rPr>
  </w:style>
  <w:style w:type="paragraph" w:styleId="Subtitle">
    <w:name w:val="Subtitle"/>
    <w:basedOn w:val="Normal"/>
    <w:next w:val="Normal"/>
    <w:pPr>
      <w:keepNext/>
      <w:keepLines/>
      <w:pBdr>
        <w:top w:val="nil"/>
        <w:left w:val="nil"/>
        <w:bottom w:val="nil"/>
        <w:right w:val="nil"/>
        <w:between w:val="nil"/>
      </w:pBdr>
      <w:spacing w:before="360" w:after="80"/>
      <w:contextualSpacing/>
    </w:pPr>
    <w:rPr>
      <w:rFonts w:ascii="Calibri" w:hAnsi="Calibri" w:cs="Calibri"/>
      <w:i/>
      <w:color w:val="3E5C61"/>
      <w:sz w:val="48"/>
      <w:szCs w:val="48"/>
    </w:rPr>
  </w:style>
  <w:style w:type="paragraph" w:styleId="Header">
    <w:name w:val="header"/>
    <w:basedOn w:val="Normal"/>
    <w:link w:val="HeaderChar"/>
    <w:uiPriority w:val="99"/>
    <w:unhideWhenUsed/>
    <w:rsid w:val="00275774"/>
    <w:pPr>
      <w:tabs>
        <w:tab w:val="center" w:pos="4680"/>
        <w:tab w:val="right" w:pos="9360"/>
      </w:tabs>
    </w:pPr>
  </w:style>
  <w:style w:type="character" w:customStyle="1" w:styleId="HeaderChar">
    <w:name w:val="Header Char"/>
    <w:basedOn w:val="DefaultParagraphFont"/>
    <w:link w:val="Header"/>
    <w:uiPriority w:val="99"/>
    <w:rsid w:val="00275774"/>
    <w:rPr>
      <w:rFonts w:ascii="Times New Roman" w:hAnsi="Times New Roman" w:cs="Times New Roman"/>
      <w:color w:val="auto"/>
      <w:sz w:val="24"/>
      <w:szCs w:val="24"/>
    </w:rPr>
  </w:style>
  <w:style w:type="paragraph" w:styleId="Footer">
    <w:name w:val="footer"/>
    <w:basedOn w:val="Normal"/>
    <w:link w:val="FooterChar"/>
    <w:uiPriority w:val="99"/>
    <w:unhideWhenUsed/>
    <w:rsid w:val="00275774"/>
    <w:pPr>
      <w:tabs>
        <w:tab w:val="center" w:pos="4680"/>
        <w:tab w:val="right" w:pos="9360"/>
      </w:tabs>
    </w:pPr>
  </w:style>
  <w:style w:type="character" w:customStyle="1" w:styleId="FooterChar">
    <w:name w:val="Footer Char"/>
    <w:basedOn w:val="DefaultParagraphFont"/>
    <w:link w:val="Footer"/>
    <w:uiPriority w:val="99"/>
    <w:rsid w:val="00275774"/>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93844">
      <w:bodyDiv w:val="1"/>
      <w:marLeft w:val="0"/>
      <w:marRight w:val="0"/>
      <w:marTop w:val="0"/>
      <w:marBottom w:val="0"/>
      <w:divBdr>
        <w:top w:val="none" w:sz="0" w:space="0" w:color="auto"/>
        <w:left w:val="none" w:sz="0" w:space="0" w:color="auto"/>
        <w:bottom w:val="none" w:sz="0" w:space="0" w:color="auto"/>
        <w:right w:val="none" w:sz="0" w:space="0" w:color="auto"/>
      </w:divBdr>
    </w:div>
    <w:div w:id="328489539">
      <w:bodyDiv w:val="1"/>
      <w:marLeft w:val="0"/>
      <w:marRight w:val="0"/>
      <w:marTop w:val="0"/>
      <w:marBottom w:val="0"/>
      <w:divBdr>
        <w:top w:val="none" w:sz="0" w:space="0" w:color="auto"/>
        <w:left w:val="none" w:sz="0" w:space="0" w:color="auto"/>
        <w:bottom w:val="none" w:sz="0" w:space="0" w:color="auto"/>
        <w:right w:val="none" w:sz="0" w:space="0" w:color="auto"/>
      </w:divBdr>
    </w:div>
    <w:div w:id="885682092">
      <w:bodyDiv w:val="1"/>
      <w:marLeft w:val="0"/>
      <w:marRight w:val="0"/>
      <w:marTop w:val="0"/>
      <w:marBottom w:val="0"/>
      <w:divBdr>
        <w:top w:val="none" w:sz="0" w:space="0" w:color="auto"/>
        <w:left w:val="none" w:sz="0" w:space="0" w:color="auto"/>
        <w:bottom w:val="none" w:sz="0" w:space="0" w:color="auto"/>
        <w:right w:val="none" w:sz="0" w:space="0" w:color="auto"/>
      </w:divBdr>
    </w:div>
    <w:div w:id="13368112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header" Target="header3.xml" /></Relationships>
</file>

<file path=word/_rels/footer2.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1476</Characters>
  <Application>Microsoft Macintosh Word</Application>
  <DocSecurity>0</DocSecurity>
  <Lines>12</Lines>
  <Paragraphs>3</Paragraphs>
  <ScaleCrop>false</ScaleCrop>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2017-07-12T19:01:00Z</dcterms:created>
  <dcterms:modified xsi:type="dcterms:W3CDTF">2017-07-12T19:21:00Z</dcterms:modified>
</cp:coreProperties>
</file>