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655045" w14:textId="77777777" w:rsidR="005C2CFB" w:rsidRPr="005C2CFB" w:rsidRDefault="005C2CFB" w:rsidP="005C2CFB">
      <w:pPr>
        <w:spacing w:after="0" w:line="240" w:lineRule="auto"/>
        <w:rPr>
          <w:rFonts w:asciiTheme="majorHAnsi" w:eastAsia="Times New Roman" w:hAnsiTheme="majorHAnsi" w:cs="Times New Roman"/>
          <w:szCs w:val="24"/>
        </w:rPr>
        <w:bidi w:val="0"/>
      </w:pPr>
      <w:r>
        <w:rPr>
          <w:rFonts w:asciiTheme="majorHAnsi" w:cs="Arial Unicode MS" w:eastAsia="Arial Unicode MS" w:hAnsiTheme="majorHAnsi"/>
          <w:color w:val="3E5C61" w:themeColor="accent2"/>
          <w:sz w:val="17"/>
          <w:szCs w:val="17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Hinton, S. E. (1967). </w:t>
      </w:r>
      <w:r>
        <w:rPr>
          <w:rFonts w:asciiTheme="majorHAnsi" w:cs="Arial Unicode MS" w:eastAsia="Arial Unicode MS" w:hAnsiTheme="majorHAnsi"/>
          <w:color w:val="3E5C61" w:themeColor="accent2"/>
          <w:sz w:val="17"/>
          <w:szCs w:val="17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Los forasteros</w:t>
      </w:r>
      <w:r>
        <w:rPr>
          <w:rFonts w:asciiTheme="majorHAnsi" w:cs="Arial Unicode MS" w:eastAsia="Arial Unicode MS" w:hAnsiTheme="majorHAnsi"/>
          <w:color w:val="3E5C61" w:themeColor="accent2"/>
          <w:sz w:val="17"/>
          <w:szCs w:val="17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Nueva York: Viking Press.</w:t>
      </w:r>
    </w:p>
    <w:p w14:paraId="74C52554" w14:textId="7E158345" w:rsidR="005C2CFB" w:rsidRPr="005C2CFB" w:rsidRDefault="005C2CFB" w:rsidP="005C2CFB">
      <w:pPr>
        <w:pStyle w:val="Title"/>
        <w:rPr>
          <w:rFonts w:ascii="Calibri" w:eastAsiaTheme="minorEastAsia" w:hAnsi="Calibri" w:cs="OpenSans"/>
          <w:color w:val="4E6F74"/>
          <w:szCs w:val="14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PASAJES DE LOS FORASTEROS</w:t>
      </w:r>
    </w:p>
    <w:p w14:paraId="4A36058B" w14:textId="77777777" w:rsidR="005C2CFB" w:rsidRPr="005C2CFB" w:rsidRDefault="005C2CFB" w:rsidP="005C2C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Calibri" w:eastAsia="Times New Roman" w:hAnsi="Calibri" w:cs="Times New Roman"/>
          <w:b/>
          <w:color w:val="910D28" w:themeColor="accent1"/>
          <w:szCs w:val="24"/>
          <w:u w:color="000000"/>
          <w:bdr w:val="nil"/>
        </w:rPr>
        <w:bidi w:val="0"/>
      </w:pPr>
      <w:r>
        <w:rPr>
          <w:rFonts w:ascii="Calibri" w:cs="Arial Unicode MS" w:eastAsia="Arial Unicode MS" w:hAnsi="Calibri"/>
          <w:color w:val="910D28" w:themeColor="accent1"/>
          <w:szCs w:val="24"/>
          <w:u w:color="000000" w:val="none"/>
          <w:bdr w:val="nil"/>
          <w:lang w:val="es"/>
          <w:b w:val="1"/>
          <w:bCs w:val="1"/>
          <w:i w:val="0"/>
          <w:iCs w:val="0"/>
          <w:vertAlign w:val="baseline"/>
          <w:rtl w:val="0"/>
        </w:rPr>
        <w:t xml:space="preserve">Pasaje 1</w:t>
      </w:r>
    </w:p>
    <w:p w14:paraId="157F936B" w14:textId="77777777" w:rsidR="005C2CFB" w:rsidRPr="005C2CFB" w:rsidRDefault="005C2CFB" w:rsidP="005C2C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firstLine="720"/>
        <w:jc w:val="center"/>
        <w:rPr>
          <w:rFonts w:ascii="Calibri" w:eastAsia="Times New Roman" w:hAnsi="Calibri" w:cs="Times New Roman"/>
          <w:color w:val="000000"/>
          <w:szCs w:val="24"/>
          <w:u w:color="000000"/>
          <w:bdr w:val="nil"/>
        </w:rPr>
      </w:pPr>
    </w:p>
    <w:p w14:paraId="5A473541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Los miré a todos, un poco asustado.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“Johnny... está muerto”.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Mi voz sonaba extraña, incluso para mí.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no está muerto, dijo una voz en mi cabeza.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“Le dijimos sobre la derrota de los Socs y...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lo sé, solo murió”.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dijo que siguiera siendo de oro, recordé.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¿De qué estaba hablando? </w:t>
      </w:r>
    </w:p>
    <w:p w14:paraId="78D2E018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Hubo un silencio afligido.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Creo que ninguno de nosotros se había dado cuenta de lo mal que estaba Johnny.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Soda hizo un ruido raro y parecía que iba a empezar a llorar.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Los ojos de Two-Bit estaban cerrados y sus dientes apretados, y de repente me acordé de Dally....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golpeando la pared..</w:t>
      </w:r>
    </w:p>
    <w:p w14:paraId="4CEBDE9F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“Dallas se ha ido”, dije.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“Salió corriendo como si el diablo lo persiguiera.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Va a explotar.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pudo soportarlo”. </w:t>
      </w:r>
    </w:p>
    <w:p w14:paraId="0FC854CE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¿Cómo puedo tomarlo?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pregunté.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es más fuerte que yo.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¿Por qué puedo aceptarlo yo cuando Dally no puede?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entonces lo supe.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era lo único que Dally amaba.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ahora Johnny se ha ido. </w:t>
      </w:r>
    </w:p>
    <w:p w14:paraId="136A0A8D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“Así que finalmente se rompió”.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Two-Bit habló de los sentimientos de todos.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“Así que incluso Dally tiene un punto de ruptura”. </w:t>
      </w:r>
    </w:p>
    <w:p w14:paraId="66238109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Empecé a temblar.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Darry le dijo algo en voz baja a Soda. </w:t>
      </w:r>
    </w:p>
    <w:p w14:paraId="7B1A30D9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“Ponyboy”, dijo Soda en voz baja, como si le hablara a un animal herido, “pareces enfermo.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Siéntate”. </w:t>
      </w:r>
    </w:p>
    <w:p w14:paraId="36D0FB5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Retrocedí, como un animal asustado, sacudiendo la cabeza.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“Estoy bien”.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sentía mal.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Sentía que en cualquier momento iba a caer de bruces, pero sacudí la cabeza.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“No quiero sentarme”. </w:t>
      </w:r>
    </w:p>
    <w:p w14:paraId="0A46A128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Darry dio un paso hacia mí, pero yo retrocedí.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“No me toques”, dije.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Mi corazón latía con lentitud, palpitando a un lado de mi cabeza, y me preguntaba si los demás podían oírlo.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Tal vez por eso todos me miran, pensé, pueden oír los latidos de mi corazón..</w:t>
      </w:r>
    </w:p>
    <w:p w14:paraId="52A134A0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El teléfono sonó y, tras un momento de vacilación, Darry volvió su mirada de mí a él.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Dijo “Hola” y luego escuchó.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Colgó rápidamente. </w:t>
      </w:r>
    </w:p>
    <w:p w14:paraId="0D6CC7B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“Era Dally.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Llamó de una cabina telefónica.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Él acaba de robar una tienda de comestibles y la policía está tras él.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Tenemos que esconderlo.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Estará en el lote en un minuto”. </w:t>
      </w:r>
    </w:p>
    <w:p w14:paraId="2135F53F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Todos salimos de la casa a la carrera, incluso Steve, y me pregunté vagamente por qué esta vez nadie daba saltos mortales desde los escalones.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Las cosas se enfocaban y se desenfocaban, y me parecía curioso que no pudiera correr en línea recta. </w:t>
      </w:r>
    </w:p>
    <w:p w14:paraId="2E0E35D9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</w:pPr>
    </w:p>
    <w:p w14:paraId="72349601" w14:textId="4FE773B3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Llegamos al lote vacío justo cuando entraba Dally, corriendo todo lo que podía, desde la dirección contraria.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El ulular de una sirena se hizo más fuerte y luego un coche de policía se detuvo al otro lado de la calle.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Las puertas se cerraron de golpe cuando los policías saltaron.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había llegado al círculo de luz bajo la farola y, deteniéndose en seco, giró y sacó un objeto negro de la cintura.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Recordé su voz: He estado llevando un calentador.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está cargado, pero seguro que engaña. </w:t>
      </w:r>
    </w:p>
    <w:p w14:paraId="666B8BD6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Fue ayer cuando Dally nos lo dijo a Johnny y a mí.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ayer fue hace años.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Hace una vida.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levantó la pistola, y yo pensé: Maldito tonto.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saben que solo estás fanfarroneando.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 incluso mientras las armas de los policías escupían fuego en la noche, supe que eso era lo que Dally quería.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El impacto de las balas le hizo dar media vuelta y luego se desplomó lentamente con una expresión de sombrío triunfo en su rostro.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Estaba muerto antes de caer al suelo.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sabía que eso era lo que él quería, incluso cuando el lote resonaba con los crujidos de los disparos, incluso cuando rogaba en silencio--- Por favor, no él... no él y Johnny--- Sabía que estaría muerto, porque Dally Winston quería estar muerto y siempre conseguía lo que quería. </w:t>
      </w:r>
    </w:p>
    <w:p w14:paraId="46E08B1A" w14:textId="77777777" w:rsidR="005C2CFB" w:rsidRPr="005C2CFB" w:rsidRDefault="005C2CFB" w:rsidP="005C2CFB">
      <w:pPr>
        <w:pStyle w:val="Quote"/>
        <w:rPr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Nadie escribiría editoriales alabando a Dally.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Dos amigos míos habían muerto esa noche: uno un héroe, el otro un vándalo.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recordé a Dally sacando a Johnny por la ventana de la iglesia en llamas; a Dally dándonos su pistola, aunque eso podría significar la cárcel para él; a Dally arriesgando su vida por nosotros, tratando de mantener a Johnny fuera de problemas.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ahora era un delincuente juvenil muerto y no habría ningún editorial a su favor.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no murió como un héroe.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Murió violento, joven y desesperado, como todos sabíamos que moriría algún día.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Al igual que Tim Shepard y Curly Shepard y los chicos de Brumly y los otros chicos que sabíamos que morirían algún día.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Johnny tenía razón.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Murió con gallardía. </w:t>
      </w:r>
    </w:p>
    <w:p w14:paraId="2F452FAD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(Hinton, 1967, pp. 129-131)</w:t>
      </w:r>
    </w:p>
    <w:p w14:paraId="7802B082" w14:textId="149C16FD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-------</w:t>
      </w:r>
    </w:p>
    <w:p w14:paraId="1A3A637D" w14:textId="77777777" w:rsidR="005C2CFB" w:rsidRPr="005C2CFB" w:rsidRDefault="005C2CFB" w:rsidP="005C2CFB">
      <w:pPr>
        <w:pStyle w:val="Quote"/>
        <w:rPr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Preguntó a Darry y a Soda un poco sobre Dally, creo que para comprobar nuestros antecedentes y saber con qué clase de tipos nos juntábamos.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¿Era un buen amigo nuestro?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Darry dijo: “Sí, señor”, mirando directamente al juez, sin inmutarse; pero Soda me miró como si me estuviera condenando a la silla eléctrica antes de dar la misma respuesta.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Estaba muy orgulloso de ambos.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había sido uno de los nuestros y no lo abandonaríamos. </w:t>
      </w:r>
    </w:p>
    <w:p w14:paraId="4D077A6A" w14:textId="77777777" w:rsidR="005C2CFB" w:rsidRPr="005C2CFB" w:rsidRDefault="005C2CFB" w:rsidP="005C2CFB">
      <w:pPr>
        <w:pStyle w:val="Quote"/>
        <w:jc w:val="right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(Hinton, 1967, p. 143)</w:t>
      </w:r>
    </w:p>
    <w:p w14:paraId="32F023B4" w14:textId="77777777" w:rsidR="005C2CFB" w:rsidRPr="005C2CFB" w:rsidRDefault="005C2CFB" w:rsidP="005C2C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Times New Roman" w:hAnsi="Calibri" w:cs="Times New Roman"/>
          <w:color w:val="000000"/>
          <w:sz w:val="22"/>
          <w:u w:color="000000"/>
          <w:bdr w:val="nil"/>
        </w:rPr>
      </w:pPr>
    </w:p>
    <w:p w14:paraId="41967925" w14:textId="77777777" w:rsidR="005C2CFB" w:rsidRPr="005C2CFB" w:rsidRDefault="005C2CFB" w:rsidP="005C2CFB">
      <w:pPr>
        <w:spacing w:after="0" w:line="240" w:lineRule="auto"/>
        <w:rPr>
          <w:rFonts w:ascii="Calibri" w:eastAsia="Arial Unicode MS" w:hAnsi="Calibri" w:cs="Arial Unicode MS"/>
          <w:b/>
          <w:color w:val="910D28" w:themeColor="accent1"/>
          <w:szCs w:val="24"/>
          <w:u w:color="000000"/>
          <w:bdr w:val="nil"/>
        </w:rPr>
        <w:bidi w:val="0"/>
      </w:pPr>
      <w:r>
        <w:rPr>
          <w:rFonts w:ascii="Calibri" w:eastAsiaTheme="minorEastAsia" w:hAnsi="Calibri"/>
          <w:color w:val="910D28" w:themeColor="accent1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44B26897" w14:textId="77777777" w:rsidR="005C2CFB" w:rsidRPr="005C2CFB" w:rsidRDefault="005C2CFB" w:rsidP="005C2C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Times New Roman" w:hAnsi="Calibri" w:cs="Times New Roman"/>
          <w:b/>
          <w:color w:val="910D28" w:themeColor="accent1"/>
          <w:szCs w:val="24"/>
          <w:u w:color="000000"/>
          <w:bdr w:val="nil"/>
        </w:rPr>
        <w:bidi w:val="0"/>
      </w:pPr>
      <w:r>
        <w:rPr>
          <w:rFonts w:ascii="Calibri" w:cs="Arial Unicode MS" w:eastAsia="Arial Unicode MS" w:hAnsi="Calibri"/>
          <w:color w:val="910D28" w:themeColor="accent1"/>
          <w:szCs w:val="24"/>
          <w:u w:color="000000" w:val="none"/>
          <w:bdr w:val="nil"/>
          <w:lang w:val="es"/>
          <w:b w:val="1"/>
          <w:bCs w:val="1"/>
          <w:i w:val="0"/>
          <w:iCs w:val="0"/>
          <w:vertAlign w:val="baseline"/>
          <w:rtl w:val="0"/>
        </w:rPr>
        <w:t xml:space="preserve">Pasaje 2</w:t>
      </w:r>
    </w:p>
    <w:p w14:paraId="0B635521" w14:textId="77777777" w:rsidR="005C2CFB" w:rsidRPr="005C2CFB" w:rsidRDefault="005C2CFB" w:rsidP="005C2C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alibri" w:eastAsia="Times New Roman" w:hAnsi="Calibri" w:cs="Times New Roman"/>
          <w:color w:val="000000"/>
          <w:sz w:val="22"/>
          <w:u w:color="000000"/>
          <w:bdr w:val="nil"/>
        </w:rPr>
      </w:pPr>
    </w:p>
    <w:p w14:paraId="7CC59885" w14:textId="77777777" w:rsidR="005C2CFB" w:rsidRPr="005C2CFB" w:rsidRDefault="005C2CFB" w:rsidP="005C2CFB">
      <w:pPr>
        <w:pStyle w:val="Quote"/>
        <w:rPr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De todos modos, seguí caminando a casa, pensando en la película y, de repente, deseando tener compañía.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Los Greasers no pueden andar solos demasiado tiempo o los asaltarán, o alguien pasará y les gritará “¡Grasero!”, lo que no te hace sentir muy bien, si sabes a lo que me refiero.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Nos asaltan los Socs.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sé cómo se escribe, pero es la abreviatura de los Social, la jet set, los niños ricos del lado oeste.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 como el término “greaser”, que se utiliza para clasificarnos a todos los chicos del East Side. </w:t>
      </w:r>
    </w:p>
    <w:p w14:paraId="437915BC" w14:textId="77777777" w:rsidR="005C2CFB" w:rsidRPr="005C2CFB" w:rsidRDefault="005C2CFB" w:rsidP="005C2CFB">
      <w:pPr>
        <w:pStyle w:val="Quote"/>
        <w:jc w:val="right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(Hinton, 1967, pp. 3-4)</w:t>
      </w:r>
    </w:p>
    <w:p w14:paraId="1A0534AA" w14:textId="55C9324A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-------</w:t>
      </w:r>
    </w:p>
    <w:p w14:paraId="54C220AB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Sin embargo, estuve a punto de decidir que no me gustaba tanto cuando vi aquel Corvair rojo que me seguía.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Entonces estaba a casi dos manzanas de casa, así que empecé a caminar un poco más rápido.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Nunca me habían saltado, pero había visto a Johnny después de que cuatro Socs se apoderaran de él, y no fue nada agradable.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tenía miedo de su propia sombra después de eso.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tenía entonces dieciséis años. </w:t>
      </w:r>
    </w:p>
    <w:p w14:paraId="366C21D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Sin embargo, sabía que no servía de nada -la marcha rápida, quiero decir- incluso antes de que el Corvair se detuviera a mi lado y se bajaran cinco Socs.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asusté bastante... soy algo pequeño para tener catorce años aunque tengo una buena constitución, y esos tipos eran más grandes que yo.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Automáticamente me metí los pulgares en los vaqueros y me encorvé, preguntándome si podría escaparme si me escabullía.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acordé de Johnny... con la cara cortada y magullada, y recordé cómo había llorado cuando lo encontramos, medio inconsciente, en el lote de la esquina.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La situación de Johnny en casa era muy difícil... se necesitaba mucho para hacerlo llorar. </w:t>
      </w:r>
    </w:p>
    <w:p w14:paraId="6D5A9675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Estaba sudando mucho, aunque tenía frío.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Sentía que las palmas de las manos se me ponían húmedas y que el sudor me recorría la espalda.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pongo así cuando tengo mucho miedo.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Miré a mi alrededor en busca de una botella de gaseosa o de un palo o algo -Steve Randle, el mejor amigo de Soda, había resistido una vez a cuatro tipos con una botella de gaseosa rota-, pero no había nada.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Así que me quedé allí como un bulto en un tronco mientras me rodeaban.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uso la cabeza.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Caminaron lentamente, en silencio, sonriendo. </w:t>
      </w:r>
    </w:p>
    <w:p w14:paraId="474AFB8B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“Hola, grasa”, dijo uno con voz demasiado amable.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“Vamos a hacerte un favor, engrasador.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Vamos a cortar todo ese pelo largo y grasiento”. </w:t>
      </w:r>
    </w:p>
    <w:p w14:paraId="22A0D2D9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Llevaba una camisa de madrás.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Todavía puedo verlo.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Madrás azul.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Uno de ellos se rio y luego me insultó en voz baja.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se me ocurría nada que decir.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hay mucho que se pueda decir mientras se espera a ser asaltado, así que mantuve la boca cerrada. </w:t>
      </w:r>
    </w:p>
    <w:p w14:paraId="0EC59006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“¿Necesitas un corte de pelo, grasiento?”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El rubio de tamaño medio sacó una navaja del bolsillo trasero y abrió la hoja. </w:t>
      </w:r>
    </w:p>
    <w:p w14:paraId="4C32EAB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Por fin se me ocurrió algo que decir.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“No”.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Estaba retrocediendo, alejándome de ese cuchillo.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Por supuesto que me metí de lleno en uno de ellos.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bajaron en un segundo.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tenían inmovilizados los brazos y las piernas y uno de ellos estaba sentado sobre mi pecho con sus rodillas sobre mis codos, y si no crees que eso duele, estás loco.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Podía oler la loción de afeitar English Leather y el tabaco rancio, y me pregunté tontamente si me asfixiaría antes de que hicieran algo.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Estaba tan asustado que deseaba hacerlo.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Luché por soltarme, y casi lo conseguí durante un segundo; luego me apretaron y el que tenía en el pecho me dio un par de golpes.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Así que me quedé quieto, maldiciendo entre jadeos.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Sostuvieron una contra mi garganta. </w:t>
      </w:r>
    </w:p>
    <w:p w14:paraId="5862E1E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“¿Te gustaría que el corte de pelo empezara justo debajo de la barbilla?”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Se me ocurrió entonces que podrían matarme.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volví loco.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Empecé a gritar por Soda, Darry, cualquiera.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Alguien me puso la mano sobre la boca y la mordí con toda la fuerza que pude, saboreando la sangre que corría por mis dientes.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Oí una maldición murmurada y me volvieron a golpear, y me estaban metiendo un pañuelo en la boca.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Uno de ellos no paraba de decir: “¡Cállalo, por el amor de Dios, cállalo!” </w:t>
      </w:r>
    </w:p>
    <w:p w14:paraId="6480D43F" w14:textId="77777777" w:rsidR="005C2CFB" w:rsidRPr="005C2CFB" w:rsidRDefault="005C2CFB" w:rsidP="005C2CFB">
      <w:pPr>
        <w:pStyle w:val="Quote"/>
        <w:rPr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Entonces se oyeron gritos y golpes de pies, y los Socs se levantaron de un salto y me dejaron allí tirado, jadeando.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quedé tumbado y me pregunté qué estaba pasando: la gente saltaba por encima de mí y corría a mi lado y yo estaba demasiado aturdido para entenderlo. </w:t>
      </w:r>
    </w:p>
    <w:p w14:paraId="3D5B6EB8" w14:textId="77777777" w:rsidR="005C2CFB" w:rsidRPr="005C2CFB" w:rsidRDefault="005C2CFB" w:rsidP="005C2CFB">
      <w:pPr>
        <w:pStyle w:val="Quote"/>
        <w:jc w:val="right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(Hinton, 1967, pp. 5-6) </w:t>
      </w:r>
    </w:p>
    <w:p w14:paraId="77B3700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</w:pPr>
    </w:p>
    <w:p w14:paraId="39DD4E3A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rFonts w:cs="Times New Roman" w:eastAsia="Times New Roman"/>
          <w:color w:val="3E5C61" w:themeColor="text1"/>
          <w:sz w:val="18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br w:type="page"/>
      </w:r>
    </w:p>
    <w:p w14:paraId="7A0EDBD0" w14:textId="77777777" w:rsidR="005C2CFB" w:rsidRPr="005C2CFB" w:rsidRDefault="005C2CFB" w:rsidP="005C2C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Times New Roman" w:hAnsi="Calibri" w:cs="Times New Roman"/>
          <w:b/>
          <w:color w:val="910D28" w:themeColor="accent1"/>
          <w:szCs w:val="24"/>
          <w:u w:color="000000"/>
          <w:bdr w:val="nil"/>
        </w:rPr>
        <w:bidi w:val="0"/>
      </w:pPr>
      <w:r>
        <w:rPr>
          <w:rFonts w:ascii="Calibri" w:cs="Arial Unicode MS" w:eastAsia="Arial Unicode MS" w:hAnsi="Calibri"/>
          <w:color w:val="910D28" w:themeColor="accent1"/>
          <w:szCs w:val="24"/>
          <w:u w:color="000000" w:val="none"/>
          <w:bdr w:val="nil"/>
          <w:lang w:val="es"/>
          <w:b w:val="1"/>
          <w:bCs w:val="1"/>
          <w:i w:val="0"/>
          <w:iCs w:val="0"/>
          <w:vertAlign w:val="baseline"/>
          <w:rtl w:val="0"/>
        </w:rPr>
        <w:t xml:space="preserve">Pasaje 3</w:t>
      </w:r>
    </w:p>
    <w:p w14:paraId="2713A51D" w14:textId="77777777" w:rsidR="005C2CFB" w:rsidRPr="005C2CFB" w:rsidRDefault="005C2CFB" w:rsidP="005C2C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alibri" w:eastAsia="Times New Roman" w:hAnsi="Calibri" w:cs="Times New Roman"/>
          <w:color w:val="000000"/>
          <w:sz w:val="22"/>
          <w:u w:color="000000"/>
          <w:bdr w:val="nil"/>
        </w:rPr>
      </w:pPr>
    </w:p>
    <w:p w14:paraId="37B20867" w14:textId="230C649C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Los siguientes cuatro o cinco días fueron los más largos que he pasado en mi vida.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Matamos el tiempo leyendo “Lo que el viento se llevó” y jugando póquer.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 Johnny sí que le gustó ese libro, aunque no sabía nada de la Guerra Civil y menos aún de las plantaciones, y tuve que explicarle muchas cosas.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sorprendió que Johnny pudiera sacar más provecho de algunas de las cosas que había allí que yo... se suponía que yo era el profundo.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había suspendido un año en la escuela y nunca sacó buenas notas... no podía entender nada de lo que se le proponía demasiado rápido, y supongo que sus profesores pensaban que era simplemente tonto.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no lo era.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Era un poco lento para entender las cosas, y le gustaba explorarlas una vez que las entendía.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Se quedó especialmente prendado de los caballeros sureños, impresionado por sus modales y su encanto. </w:t>
      </w:r>
    </w:p>
    <w:p w14:paraId="43F91A1B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“Apuesto a que eran unos tipos geniales”, dijo, con los ojos brillantes, después de que yo hubiera leído la parte de que cabalgaban hacia una muerte segura porque eran galantes.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“Me recuerdan a Dally”. </w:t>
      </w:r>
    </w:p>
    <w:p w14:paraId="466B4A9C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“¿Dally?”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Dije, sorprendido.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“Dispara, no tiene más modales que yo.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viste cómo trató a esas chicas la otra noche.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Soda es más como los chicos del sur”. </w:t>
      </w:r>
    </w:p>
    <w:p w14:paraId="1D1A237B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“Sí... en la parte de los modales, y el encanto también, supongo”, dijo Johnny lentamente, “pero una noche vi a Dally siendo recogido por la pelusa, y se mantuvo muy fresco y tranquilo todo el tiempo.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Lo atraparon por salirse por las ventanas del edificio de la escuela, y fue Two-Bit quien lo hizo.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Dally lo sabía.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aceptó la sentencia sin pestañear y sin negarlo.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Eso es galante”. </w:t>
      </w:r>
    </w:p>
    <w:p w14:paraId="0ECFF33D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Esa fue la primera vez que me di cuenta del alcance de la adoración de Johnny por Dally Winston.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De todos nosotros, Dally era el que menos me gustaba.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tenía la comprensión ni el toque de Soda, ni el humor de Two-Bit, ni siquiera las cualidades de superhombre de Darry.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me di cuenta de que estos tres me atraían porque eran como los héroes de las novelas que leía.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era real.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gustaban mis libros, las nubes y las puestas de sol.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Dally era tan real que me asustaba. </w:t>
      </w:r>
    </w:p>
    <w:p w14:paraId="5AB31E8F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y yo nunca fuimos al frente de la iglesia.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Se podía ver la fachada desde la carretera, y a veces los niños de la granja pasaban con sus caballos de camino a la tienda.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Así que nos quedamos en la parte de atrás, normalmente sentados en los escalones y mirando al otro lado del valle.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Podíamos ver a kilómetros de distancia; ver la cinta de la carretera y los pequeños puntos que eran casas y coches.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No podíamos ver la puesta de sol, ya que la parte trasera daba al este, pero me encantaba mirar los colores de los campos y las suaves sombras del horizonte.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Una mañana me levanté antes de lo habitual.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y yo dormimos acurrucados para entrar en calor... Dally había tenido razón cuando dijo que haría frío donde íbamos.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Con cuidado de no despertar a Johnny, fui a sentarme en los escalones y a fumar un cigarrillo.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El amanecer llegaba entonces.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Toda la parte baja del valle estaba cubierta de niebla, y a veces se desprendían pequeños trozos que flotaban en pequeñas nubes.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El cielo era más claro en el este, y el horizonte era una fina línea dorada.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Las nubes cambiaban de gris a rosa y la niebla se teñía de oro.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Hubo un momento de silencio en el que todo contuvo la respiración, y luego salió el sol.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Fue hermoso. </w:t>
      </w:r>
    </w:p>
    <w:p w14:paraId="24A84505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“Cielos” -la voz de Johnny a mi lado me hizo saltar- “eso sí que fue bonito”. “Sí”.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Suspiré, deseando tener algo de pintura para hacer un dibujo mientras la vista estaba todavía fresca en mi mente. </w:t>
      </w:r>
    </w:p>
    <w:p w14:paraId="666C87F6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“La niebla era lo bonito”, dijo Johnny.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“Todo oro y plata”. </w:t>
      </w:r>
    </w:p>
    <w:p w14:paraId="6CA8DC9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“Uhmmmm”, dije, tratando de soplar un anillo de humo. </w:t>
      </w:r>
    </w:p>
    <w:p w14:paraId="25230F68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“Lástima que no pueda estar así todo el tiempo”. </w:t>
      </w:r>
    </w:p>
    <w:p w14:paraId="4D12C326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“Nada de oro puede permanecer”.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Estaba recordando un poema que había leído una vez. </w:t>
      </w:r>
    </w:p>
    <w:p w14:paraId="63D575C0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“¿Qué?”</w:t>
      </w:r>
    </w:p>
    <w:p w14:paraId="0F1324A3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“El primer verde de la naturaleza es el oro, </w:t>
      </w:r>
    </w:p>
    <w:p w14:paraId="6C714B8B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Su tono más difícil de sostener. </w:t>
      </w:r>
    </w:p>
    <w:p w14:paraId="516BF487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Su hoja temprana es una flor; </w:t>
      </w:r>
    </w:p>
    <w:p w14:paraId="3590C193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Pero solo una hora. </w:t>
      </w:r>
    </w:p>
    <w:p w14:paraId="0D5EF8C6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Luego la hoja se desplaza a la hoja. </w:t>
      </w:r>
    </w:p>
    <w:p w14:paraId="0F7A8BA4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Así que el Edén se hundió en el dolor, </w:t>
      </w:r>
    </w:p>
    <w:p w14:paraId="6B4BBF88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Así que el amanecer se convierte en día. </w:t>
      </w:r>
    </w:p>
    <w:p w14:paraId="53FFC402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Nada de oro puede permanecer”.</w:t>
      </w:r>
    </w:p>
    <w:p w14:paraId="160F6775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me miraba fijamente.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“¿Dónde has aprendido eso?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 eso me refería” </w:t>
      </w:r>
    </w:p>
    <w:p w14:paraId="6800A81A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“Robert Frost lo escribió.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Sin embargo, para él significaba más de lo que yo entiendo”.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Intentaba encontrar el significado que el poeta tenía en mente, pero se me escapaba.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“Siempre lo recordé porque nunca entendí bien lo que quería decir” </w:t>
      </w:r>
    </w:p>
    <w:p w14:paraId="7C3DDAEA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“Sabes”, dijo Johnny lentamente, “nunca me fijé en los colores y las nubes y esas cosas hasta que tú me las recordaste.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Parece como si nunca hubieran estado allí”.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Pensó durante un minuto.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“Tu familia sí que es divertida”. </w:t>
      </w:r>
    </w:p>
    <w:p w14:paraId="6C042B4E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“¿Y qué es lo que tiene de divertido?”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Pregunté con rigidez. </w:t>
      </w:r>
    </w:p>
    <w:p w14:paraId="76FE498A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me miró rápidamente.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“No quise decir nada.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Me refiero a que, bueno, Soda se parece un poco a tu madre, pero actúa exactamente igual que tu padre.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Darry es la viva imagen de tu padre, pero no es salvaje y se ríe todo el tiempo como él.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Actúa como tu madre.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tú no actúas como ninguno de los dos”. </w:t>
      </w:r>
    </w:p>
    <w:p w14:paraId="14583D3B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“Lo sé”, dije.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“Bueno”, dije, pensando en esto, “no eres como ninguno de la pandilla.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Quiero decir, no pude decirle a Two-Bit o a Steve o incluso a Darry sobre el amanecer y las nubes y esas cosas.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Ni siquiera podía recordar ese poema cuando estaba con ellos.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Es decir, simplemente no escarban.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Solo tú y Sodapop.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Y tal vez Cherry Valance”.</w:t>
      </w:r>
    </w:p>
    <w:p w14:paraId="1831AAEC" w14:textId="77777777" w:rsidR="005C2CFB" w:rsidRPr="005C2CFB" w:rsidRDefault="005C2CFB" w:rsidP="005C2CFB">
      <w:pPr>
        <w:pStyle w:val="Quote"/>
        <w:rPr>
          <w:rFonts w:eastAsia="Times New Roman" w:cs="Times New Roman"/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Johnny se encogió de hombros.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“Sí”, dijo con un suspiro. </w:t>
      </w: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“Supongo que somos diferentes”. </w:t>
      </w:r>
    </w:p>
    <w:p w14:paraId="4476D2D6" w14:textId="77777777" w:rsidR="005C2CFB" w:rsidRPr="005C2CFB" w:rsidRDefault="005C2CFB" w:rsidP="005C2CFB">
      <w:pPr>
        <w:pStyle w:val="Quote"/>
        <w:rPr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“Dispara”, dije, soplando un anillo de humo perfecto, “tal vez lo sean”. </w:t>
      </w:r>
    </w:p>
    <w:p w14:paraId="1D8330F0" w14:textId="77777777" w:rsidR="005C2CFB" w:rsidRPr="005C2CFB" w:rsidRDefault="005C2CFB" w:rsidP="005C2CFB">
      <w:pPr>
        <w:pStyle w:val="Quote"/>
        <w:jc w:val="right"/>
        <w:rPr>
          <w:u w:color="000000"/>
          <w:bdr w:val="nil"/>
        </w:rPr>
        <w:bidi w:val="0"/>
      </w:pPr>
      <w:r>
        <w:rPr>
          <w:u w:color="000000" w:val="none"/>
          <w:bdr w:val="nil"/>
          <w:lang w:val="es"/>
          <w:b w:val="0"/>
          <w:bCs w:val="0"/>
          <w:i w:val="1"/>
          <w:iCs w:val="1"/>
          <w:vertAlign w:val="baseline"/>
          <w:rtl w:val="0"/>
        </w:rPr>
        <w:t xml:space="preserve">(Hinton, 1967, pp. 65-68)</w:t>
      </w:r>
    </w:p>
    <w:p w14:paraId="4CF92ED2" w14:textId="77777777" w:rsidR="005C2CFB" w:rsidRPr="005C2CFB" w:rsidRDefault="005C2CFB" w:rsidP="005C2CFB">
      <w:pPr>
        <w:pStyle w:val="Quote"/>
        <w:rPr>
          <w:rFonts w:eastAsiaTheme="minorEastAsia" w:cs="OpenSans"/>
          <w:color w:val="4E6F74"/>
        </w:rPr>
      </w:pPr>
    </w:p>
    <w:p w14:paraId="0E85FAA5" w14:textId="77777777" w:rsidR="005C2CFB" w:rsidRPr="005C2CFB" w:rsidRDefault="005C2CFB" w:rsidP="005C2CFB">
      <w:pPr>
        <w:pStyle w:val="Quote"/>
        <w:rPr>
          <w:rFonts w:eastAsiaTheme="minorEastAsia" w:cs="OpenSans"/>
          <w:color w:val="4E6F74"/>
        </w:rPr>
      </w:pPr>
    </w:p>
    <w:p w14:paraId="5FAE77F7" w14:textId="5C258B7E" w:rsidR="0036040A" w:rsidRPr="005C2CFB" w:rsidRDefault="0036040A" w:rsidP="005C2CFB"/>
    <w:sectPr w:rsidR="0036040A" w:rsidRPr="005C2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8677" w14:textId="77777777" w:rsidR="00187964" w:rsidRDefault="00187964" w:rsidP="00293785">
      <w:pPr>
        <w:spacing w:after="0" w:line="240" w:lineRule="auto"/>
      </w:pPr>
      <w:r>
        <w:separator/>
      </w:r>
    </w:p>
  </w:endnote>
  <w:endnote w:type="continuationSeparator" w:id="0">
    <w:p w14:paraId="12FAF852" w14:textId="77777777" w:rsidR="00187964" w:rsidRDefault="001879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DF41" w14:textId="77777777" w:rsidR="00252312" w:rsidRDefault="0025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BE8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416670" wp14:editId="7703C94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D8927" w14:textId="02E4849D" w:rsidR="00293785" w:rsidRDefault="0018796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EA240AE023B45749FEC5645E5E3419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Growing Themes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B4166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ECD8927" w14:textId="02E4849D" w:rsidR="00293785" w:rsidRDefault="00FE274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EA240AE023B45749FEC5645E5E3419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Growing Themes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74C9209" wp14:editId="7F8B51C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F754" w14:textId="77777777" w:rsidR="00252312" w:rsidRDefault="0025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68D4" w14:textId="77777777" w:rsidR="00187964" w:rsidRDefault="00187964" w:rsidP="00293785">
      <w:pPr>
        <w:spacing w:after="0" w:line="240" w:lineRule="auto"/>
      </w:pPr>
      <w:r>
        <w:separator/>
      </w:r>
    </w:p>
  </w:footnote>
  <w:footnote w:type="continuationSeparator" w:id="0">
    <w:p w14:paraId="7FACE3EC" w14:textId="77777777" w:rsidR="00187964" w:rsidRDefault="0018796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0354" w14:textId="77777777" w:rsidR="00252312" w:rsidRDefault="00252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258D" w14:textId="77777777" w:rsidR="00252312" w:rsidRDefault="00252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5576" w14:textId="77777777" w:rsidR="00252312" w:rsidRDefault="00252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FB"/>
    <w:rsid w:val="0004006F"/>
    <w:rsid w:val="00053775"/>
    <w:rsid w:val="0005619A"/>
    <w:rsid w:val="0008589D"/>
    <w:rsid w:val="0011259B"/>
    <w:rsid w:val="00116FDD"/>
    <w:rsid w:val="00125621"/>
    <w:rsid w:val="00187964"/>
    <w:rsid w:val="001D0BBF"/>
    <w:rsid w:val="001E1F85"/>
    <w:rsid w:val="001F125D"/>
    <w:rsid w:val="002345CC"/>
    <w:rsid w:val="00252312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C2CFB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4DA82"/>
  <w15:docId w15:val="{0774EE22-8956-4F8E-AA5B-EA77049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A240AE023B45749FEC5645E5E3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883E-2D0A-4CF6-AEE6-48BF7128DBFA}"/>
      </w:docPartPr>
      <w:docPartBody>
        <w:p w:rsidR="00797D0D" w:rsidRDefault="004B71CC">
          <w:pPr>
            <w:pStyle w:val="6EA240AE023B45749FEC5645E5E3419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CC"/>
    <w:rsid w:val="004B1B8F"/>
    <w:rsid w:val="004B71CC"/>
    <w:rsid w:val="007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A240AE023B45749FEC5645E5E34194">
    <w:name w:val="6EA240AE023B45749FEC5645E5E34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8</Pages>
  <Words>2315</Words>
  <Characters>11326</Characters>
  <Application>Microsoft Office Word</Application>
  <DocSecurity>0</DocSecurity>
  <Lines>419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Themes</dc:title>
  <dc:creator>Brooke Lee</dc:creator>
  <cp:lastModifiedBy>Wigginton, Brook M.</cp:lastModifiedBy>
  <cp:revision>2</cp:revision>
  <cp:lastPrinted>2016-07-14T14:08:00Z</cp:lastPrinted>
  <dcterms:created xsi:type="dcterms:W3CDTF">2021-06-28T14:34:00Z</dcterms:created>
  <dcterms:modified xsi:type="dcterms:W3CDTF">2021-06-28T14:34:00Z</dcterms:modified>
</cp:coreProperties>
</file>