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0AAD64" w14:textId="77777777" w:rsidR="00ED2165" w:rsidRDefault="003C0FA2">
      <w:pPr>
        <w:pStyle w:val="Title"/>
      </w:pPr>
      <w:bookmarkStart w:id="0" w:name="_heading=h.6odm1sji2xbc" w:colFirst="0" w:colLast="0"/>
      <w:bookmarkEnd w:id="0"/>
      <w:r>
        <w:t>RESOLUTE</w:t>
      </w:r>
    </w:p>
    <w:p w14:paraId="58AAC831" w14:textId="77777777" w:rsidR="00ED2165" w:rsidRPr="00352F10" w:rsidRDefault="003C0FA2">
      <w:pPr>
        <w:pStyle w:val="Heading1"/>
      </w:pPr>
      <w:r w:rsidRPr="00352F10">
        <w:t>Resolute</w:t>
      </w:r>
    </w:p>
    <w:p w14:paraId="2ACEEB2D" w14:textId="77777777" w:rsidR="00ED2165" w:rsidRPr="00352F10" w:rsidRDefault="003C0FA2">
      <w:r w:rsidRPr="00352F10">
        <w:t xml:space="preserve">Using your own words and prior knowledge, what is the meaning of the term </w:t>
      </w:r>
      <w:r w:rsidRPr="00352F10">
        <w:rPr>
          <w:i/>
        </w:rPr>
        <w:t>resolute?</w:t>
      </w:r>
    </w:p>
    <w:p w14:paraId="5F20DBFC" w14:textId="77777777" w:rsidR="00ED2165" w:rsidRPr="00352F10" w:rsidRDefault="00ED2165"/>
    <w:p w14:paraId="0AA44D0F" w14:textId="77777777" w:rsidR="00ED2165" w:rsidRPr="00352F10" w:rsidRDefault="00ED2165"/>
    <w:p w14:paraId="5C2CEB40" w14:textId="77777777" w:rsidR="00ED2165" w:rsidRPr="00352F10" w:rsidRDefault="003C0FA2">
      <w:pPr>
        <w:pStyle w:val="Heading1"/>
      </w:pPr>
      <w:r w:rsidRPr="00352F10">
        <w:t>Translated Text</w:t>
      </w:r>
    </w:p>
    <w:p w14:paraId="4249D5EF" w14:textId="77777777" w:rsidR="00ED2165" w:rsidRPr="00352F10" w:rsidRDefault="003C0FA2">
      <w:pPr>
        <w:spacing w:after="0" w:line="240" w:lineRule="auto"/>
      </w:pPr>
      <w:r w:rsidRPr="00352F10">
        <w:t xml:space="preserve">Read the excerpt below to determine the meaning of </w:t>
      </w:r>
      <w:r w:rsidRPr="00352F10">
        <w:rPr>
          <w:i/>
        </w:rPr>
        <w:t>resolute</w:t>
      </w:r>
      <w:r w:rsidRPr="00352F10">
        <w:t xml:space="preserve"> using your context clues. Add to your thoughts on what the meaning is, and what context clues helped you understand the word.</w:t>
      </w:r>
    </w:p>
    <w:p w14:paraId="25A109F1" w14:textId="77777777" w:rsidR="00ED2165" w:rsidRPr="00352F10" w:rsidRDefault="00ED2165">
      <w:pPr>
        <w:rPr>
          <w:highlight w:val="cyan"/>
        </w:rPr>
      </w:pPr>
    </w:p>
    <w:p w14:paraId="2E072D68" w14:textId="77777777" w:rsidR="00ED2165" w:rsidRPr="00352F10" w:rsidRDefault="003C0FA2">
      <w:pPr>
        <w:widowControl w:val="0"/>
        <w:spacing w:after="0" w:line="240" w:lineRule="auto"/>
        <w:rPr>
          <w:i/>
        </w:rPr>
      </w:pPr>
      <w:r w:rsidRPr="00352F10">
        <w:rPr>
          <w:i/>
        </w:rPr>
        <w:t xml:space="preserve">So the </w:t>
      </w:r>
      <w:proofErr w:type="spellStart"/>
      <w:r w:rsidRPr="00352F10">
        <w:rPr>
          <w:i/>
        </w:rPr>
        <w:t>Shieldings</w:t>
      </w:r>
      <w:proofErr w:type="spellEnd"/>
      <w:r w:rsidRPr="00352F10">
        <w:rPr>
          <w:i/>
        </w:rPr>
        <w:t xml:space="preserve">’ hero, hard-pressed and enraged, took a firm hold of the hilt and swung the blade in an arc, a resolute blow that bit deep into her neck-bone and severed it </w:t>
      </w:r>
      <w:proofErr w:type="gramStart"/>
      <w:r w:rsidRPr="00352F10">
        <w:rPr>
          <w:i/>
        </w:rPr>
        <w:t>entirely,…</w:t>
      </w:r>
      <w:proofErr w:type="gramEnd"/>
      <w:r w:rsidRPr="00352F10">
        <w:rPr>
          <w:i/>
        </w:rPr>
        <w:t>”</w:t>
      </w:r>
    </w:p>
    <w:p w14:paraId="6465B3DD" w14:textId="77777777" w:rsidR="00ED2165" w:rsidRPr="00352F10" w:rsidRDefault="00ED2165">
      <w:pPr>
        <w:widowControl w:val="0"/>
        <w:spacing w:after="0" w:line="240" w:lineRule="auto"/>
      </w:pPr>
    </w:p>
    <w:p w14:paraId="2CB21142" w14:textId="77777777" w:rsidR="00ED2165" w:rsidRPr="00352F10" w:rsidRDefault="00ED2165"/>
    <w:p w14:paraId="464CE100" w14:textId="34DD48B3" w:rsidR="00ED2165" w:rsidRPr="00352F10" w:rsidRDefault="003C0FA2">
      <w:r w:rsidRPr="00352F10">
        <w:t xml:space="preserve">How have your thoughts on the meaning of </w:t>
      </w:r>
      <w:r w:rsidRPr="00352F10">
        <w:rPr>
          <w:i/>
        </w:rPr>
        <w:t>resolute</w:t>
      </w:r>
      <w:r w:rsidRPr="00352F10">
        <w:t xml:space="preserve"> changed or stayed the same? What context clues helped you?</w:t>
      </w:r>
    </w:p>
    <w:p w14:paraId="0E60968B" w14:textId="77777777" w:rsidR="00ED2165" w:rsidRPr="00352F10" w:rsidRDefault="00ED2165"/>
    <w:p w14:paraId="2A7C084C" w14:textId="77777777" w:rsidR="00ED2165" w:rsidRPr="00352F10" w:rsidRDefault="00ED2165"/>
    <w:p w14:paraId="73570F1E" w14:textId="77777777" w:rsidR="00ED2165" w:rsidRPr="00352F10" w:rsidRDefault="00ED2165"/>
    <w:p w14:paraId="6DEBE4FC" w14:textId="77777777" w:rsidR="00ED2165" w:rsidRPr="00352F10" w:rsidRDefault="003C0FA2">
      <w:pPr>
        <w:pStyle w:val="Heading1"/>
      </w:pPr>
      <w:r w:rsidRPr="00352F10">
        <w:t xml:space="preserve">Graphic Novel - Pg. 40 </w:t>
      </w:r>
    </w:p>
    <w:p w14:paraId="0DBC97C1" w14:textId="568B30D5" w:rsidR="00ED2165" w:rsidRPr="00352F10" w:rsidRDefault="003C0FA2">
      <w:pPr>
        <w:spacing w:after="0" w:line="240" w:lineRule="auto"/>
      </w:pPr>
      <w:r w:rsidRPr="00352F10">
        <w:t xml:space="preserve">Read the section from the graphic novel where the scene is portrayed visually. How have your thoughts on the meaning of </w:t>
      </w:r>
      <w:r w:rsidRPr="00352F10">
        <w:rPr>
          <w:i/>
        </w:rPr>
        <w:t>resolute</w:t>
      </w:r>
      <w:r w:rsidRPr="00352F10">
        <w:t xml:space="preserve"> changed or stayed the same? What context clues helped you?</w:t>
      </w:r>
    </w:p>
    <w:p w14:paraId="17167280" w14:textId="77777777" w:rsidR="00ED2165" w:rsidRPr="00352F10" w:rsidRDefault="00ED2165">
      <w:pPr>
        <w:spacing w:after="0" w:line="240" w:lineRule="auto"/>
        <w:rPr>
          <w:highlight w:val="cyan"/>
        </w:rPr>
      </w:pPr>
    </w:p>
    <w:p w14:paraId="5333527E" w14:textId="77777777" w:rsidR="00ED2165" w:rsidRPr="00352F10" w:rsidRDefault="00ED2165">
      <w:pPr>
        <w:spacing w:after="0" w:line="240" w:lineRule="auto"/>
        <w:rPr>
          <w:highlight w:val="cyan"/>
        </w:rPr>
      </w:pPr>
    </w:p>
    <w:p w14:paraId="72F09C3D" w14:textId="77777777" w:rsidR="00ED2165" w:rsidRPr="00352F10" w:rsidRDefault="003C0FA2">
      <w:pPr>
        <w:pStyle w:val="Heading1"/>
      </w:pPr>
      <w:r w:rsidRPr="00352F10">
        <w:t>Definition</w:t>
      </w:r>
    </w:p>
    <w:p w14:paraId="13A6C2A7" w14:textId="58BDAD79" w:rsidR="00ED2165" w:rsidRPr="00352F10" w:rsidRDefault="003C0FA2">
      <w:pPr>
        <w:spacing w:after="0" w:line="240" w:lineRule="auto"/>
      </w:pPr>
      <w:r w:rsidRPr="00352F10">
        <w:t>Look up the formal definition. How is this definition similar or different from what you originally thought?</w:t>
      </w:r>
    </w:p>
    <w:p w14:paraId="7F86491F" w14:textId="77777777" w:rsidR="00ED2165" w:rsidRPr="00352F10" w:rsidRDefault="00ED2165">
      <w:pPr>
        <w:spacing w:after="0" w:line="240" w:lineRule="auto"/>
      </w:pPr>
    </w:p>
    <w:p w14:paraId="5DB01CE7" w14:textId="77777777" w:rsidR="00ED2165" w:rsidRPr="00352F10" w:rsidRDefault="00ED2165">
      <w:pPr>
        <w:spacing w:after="0" w:line="240" w:lineRule="auto"/>
      </w:pPr>
    </w:p>
    <w:p w14:paraId="4851A076" w14:textId="77777777" w:rsidR="00ED2165" w:rsidRPr="00352F10" w:rsidRDefault="00ED2165">
      <w:pPr>
        <w:spacing w:after="0" w:line="240" w:lineRule="auto"/>
      </w:pPr>
    </w:p>
    <w:p w14:paraId="7E85A0D6" w14:textId="77777777" w:rsidR="00ED2165" w:rsidRPr="00352F10" w:rsidRDefault="00ED2165">
      <w:pPr>
        <w:spacing w:after="0" w:line="240" w:lineRule="auto"/>
      </w:pPr>
    </w:p>
    <w:p w14:paraId="3BAD8BEB" w14:textId="77777777" w:rsidR="00ED2165" w:rsidRPr="00352F10" w:rsidRDefault="00ED2165">
      <w:pPr>
        <w:spacing w:after="0" w:line="240" w:lineRule="auto"/>
      </w:pPr>
    </w:p>
    <w:sectPr w:rsidR="00ED2165" w:rsidRPr="00352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DD7B" w14:textId="77777777" w:rsidR="00BE4EAF" w:rsidRDefault="00BE4EAF">
      <w:pPr>
        <w:spacing w:after="0" w:line="240" w:lineRule="auto"/>
      </w:pPr>
      <w:r>
        <w:separator/>
      </w:r>
    </w:p>
  </w:endnote>
  <w:endnote w:type="continuationSeparator" w:id="0">
    <w:p w14:paraId="09E4753D" w14:textId="77777777" w:rsidR="00BE4EAF" w:rsidRDefault="00BE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BA5E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5C1" w14:textId="77777777" w:rsidR="00ED2165" w:rsidRDefault="003C0FA2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591B19" wp14:editId="527145AE">
          <wp:simplePos x="0" y="0"/>
          <wp:positionH relativeFrom="column">
            <wp:posOffset>1747683</wp:posOffset>
          </wp:positionH>
          <wp:positionV relativeFrom="paragraph">
            <wp:posOffset>276225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E8AF582" wp14:editId="13F9649B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8235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542C2" w14:textId="77777777" w:rsidR="00ED2165" w:rsidRDefault="003C0FA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BEOWULF LINGO: DECODING THE EPIC VIBES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230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A8BF48C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A6CD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9C92" w14:textId="77777777" w:rsidR="00BE4EAF" w:rsidRDefault="00BE4EAF">
      <w:pPr>
        <w:spacing w:after="0" w:line="240" w:lineRule="auto"/>
      </w:pPr>
      <w:r>
        <w:separator/>
      </w:r>
    </w:p>
  </w:footnote>
  <w:footnote w:type="continuationSeparator" w:id="0">
    <w:p w14:paraId="0863DCD8" w14:textId="77777777" w:rsidR="00BE4EAF" w:rsidRDefault="00BE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7563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79A8" w14:textId="77777777" w:rsidR="00ED2165" w:rsidRDefault="00ED21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9901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65"/>
    <w:rsid w:val="000316A8"/>
    <w:rsid w:val="00352F10"/>
    <w:rsid w:val="003B7818"/>
    <w:rsid w:val="003C0FA2"/>
    <w:rsid w:val="00550026"/>
    <w:rsid w:val="007C6BBB"/>
    <w:rsid w:val="008C34EE"/>
    <w:rsid w:val="00BE4EAF"/>
    <w:rsid w:val="00D71DA2"/>
    <w:rsid w:val="00E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1D298"/>
  <w15:docId w15:val="{C2816DB7-58C1-4D5A-A98D-62946CA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xYaApIi8tMEYQ7BgcPGH6m5STg==">CgMxLjAyCGguZ2pkZ3hzMgloLjMwajB6bGwyCWguMWZvYjl0ZTIOaC42b2RtMXNqaTJ4YmM4AHIhMUpIN3VfNTUxNE5neHEyWmY2bTdsb29UOExJdE02YVUt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772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Beowulf Lingo</vt:lpstr>
    </vt:vector>
  </TitlesOfParts>
  <Manager/>
  <Company/>
  <LinksUpToDate>false</LinksUpToDate>
  <CharactersWithSpaces>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Lingo: Decoding the Epic Vibes</dc:title>
  <dc:subject/>
  <dc:creator>Gracia, Ann M.</dc:creator>
  <cp:keywords/>
  <dc:description/>
  <cp:lastModifiedBy>Gracia, Ann M.</cp:lastModifiedBy>
  <cp:revision>3</cp:revision>
  <dcterms:created xsi:type="dcterms:W3CDTF">2024-01-05T20:26:00Z</dcterms:created>
  <dcterms:modified xsi:type="dcterms:W3CDTF">2024-01-05T20:26:00Z</dcterms:modified>
  <cp:category/>
</cp:coreProperties>
</file>