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822551" w14:textId="77777777" w:rsidR="0033147E" w:rsidRDefault="008546E9">
      <w:pPr>
        <w:pStyle w:val="Title"/>
      </w:pPr>
      <w:r>
        <w:rPr>
          <w:bCs/>
          <w:lang w:val="es"/>
        </w:rPr>
        <w:t>EL DESARROLLO MORAL SEGÚN KOHLBERG</w:t>
      </w:r>
    </w:p>
    <w:p w14:paraId="0BDE61FB" w14:textId="77777777" w:rsidR="0033147E" w:rsidRPr="00011C8D" w:rsidRDefault="008546E9">
      <w:pPr>
        <w:spacing w:after="0" w:line="259" w:lineRule="auto"/>
      </w:pPr>
      <w:r>
        <w:rPr>
          <w:b/>
          <w:bCs/>
          <w:color w:val="910D28"/>
          <w:lang w:val="es"/>
        </w:rPr>
        <w:t>Las contribuciones de Lawrence Kohlberg</w:t>
      </w:r>
    </w:p>
    <w:p w14:paraId="6D618D95" w14:textId="77777777" w:rsidR="0033147E" w:rsidRPr="00011C8D" w:rsidRDefault="008546E9">
      <w:pPr>
        <w:spacing w:after="160" w:line="259" w:lineRule="auto"/>
      </w:pPr>
      <w:r>
        <w:rPr>
          <w:lang w:val="es"/>
        </w:rPr>
        <w:t xml:space="preserve">Lawrence Kohlberg nació en 1927 en </w:t>
      </w:r>
      <w:proofErr w:type="spellStart"/>
      <w:r>
        <w:rPr>
          <w:lang w:val="es"/>
        </w:rPr>
        <w:t>Bronxville</w:t>
      </w:r>
      <w:proofErr w:type="spellEnd"/>
      <w:r>
        <w:rPr>
          <w:lang w:val="es"/>
        </w:rPr>
        <w:t xml:space="preserve">, Nueva York. En 1945 se graduó de la escuela secundaria y pasó los tres años siguientes sirviendo en la Marina Mercante de Estados Unidos. En 1948 regresó a Estados Unidos y obtuvo su licenciatura en la Universidad de Chicago en un año. Completó su doctorado en Psicología diez años más tarde.  </w:t>
      </w:r>
    </w:p>
    <w:p w14:paraId="52817E32" w14:textId="145C1536" w:rsidR="0033147E" w:rsidRPr="00011C8D" w:rsidRDefault="008546E9">
      <w:pPr>
        <w:spacing w:after="160" w:line="259" w:lineRule="auto"/>
      </w:pPr>
      <w:r>
        <w:rPr>
          <w:lang w:val="es"/>
        </w:rPr>
        <w:t>En su disertación, que no llegó a publicarse, Kohlberg describió lo que hoy se conoce como las etapas del desarrollo moral según Kohlberg. Influenciado por Jean Piaget, propuso una forma de pensamiento socrático y sugirió que este debería ser el objetivo de la educación. La teoría de Kohlberg explica que el razonamiento moral, que es la base del comportamiento honesto, tiene seis etapas constructivas del desarrollo importantes, cada una de ellas más eficaz que la anterior a la hora de responder cuestiones m</w:t>
      </w:r>
      <w:r>
        <w:rPr>
          <w:lang w:val="es"/>
        </w:rPr>
        <w:t xml:space="preserve">orales. Estas etapas coinciden aproximadamente con las etapas del desarrollo cognitivo de Piaget.  El principal argumento de Kohlberg era que, a medida que las personas se desarrollan, obtienen una mayor capacidad para tomar decisiones basadas en verdades éticas. </w:t>
      </w:r>
    </w:p>
    <w:p w14:paraId="4CD321C0" w14:textId="77777777" w:rsidR="0033147E" w:rsidRPr="00011C8D" w:rsidRDefault="008546E9">
      <w:pPr>
        <w:spacing w:before="240" w:after="0" w:line="259" w:lineRule="auto"/>
      </w:pPr>
      <w:r>
        <w:rPr>
          <w:b/>
          <w:bCs/>
          <w:color w:val="910D28"/>
          <w:lang w:val="es"/>
        </w:rPr>
        <w:t>Teoría del desarrollo moral</w:t>
      </w:r>
    </w:p>
    <w:p w14:paraId="5AC29791" w14:textId="77777777" w:rsidR="0033147E" w:rsidRPr="00011C8D" w:rsidRDefault="008546E9">
      <w:pPr>
        <w:spacing w:after="160" w:line="259" w:lineRule="auto"/>
      </w:pPr>
      <w:r>
        <w:rPr>
          <w:lang w:val="es"/>
        </w:rPr>
        <w:t xml:space="preserve">En su disertación, Kohlberg etiquetó y clasificó los tipos de pensamiento de las personas de su estudio dentro de seis etapas distintas. Luego agrupó las respuestas en tres niveles: </w:t>
      </w:r>
      <w:r>
        <w:rPr>
          <w:b/>
          <w:bCs/>
          <w:u w:val="single"/>
          <w:lang w:val="es"/>
        </w:rPr>
        <w:t>preconvencional</w:t>
      </w:r>
      <w:r>
        <w:rPr>
          <w:lang w:val="es"/>
        </w:rPr>
        <w:t xml:space="preserve">, </w:t>
      </w:r>
      <w:proofErr w:type="spellStart"/>
      <w:r>
        <w:rPr>
          <w:b/>
          <w:bCs/>
          <w:u w:val="single"/>
          <w:lang w:val="es"/>
        </w:rPr>
        <w:t>convencional</w:t>
      </w:r>
      <w:r>
        <w:rPr>
          <w:lang w:val="es"/>
        </w:rPr>
        <w:t>y</w:t>
      </w:r>
      <w:proofErr w:type="spellEnd"/>
      <w:r>
        <w:rPr>
          <w:lang w:val="es"/>
        </w:rPr>
        <w:t xml:space="preserve"> </w:t>
      </w:r>
      <w:proofErr w:type="spellStart"/>
      <w:r>
        <w:rPr>
          <w:b/>
          <w:bCs/>
          <w:u w:val="single"/>
          <w:lang w:val="es"/>
        </w:rPr>
        <w:t>postconvencional</w:t>
      </w:r>
      <w:proofErr w:type="spellEnd"/>
      <w:r>
        <w:rPr>
          <w:lang w:val="es"/>
        </w:rPr>
        <w:t>.  Argumentó que, a medida que maduramos, básicamente utilizamos diferentes estrategias de resolución de problemas para llegar a nuestras propias conclusiones.</w:t>
      </w:r>
    </w:p>
    <w:p w14:paraId="763D8730" w14:textId="77777777" w:rsidR="0033147E" w:rsidRPr="00011C8D" w:rsidRDefault="008546E9">
      <w:pPr>
        <w:spacing w:after="0" w:line="259" w:lineRule="auto"/>
      </w:pPr>
      <w:r>
        <w:rPr>
          <w:b/>
          <w:bCs/>
          <w:color w:val="910D28"/>
          <w:lang w:val="es"/>
        </w:rPr>
        <w:t>Descripción de las seis etapas</w:t>
      </w:r>
    </w:p>
    <w:p w14:paraId="317843C2" w14:textId="77777777" w:rsidR="0033147E" w:rsidRPr="00011C8D" w:rsidRDefault="008546E9">
      <w:pPr>
        <w:spacing w:after="160" w:line="259" w:lineRule="auto"/>
      </w:pPr>
      <w:r>
        <w:rPr>
          <w:lang w:val="es"/>
        </w:rPr>
        <w:t xml:space="preserve">En el </w:t>
      </w:r>
      <w:r>
        <w:rPr>
          <w:b/>
          <w:bCs/>
          <w:lang w:val="es"/>
        </w:rPr>
        <w:t>nivel preconvencional</w:t>
      </w:r>
      <w:r>
        <w:rPr>
          <w:lang w:val="es"/>
        </w:rPr>
        <w:t xml:space="preserve">, los niños tienen edades que van desde los 3 a los 9 años. En la </w:t>
      </w:r>
      <w:r>
        <w:rPr>
          <w:b/>
          <w:bCs/>
          <w:lang w:val="es"/>
        </w:rPr>
        <w:t>etapa</w:t>
      </w:r>
      <w:r>
        <w:rPr>
          <w:lang w:val="es"/>
        </w:rPr>
        <w:t xml:space="preserve"> </w:t>
      </w:r>
      <w:r>
        <w:rPr>
          <w:b/>
          <w:bCs/>
          <w:lang w:val="es"/>
        </w:rPr>
        <w:t>1</w:t>
      </w:r>
      <w:r>
        <w:rPr>
          <w:lang w:val="es"/>
        </w:rPr>
        <w:t xml:space="preserve">, el niño se ve influenciado primeramente solo para evitar un castigo. También toman decisiones basadas en la necesidad de seguir a la autoridad y el miedo al castigo. En la </w:t>
      </w:r>
      <w:r>
        <w:rPr>
          <w:b/>
          <w:bCs/>
          <w:lang w:val="es"/>
        </w:rPr>
        <w:t>etapa</w:t>
      </w:r>
      <w:r>
        <w:rPr>
          <w:lang w:val="es"/>
        </w:rPr>
        <w:t xml:space="preserve"> </w:t>
      </w:r>
      <w:r>
        <w:rPr>
          <w:b/>
          <w:bCs/>
          <w:lang w:val="es"/>
        </w:rPr>
        <w:t>2</w:t>
      </w:r>
      <w:r>
        <w:rPr>
          <w:lang w:val="es"/>
        </w:rPr>
        <w:t xml:space="preserve">, el niño se centra en sus propios intereses. En lugar de centrarse en evitar el castigo, el niño se centra en conseguir lo que desea. En este nivel, el niño actúa en función de lo que cree que está bien o mal, y le resulta fácil ver la </w:t>
      </w:r>
      <w:r>
        <w:rPr>
          <w:lang w:val="es"/>
        </w:rPr>
        <w:t xml:space="preserve">diferencia entre ambos conceptos.   </w:t>
      </w:r>
    </w:p>
    <w:p w14:paraId="6DCC451D" w14:textId="77777777" w:rsidR="0033147E" w:rsidRPr="00011C8D" w:rsidRDefault="008546E9">
      <w:pPr>
        <w:spacing w:after="160" w:line="259" w:lineRule="auto"/>
      </w:pPr>
      <w:r>
        <w:rPr>
          <w:lang w:val="es"/>
        </w:rPr>
        <w:t xml:space="preserve">El </w:t>
      </w:r>
      <w:r>
        <w:rPr>
          <w:b/>
          <w:bCs/>
          <w:lang w:val="es"/>
        </w:rPr>
        <w:t>nivel</w:t>
      </w:r>
      <w:r>
        <w:rPr>
          <w:lang w:val="es"/>
        </w:rPr>
        <w:t xml:space="preserve"> </w:t>
      </w:r>
      <w:r>
        <w:rPr>
          <w:b/>
          <w:bCs/>
          <w:lang w:val="es"/>
        </w:rPr>
        <w:t>convencional</w:t>
      </w:r>
      <w:r>
        <w:rPr>
          <w:lang w:val="es"/>
        </w:rPr>
        <w:t xml:space="preserve"> abarca a las personas desde los primeros años de la adolescencia hasta la edad adulta.  En este punto de su vida, las personas saben que seguir las normas sociales y las leyes es algo importante. Esto se vuelve más importante porque conformarse es necesario para mantener el orden y las buenas relaciones dentro de una comunidad. La </w:t>
      </w:r>
      <w:r>
        <w:rPr>
          <w:b/>
          <w:bCs/>
          <w:lang w:val="es"/>
        </w:rPr>
        <w:t>etapa 3</w:t>
      </w:r>
      <w:r>
        <w:rPr>
          <w:lang w:val="es"/>
        </w:rPr>
        <w:t xml:space="preserve"> se caracteriza por tener un comportamiento "bueno" y mostrar preocupación por los demás. Las decisiones morales están motivadas por la necesidad de obte</w:t>
      </w:r>
      <w:r>
        <w:rPr>
          <w:lang w:val="es"/>
        </w:rPr>
        <w:t xml:space="preserve">ner la aprobación de los demás. La </w:t>
      </w:r>
      <w:r>
        <w:rPr>
          <w:b/>
          <w:bCs/>
          <w:lang w:val="es"/>
        </w:rPr>
        <w:t>etapa 4</w:t>
      </w:r>
      <w:r>
        <w:rPr>
          <w:lang w:val="es"/>
        </w:rPr>
        <w:t xml:space="preserve"> es una promesa a la ley y al orden. El individuo siente que tiene que seguir las normas porque la ley aporta seguridad, y las personas obedecen para evitar críticas de las figuras de autoridad.  </w:t>
      </w:r>
    </w:p>
    <w:p w14:paraId="508448FE" w14:textId="581BE586" w:rsidR="0033147E" w:rsidRPr="00011C8D" w:rsidRDefault="008546E9">
      <w:pPr>
        <w:spacing w:after="160" w:line="259" w:lineRule="auto"/>
      </w:pPr>
      <w:r>
        <w:rPr>
          <w:lang w:val="es"/>
        </w:rPr>
        <w:lastRenderedPageBreak/>
        <w:t xml:space="preserve">El </w:t>
      </w:r>
      <w:r>
        <w:rPr>
          <w:b/>
          <w:bCs/>
          <w:lang w:val="es"/>
        </w:rPr>
        <w:t xml:space="preserve">nivel </w:t>
      </w:r>
      <w:proofErr w:type="spellStart"/>
      <w:r>
        <w:rPr>
          <w:b/>
          <w:bCs/>
          <w:lang w:val="es"/>
        </w:rPr>
        <w:t>postconvencional</w:t>
      </w:r>
      <w:proofErr w:type="spellEnd"/>
      <w:r>
        <w:rPr>
          <w:lang w:val="es"/>
        </w:rPr>
        <w:t xml:space="preserve"> es el nivel más alto de desarrollo moral. Kohlberg creía que solo un pequeño porcentaje de personas alcanzaba esta etapa. Las personas que alcanzan esta etapa se preguntan si lo que ven y experimentan es bueno. La </w:t>
      </w:r>
      <w:r>
        <w:rPr>
          <w:b/>
          <w:bCs/>
          <w:lang w:val="es"/>
        </w:rPr>
        <w:t>etapa 5</w:t>
      </w:r>
      <w:r>
        <w:rPr>
          <w:lang w:val="es"/>
        </w:rPr>
        <w:t xml:space="preserve"> es la creencia de que aunque las normas existen para el bien mayor, no necesariamente funcionan para el bien de todos. En la </w:t>
      </w:r>
      <w:r>
        <w:rPr>
          <w:b/>
          <w:bCs/>
          <w:lang w:val="es"/>
        </w:rPr>
        <w:t>etapa 6</w:t>
      </w:r>
      <w:r>
        <w:rPr>
          <w:lang w:val="es"/>
        </w:rPr>
        <w:t>, las personas desarrollan sus propias guías morales y están dispuestas a defenderlas aunque ello signifique ir en contra de los deseos</w:t>
      </w:r>
      <w:r>
        <w:rPr>
          <w:lang w:val="es"/>
        </w:rPr>
        <w:t xml:space="preserve"> del grupo.  </w:t>
      </w:r>
    </w:p>
    <w:p w14:paraId="7DF121FE" w14:textId="77777777" w:rsidR="0033147E" w:rsidRPr="00011C8D" w:rsidRDefault="008546E9">
      <w:pPr>
        <w:spacing w:after="160" w:line="259" w:lineRule="auto"/>
      </w:pPr>
      <w:r>
        <w:rPr>
          <w:lang w:val="es"/>
        </w:rPr>
        <w:t xml:space="preserve">En un esfuerzo por comprender y explicar estos niveles, Kohlberg creó una serie de dilemas morales que presentó a las personas que quería estudiar. Uno de los escenarios que utiliza con frecuencia y que ilustra el valor de sus teorías es el de un hombre llamado Heinz. Al averiguar el pensamiento que había detrás de sus juicios en "Heinz roba el medicamento", Kohlberg se interesó por el pensamiento que la gente utilizaba para explicar sus elecciones. </w:t>
      </w:r>
    </w:p>
    <w:p w14:paraId="26B218CB" w14:textId="35C8E988" w:rsidR="0033147E" w:rsidRPr="00011C8D" w:rsidRDefault="008546E9">
      <w:pPr>
        <w:spacing w:after="160" w:line="259" w:lineRule="auto"/>
        <w:ind w:left="720"/>
      </w:pPr>
      <w:r>
        <w:rPr>
          <w:lang w:val="es"/>
        </w:rPr>
        <w:t>La esposa de Heinz estaba muy enferma con un cáncer poco común. Los médicos creían que solo había un medicamento que podría salvarle la vida. Cuando Heinz habló con el farmacéutico que desarrolló el medicamento para comprarle un poco a su mujer, se le informó que el costo era de $2,000 por dosis.  Era sabido que el farmacéutico que fabricaba el medicamento solo había invertido $200 por dosis.  Heinz solo pudo reunir $1,000 a pesar de que pidió prestado todo lo que pudo. Le explicó al farmacéutico que su muj</w:t>
      </w:r>
      <w:r>
        <w:rPr>
          <w:lang w:val="es"/>
        </w:rPr>
        <w:t>er estaba al borde de la muerte y que el medicamento era su última esperanza. Le rogó que le vendiera el medicamento a un precio más bajo o que le permitiera pagarlo poco a poco. El farmacéutico se negó alegando que había desarrollado el medicamento y pretendía ganar dinero con su venta. Heinz se sintió desesperado e impotente, así que entró en la tienda y robó el medicamento para su mujer.</w:t>
      </w:r>
    </w:p>
    <w:p w14:paraId="196DDF9E" w14:textId="77777777" w:rsidR="0033147E" w:rsidRPr="00011C8D" w:rsidRDefault="008546E9">
      <w:pPr>
        <w:spacing w:after="160" w:line="259" w:lineRule="auto"/>
        <w:rPr>
          <w:color w:val="393E42"/>
        </w:rPr>
      </w:pPr>
      <w:r>
        <w:rPr>
          <w:color w:val="393E42"/>
          <w:lang w:val="es"/>
        </w:rPr>
        <w:t xml:space="preserve">Kohlberg razonó que si alguien afirmaba que Heinz no debería haber robado la droga porque infringir la ley es un delito y podrían haberlo enviado a prisión, su razonamiento moral representaba la </w:t>
      </w:r>
      <w:r>
        <w:rPr>
          <w:b/>
          <w:bCs/>
          <w:color w:val="393E42"/>
          <w:lang w:val="es"/>
        </w:rPr>
        <w:t>etapa</w:t>
      </w:r>
      <w:r>
        <w:rPr>
          <w:color w:val="393E42"/>
          <w:lang w:val="es"/>
        </w:rPr>
        <w:t xml:space="preserve"> </w:t>
      </w:r>
      <w:r>
        <w:rPr>
          <w:b/>
          <w:bCs/>
          <w:color w:val="393E42"/>
          <w:lang w:val="es"/>
        </w:rPr>
        <w:t>uno</w:t>
      </w:r>
      <w:r>
        <w:rPr>
          <w:color w:val="393E42"/>
          <w:lang w:val="es"/>
        </w:rPr>
        <w:t xml:space="preserve">. Si alguien opinaba que Heinz debería haber encontrado otra manera de conseguir el medicamento, tal vez denunciando al farmacéutico o pidiendo ayuda a otras personas para pagarlo, su razonamiento moral reflejaría la </w:t>
      </w:r>
      <w:r>
        <w:rPr>
          <w:b/>
          <w:bCs/>
          <w:color w:val="393E42"/>
          <w:lang w:val="es"/>
        </w:rPr>
        <w:t>etapa</w:t>
      </w:r>
      <w:r>
        <w:rPr>
          <w:color w:val="393E42"/>
          <w:lang w:val="es"/>
        </w:rPr>
        <w:t xml:space="preserve"> </w:t>
      </w:r>
      <w:r>
        <w:rPr>
          <w:b/>
          <w:bCs/>
          <w:color w:val="393E42"/>
          <w:lang w:val="es"/>
        </w:rPr>
        <w:t>dos</w:t>
      </w:r>
      <w:r>
        <w:rPr>
          <w:color w:val="393E42"/>
          <w:lang w:val="es"/>
        </w:rPr>
        <w:t xml:space="preserve">. Si alguien hubiera dicho que Heinz debería haber robado la droga porque la vida de su esposa era más importante que infringir la ley e ir a la cárcel (y más importante que crear una buena comunidad), ese tipo de razonamiento moral representa la </w:t>
      </w:r>
      <w:r>
        <w:rPr>
          <w:b/>
          <w:bCs/>
          <w:color w:val="393E42"/>
          <w:lang w:val="es"/>
        </w:rPr>
        <w:t>etapa tres</w:t>
      </w:r>
      <w:r>
        <w:rPr>
          <w:color w:val="393E42"/>
          <w:lang w:val="es"/>
        </w:rPr>
        <w:t>. Al clasificar sus respuesta</w:t>
      </w:r>
      <w:r>
        <w:rPr>
          <w:color w:val="393E42"/>
          <w:lang w:val="es"/>
        </w:rPr>
        <w:t xml:space="preserve">s, pudo crear su clasificación del razonamiento moral. </w:t>
      </w:r>
    </w:p>
    <w:p w14:paraId="272868E5" w14:textId="77777777" w:rsidR="0033147E" w:rsidRPr="00011C8D" w:rsidRDefault="008546E9">
      <w:pPr>
        <w:spacing w:after="0" w:line="240" w:lineRule="auto"/>
        <w:rPr>
          <w:b/>
          <w:color w:val="910D28"/>
        </w:rPr>
      </w:pPr>
      <w:r>
        <w:rPr>
          <w:b/>
          <w:bCs/>
          <w:color w:val="910D28"/>
          <w:lang w:val="es"/>
        </w:rPr>
        <w:t>La influencia de Kohlberg en la Psicología moderna</w:t>
      </w:r>
    </w:p>
    <w:p w14:paraId="544CF162" w14:textId="4B7D993F" w:rsidR="0033147E" w:rsidRPr="00011C8D" w:rsidRDefault="008546E9">
      <w:pPr>
        <w:spacing w:after="160" w:line="259" w:lineRule="auto"/>
        <w:rPr>
          <w:color w:val="393E42"/>
        </w:rPr>
      </w:pPr>
      <w:r>
        <w:rPr>
          <w:color w:val="393E42"/>
          <w:lang w:val="es"/>
        </w:rPr>
        <w:t xml:space="preserve">Kohlberg creía que el desarrollo moral puede verse influenciado por la exposición a personas adultas (modelos a seguir) que demuestren valores y principios morales en sus acciones. También creía que el razonamiento moral puede estimularse hablando de dilemas morales con compañeros y adultos. Para fomentar el uso del desarrollo moral como parte importante de la educación de los niños, él y algunos de sus colegas crearon el enfoque de escuelas como "comunidad justa". El fundamento básico de estas escuelas es </w:t>
      </w:r>
      <w:r>
        <w:rPr>
          <w:color w:val="393E42"/>
          <w:lang w:val="es"/>
        </w:rPr>
        <w:t xml:space="preserve">guiar el desarrollo moral de los estudiantes ofreciéndoles la oportunidad de participar en un entorno comunitario basado en </w:t>
      </w:r>
      <w:r>
        <w:rPr>
          <w:color w:val="393E42"/>
          <w:lang w:val="es"/>
        </w:rPr>
        <w:lastRenderedPageBreak/>
        <w:t xml:space="preserve">los principios de justicia y respeto.  Kohlberg creía que un programa como este ayuda a que los estudiantes adquieran un sentido de responsabilidad cívica y habilidades sociales valiosas al permitirles asumir la responsabilidad de su educación y elegir las clases a las que asisten y lo que quieren aprender. </w:t>
      </w:r>
    </w:p>
    <w:p w14:paraId="26D50E6D" w14:textId="77777777" w:rsidR="0033147E" w:rsidRPr="00011C8D" w:rsidRDefault="008546E9">
      <w:pPr>
        <w:pStyle w:val="Heading3"/>
        <w:spacing w:after="160" w:line="259" w:lineRule="auto"/>
        <w:rPr>
          <w:sz w:val="16"/>
          <w:szCs w:val="16"/>
        </w:rPr>
      </w:pPr>
      <w:bookmarkStart w:id="0" w:name="_heading=h.3yqzf4qquk2p" w:colFirst="0" w:colLast="0"/>
      <w:bookmarkEnd w:id="0"/>
      <w:r>
        <w:rPr>
          <w:iCs/>
          <w:sz w:val="16"/>
          <w:szCs w:val="16"/>
          <w:lang w:val="es"/>
        </w:rPr>
        <w:t>Fuente:</w:t>
      </w:r>
    </w:p>
    <w:p w14:paraId="56972C8F" w14:textId="77777777" w:rsidR="0033147E" w:rsidRPr="00011C8D" w:rsidRDefault="008546E9">
      <w:pPr>
        <w:pStyle w:val="Heading3"/>
        <w:spacing w:after="160" w:line="259" w:lineRule="auto"/>
        <w:rPr>
          <w:sz w:val="16"/>
          <w:szCs w:val="16"/>
        </w:rPr>
      </w:pPr>
      <w:bookmarkStart w:id="1" w:name="_heading=h.7s7g74sn00cn" w:colFirst="0" w:colLast="0"/>
      <w:bookmarkEnd w:id="1"/>
      <w:r>
        <w:rPr>
          <w:iCs/>
          <w:sz w:val="16"/>
          <w:szCs w:val="16"/>
          <w:lang w:val="es"/>
        </w:rPr>
        <w:t xml:space="preserve">Cherry, Kendra. (2022). </w:t>
      </w:r>
      <w:proofErr w:type="spellStart"/>
      <w:r>
        <w:rPr>
          <w:iCs/>
          <w:sz w:val="16"/>
          <w:szCs w:val="16"/>
          <w:lang w:val="es"/>
        </w:rPr>
        <w:t>Kohlberg's</w:t>
      </w:r>
      <w:proofErr w:type="spellEnd"/>
      <w:r>
        <w:rPr>
          <w:iCs/>
          <w:sz w:val="16"/>
          <w:szCs w:val="16"/>
          <w:lang w:val="es"/>
        </w:rPr>
        <w:t xml:space="preserve"> </w:t>
      </w:r>
      <w:proofErr w:type="spellStart"/>
      <w:r>
        <w:rPr>
          <w:iCs/>
          <w:sz w:val="16"/>
          <w:szCs w:val="16"/>
          <w:lang w:val="es"/>
        </w:rPr>
        <w:t>theory</w:t>
      </w:r>
      <w:proofErr w:type="spellEnd"/>
      <w:r>
        <w:rPr>
          <w:iCs/>
          <w:sz w:val="16"/>
          <w:szCs w:val="16"/>
          <w:lang w:val="es"/>
        </w:rPr>
        <w:t xml:space="preserve"> </w:t>
      </w:r>
      <w:proofErr w:type="spellStart"/>
      <w:r>
        <w:rPr>
          <w:iCs/>
          <w:sz w:val="16"/>
          <w:szCs w:val="16"/>
          <w:lang w:val="es"/>
        </w:rPr>
        <w:t>of</w:t>
      </w:r>
      <w:proofErr w:type="spellEnd"/>
      <w:r>
        <w:rPr>
          <w:iCs/>
          <w:sz w:val="16"/>
          <w:szCs w:val="16"/>
          <w:lang w:val="es"/>
        </w:rPr>
        <w:t xml:space="preserve"> moral </w:t>
      </w:r>
      <w:proofErr w:type="spellStart"/>
      <w:r>
        <w:rPr>
          <w:iCs/>
          <w:sz w:val="16"/>
          <w:szCs w:val="16"/>
          <w:lang w:val="es"/>
        </w:rPr>
        <w:t>development</w:t>
      </w:r>
      <w:proofErr w:type="spellEnd"/>
      <w:r>
        <w:rPr>
          <w:iCs/>
          <w:sz w:val="16"/>
          <w:szCs w:val="16"/>
          <w:lang w:val="es"/>
        </w:rPr>
        <w:t>.</w:t>
      </w:r>
      <w:hyperlink r:id="rId7">
        <w:r w:rsidR="0033147E">
          <w:rPr>
            <w:iCs/>
            <w:sz w:val="16"/>
            <w:szCs w:val="16"/>
            <w:u w:val="single"/>
            <w:lang w:val="es"/>
          </w:rPr>
          <w:t xml:space="preserve"> </w:t>
        </w:r>
      </w:hyperlink>
      <w:hyperlink r:id="rId8">
        <w:proofErr w:type="spellStart"/>
        <w:r w:rsidR="0033147E">
          <w:rPr>
            <w:iCs/>
            <w:sz w:val="16"/>
            <w:szCs w:val="16"/>
            <w:u w:val="single"/>
            <w:lang w:val="es"/>
          </w:rPr>
          <w:t>Kohlberg's</w:t>
        </w:r>
        <w:proofErr w:type="spellEnd"/>
        <w:r w:rsidR="0033147E">
          <w:rPr>
            <w:iCs/>
            <w:sz w:val="16"/>
            <w:szCs w:val="16"/>
            <w:u w:val="single"/>
            <w:lang w:val="es"/>
          </w:rPr>
          <w:t xml:space="preserve"> </w:t>
        </w:r>
        <w:proofErr w:type="spellStart"/>
        <w:r w:rsidR="0033147E">
          <w:rPr>
            <w:iCs/>
            <w:sz w:val="16"/>
            <w:szCs w:val="16"/>
            <w:u w:val="single"/>
            <w:lang w:val="es"/>
          </w:rPr>
          <w:t>Theory</w:t>
        </w:r>
        <w:proofErr w:type="spellEnd"/>
        <w:r w:rsidR="0033147E">
          <w:rPr>
            <w:iCs/>
            <w:sz w:val="16"/>
            <w:szCs w:val="16"/>
            <w:u w:val="single"/>
            <w:lang w:val="es"/>
          </w:rPr>
          <w:t xml:space="preserve"> </w:t>
        </w:r>
        <w:proofErr w:type="spellStart"/>
        <w:r w:rsidR="0033147E">
          <w:rPr>
            <w:iCs/>
            <w:sz w:val="16"/>
            <w:szCs w:val="16"/>
            <w:u w:val="single"/>
            <w:lang w:val="es"/>
          </w:rPr>
          <w:t>of</w:t>
        </w:r>
        <w:proofErr w:type="spellEnd"/>
        <w:r w:rsidR="0033147E">
          <w:rPr>
            <w:iCs/>
            <w:sz w:val="16"/>
            <w:szCs w:val="16"/>
            <w:u w:val="single"/>
            <w:lang w:val="es"/>
          </w:rPr>
          <w:t xml:space="preserve"> Moral </w:t>
        </w:r>
        <w:proofErr w:type="spellStart"/>
        <w:r w:rsidR="0033147E">
          <w:rPr>
            <w:iCs/>
            <w:sz w:val="16"/>
            <w:szCs w:val="16"/>
            <w:u w:val="single"/>
            <w:lang w:val="es"/>
          </w:rPr>
          <w:t>Development</w:t>
        </w:r>
        <w:proofErr w:type="spellEnd"/>
        <w:r w:rsidR="0033147E">
          <w:rPr>
            <w:iCs/>
            <w:sz w:val="16"/>
            <w:szCs w:val="16"/>
            <w:u w:val="single"/>
            <w:lang w:val="es"/>
          </w:rPr>
          <w:t xml:space="preserve"> (verywellmind.com)</w:t>
        </w:r>
      </w:hyperlink>
    </w:p>
    <w:sectPr w:rsidR="0033147E" w:rsidRPr="00011C8D">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28AC" w14:textId="77777777" w:rsidR="00C3635F" w:rsidRDefault="00C3635F">
      <w:pPr>
        <w:spacing w:after="0" w:line="240" w:lineRule="auto"/>
      </w:pPr>
      <w:r>
        <w:separator/>
      </w:r>
    </w:p>
  </w:endnote>
  <w:endnote w:type="continuationSeparator" w:id="0">
    <w:p w14:paraId="36BEB419" w14:textId="77777777" w:rsidR="00C3635F" w:rsidRDefault="00C3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F64" w14:textId="4FCD3B3A" w:rsidR="0033147E" w:rsidRDefault="00011C8D">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61312" behindDoc="1" locked="0" layoutInCell="1" hidden="0" allowOverlap="1" wp14:anchorId="53CC78F3" wp14:editId="62C81BDD">
          <wp:simplePos x="0" y="0"/>
          <wp:positionH relativeFrom="column">
            <wp:posOffset>1212215</wp:posOffset>
          </wp:positionH>
          <wp:positionV relativeFrom="paragraph">
            <wp:posOffset>-102235</wp:posOffset>
          </wp:positionV>
          <wp:extent cx="4572000" cy="3168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60288" behindDoc="0" locked="0" layoutInCell="1" hidden="0" allowOverlap="1" wp14:anchorId="5204B1E1" wp14:editId="1D92832A">
              <wp:simplePos x="0" y="0"/>
              <wp:positionH relativeFrom="column">
                <wp:posOffset>1215448</wp:posOffset>
              </wp:positionH>
              <wp:positionV relativeFrom="paragraph">
                <wp:posOffset>-131618</wp:posOffset>
              </wp:positionV>
              <wp:extent cx="4019550" cy="304800"/>
              <wp:effectExtent l="0" t="0" r="0" b="0"/>
              <wp:wrapNone/>
              <wp:docPr id="5" name="Rectangle 5"/>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0FB6957" w14:textId="77777777" w:rsidR="00011C8D" w:rsidRPr="00EE2E83" w:rsidRDefault="00011C8D" w:rsidP="00011C8D">
                          <w:pPr>
                            <w:spacing w:after="0" w:line="240" w:lineRule="auto"/>
                            <w:jc w:val="right"/>
                            <w:textDirection w:val="btLr"/>
                          </w:pPr>
                          <w:r>
                            <w:rPr>
                              <w:rFonts w:eastAsia="Arial"/>
                              <w:b/>
                              <w:bCs/>
                              <w:smallCaps/>
                              <w:color w:val="2D2D2D"/>
                              <w:lang w:val="es"/>
                            </w:rPr>
                            <w:t>BUDDING BRAINS</w:t>
                          </w:r>
                        </w:p>
                      </w:txbxContent>
                    </wps:txbx>
                    <wps:bodyPr spcFirstLastPara="1" wrap="square" lIns="91425" tIns="45700" rIns="91425" bIns="45700" anchor="t" anchorCtr="0">
                      <a:noAutofit/>
                    </wps:bodyPr>
                  </wps:wsp>
                </a:graphicData>
              </a:graphic>
            </wp:anchor>
          </w:drawing>
        </mc:Choice>
        <mc:Fallback>
          <w:pict>
            <v:rect w14:anchorId="5204B1E1" id="Rectangle 5" o:spid="_x0000_s1026" style="position:absolute;margin-left:95.7pt;margin-top:-10.35pt;width:316.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" filled="f" stroked="f">
              <v:textbox inset="2.53958mm,1.2694mm,2.53958mm,1.2694mm">
                <w:txbxContent>
                  <w:p w14:paraId="60FB6957" w14:textId="77777777" w:rsidR="00011C8D" w:rsidRPr="00EE2E83" w:rsidRDefault="00011C8D" w:rsidP="00011C8D">
                    <w:pPr>
                      <w:spacing w:after="0" w:line="240" w:lineRule="auto"/>
                      <w:jc w:val="right"/>
                      <w:textDirection w:val="btLr"/>
                      <w:bidi w:val="0"/>
                    </w:pPr>
                    <w:r>
                      <w:rPr>
                        <w:rFonts w:eastAsia="Arial"/>
                        <w:smallCaps/>
                        <w:color w:val="2D2D2D"/>
                        <w:lang w:val="es"/>
                        <w:b w:val="1"/>
                        <w:bCs w:val="1"/>
                        <w:i w:val="0"/>
                        <w:iCs w:val="0"/>
                        <w:u w:val="none"/>
                        <w:vertAlign w:val="baseline"/>
                        <w:rtl w:val="0"/>
                      </w:rPr>
                      <w:t xml:space="preserve">BUDDING BRAINS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4B24" w14:textId="77777777" w:rsidR="00C3635F" w:rsidRDefault="00C3635F">
      <w:pPr>
        <w:spacing w:after="0" w:line="240" w:lineRule="auto"/>
      </w:pPr>
      <w:r>
        <w:separator/>
      </w:r>
    </w:p>
  </w:footnote>
  <w:footnote w:type="continuationSeparator" w:id="0">
    <w:p w14:paraId="3C732F9A" w14:textId="77777777" w:rsidR="00C3635F" w:rsidRDefault="00C36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7E"/>
    <w:rsid w:val="00011C8D"/>
    <w:rsid w:val="0033147E"/>
    <w:rsid w:val="0069119A"/>
    <w:rsid w:val="008546E9"/>
    <w:rsid w:val="009144CA"/>
    <w:rsid w:val="009F6E8B"/>
    <w:rsid w:val="00B418EE"/>
    <w:rsid w:val="00C3635F"/>
    <w:rsid w:val="00DE5685"/>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F239"/>
  <w15:docId w15:val="{74605D1D-67CB-4A38-8739-BF96A85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1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8D"/>
  </w:style>
  <w:style w:type="paragraph" w:styleId="Footer">
    <w:name w:val="footer"/>
    <w:basedOn w:val="Normal"/>
    <w:link w:val="FooterChar"/>
    <w:uiPriority w:val="99"/>
    <w:unhideWhenUsed/>
    <w:rsid w:val="00011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erywellmind.com/kohlbergs-theory-of-moral-development-2795071" TargetMode="External"/><Relationship Id="rId3" Type="http://schemas.openxmlformats.org/officeDocument/2006/relationships/settings" Target="settings.xml"/><Relationship Id="rId7" Type="http://schemas.openxmlformats.org/officeDocument/2006/relationships/hyperlink" Target="https://www.verywellmind.com/kohlbergs-theory-of-moral-development-27950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hXMfvT+KeHyJziZDdni0jTT6k0A==">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Catalina Otalora</cp:lastModifiedBy>
  <cp:revision>5</cp:revision>
  <cp:lastPrinted>2025-02-18T20:15:00Z</cp:lastPrinted>
  <dcterms:created xsi:type="dcterms:W3CDTF">2023-11-27T20:07:00Z</dcterms:created>
  <dcterms:modified xsi:type="dcterms:W3CDTF">2025-02-18T20:15:00Z</dcterms:modified>
</cp:coreProperties>
</file>