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49B5BF" w14:textId="64CE84E9" w:rsidR="00756CE0" w:rsidRDefault="00756CE0" w:rsidP="00756CE0">
      <w:pPr>
        <w:rPr>
          <w:rFonts w:ascii="Calibri" w:eastAsia="Calibri" w:hAnsi="Calibri" w:cs="Calibri"/>
          <w:b/>
          <w:sz w:val="32"/>
          <w:szCs w:val="32"/>
          <w:lang w:val="en-US"/>
        </w:rPr>
      </w:pPr>
      <w:r>
        <w:rPr>
          <w:rFonts w:ascii="Calibri" w:eastAsia="Calibri" w:hAnsi="Calibri" w:cs="Calibri"/>
          <w:b/>
          <w:sz w:val="32"/>
          <w:szCs w:val="32"/>
        </w:rPr>
        <w:t>HOW TO CELEBRATE THE HUNGRY GHOST FESTIVAL</w:t>
      </w:r>
    </w:p>
    <w:p w14:paraId="55CE56EC" w14:textId="207A0611" w:rsidR="00756CE0" w:rsidRDefault="00756CE0" w:rsidP="00756CE0">
      <w:pPr>
        <w:rPr>
          <w:rFonts w:ascii="Calibri" w:eastAsia="Calibri" w:hAnsi="Calibri" w:cs="Calibri"/>
          <w:sz w:val="24"/>
          <w:szCs w:val="24"/>
        </w:rPr>
      </w:pPr>
      <w:r>
        <w:rPr>
          <w:rFonts w:ascii="Calibri" w:eastAsia="Calibri" w:hAnsi="Calibri" w:cs="Calibri"/>
        </w:rPr>
        <w:t>According to Chinese tradition, the seventh month of the </w:t>
      </w:r>
      <w:r w:rsidRPr="00F94022">
        <w:rPr>
          <w:rFonts w:ascii="Calibri" w:eastAsia="Calibri" w:hAnsi="Calibri" w:cs="Calibri"/>
        </w:rPr>
        <w:t>lunar calendar</w:t>
      </w:r>
      <w:r>
        <w:rPr>
          <w:rFonts w:ascii="Calibri" w:eastAsia="Calibri" w:hAnsi="Calibri" w:cs="Calibri"/>
        </w:rPr>
        <w:t> is known as “Ghost Month.” As the story goes, during this month, the gates of hell fly open and restless spirits of the dead are released, free to wander among the realm of the living.</w:t>
      </w:r>
    </w:p>
    <w:p w14:paraId="4A190FD1" w14:textId="77777777" w:rsidR="0034612C" w:rsidRDefault="0034612C" w:rsidP="00756CE0">
      <w:pPr>
        <w:rPr>
          <w:rFonts w:ascii="Calibri" w:eastAsia="Calibri" w:hAnsi="Calibri" w:cs="Calibri"/>
        </w:rPr>
      </w:pPr>
    </w:p>
    <w:p w14:paraId="67E9835C" w14:textId="18851205" w:rsidR="00756CE0" w:rsidRDefault="00756CE0" w:rsidP="00756CE0">
      <w:pPr>
        <w:rPr>
          <w:rFonts w:ascii="Calibri" w:eastAsia="Calibri" w:hAnsi="Calibri" w:cs="Calibri"/>
        </w:rPr>
      </w:pPr>
      <w:r>
        <w:rPr>
          <w:rFonts w:ascii="Calibri" w:eastAsia="Calibri" w:hAnsi="Calibri" w:cs="Calibri"/>
        </w:rPr>
        <w:t xml:space="preserve">Designed to </w:t>
      </w:r>
      <w:proofErr w:type="gramStart"/>
      <w:r>
        <w:rPr>
          <w:rFonts w:ascii="Calibri" w:eastAsia="Calibri" w:hAnsi="Calibri" w:cs="Calibri"/>
        </w:rPr>
        <w:t>symbolically and ritualistically appease, comfort</w:t>
      </w:r>
      <w:r w:rsidR="001C2735">
        <w:rPr>
          <w:rFonts w:ascii="Calibri" w:eastAsia="Calibri" w:hAnsi="Calibri" w:cs="Calibri"/>
        </w:rPr>
        <w:t>,</w:t>
      </w:r>
      <w:r>
        <w:rPr>
          <w:rFonts w:ascii="Calibri" w:eastAsia="Calibri" w:hAnsi="Calibri" w:cs="Calibri"/>
        </w:rPr>
        <w:t xml:space="preserve"> and fulfill these spirits, there are many traditions, rituals</w:t>
      </w:r>
      <w:r w:rsidR="001C2735">
        <w:rPr>
          <w:rFonts w:ascii="Calibri" w:eastAsia="Calibri" w:hAnsi="Calibri" w:cs="Calibri"/>
        </w:rPr>
        <w:t>,</w:t>
      </w:r>
      <w:r>
        <w:rPr>
          <w:rFonts w:ascii="Calibri" w:eastAsia="Calibri" w:hAnsi="Calibri" w:cs="Calibri"/>
        </w:rPr>
        <w:t xml:space="preserve"> and offerings that happen during what is known as Hungry Ghost Festival — also known as the Hungry Ghosts Festival, Ghost Festival or Ghost Day</w:t>
      </w:r>
      <w:proofErr w:type="gramEnd"/>
      <w:r>
        <w:rPr>
          <w:rFonts w:ascii="Calibri" w:eastAsia="Calibri" w:hAnsi="Calibri" w:cs="Calibri"/>
        </w:rPr>
        <w:t>.</w:t>
      </w:r>
    </w:p>
    <w:p w14:paraId="762B4470" w14:textId="77777777" w:rsidR="00F94022" w:rsidRDefault="00F94022" w:rsidP="00756CE0">
      <w:pPr>
        <w:rPr>
          <w:rFonts w:ascii="Calibri" w:eastAsia="Calibri" w:hAnsi="Calibri" w:cs="Calibri"/>
        </w:rPr>
      </w:pPr>
    </w:p>
    <w:p w14:paraId="04614248" w14:textId="71253473" w:rsidR="00756CE0" w:rsidRDefault="00756CE0" w:rsidP="00756CE0">
      <w:pPr>
        <w:rPr>
          <w:rFonts w:ascii="Calibri" w:eastAsia="Calibri" w:hAnsi="Calibri" w:cs="Calibri"/>
        </w:rPr>
      </w:pPr>
      <w:r>
        <w:rPr>
          <w:rFonts w:ascii="Calibri" w:eastAsia="Calibri" w:hAnsi="Calibri" w:cs="Calibri"/>
        </w:rPr>
        <w:t>“The Hungry Ghost Festival is considered a time of reunion and remembrance, strengthening the bond between the living and the deceased,” says </w:t>
      </w:r>
      <w:r w:rsidR="00F94022">
        <w:rPr>
          <w:rFonts w:ascii="Calibri" w:eastAsia="Calibri" w:hAnsi="Calibri" w:cs="Calibri"/>
        </w:rPr>
        <w:t>Janelle Kim</w:t>
      </w:r>
      <w:r>
        <w:rPr>
          <w:rFonts w:ascii="Calibri" w:eastAsia="Calibri" w:hAnsi="Calibri" w:cs="Calibri"/>
        </w:rPr>
        <w:t>, a doctor of Chinese Medicine and author of </w:t>
      </w:r>
      <w:r w:rsidR="00F94022" w:rsidRPr="00F94022">
        <w:rPr>
          <w:rFonts w:ascii="Calibri" w:eastAsia="Calibri" w:hAnsi="Calibri" w:cs="Calibri"/>
        </w:rPr>
        <w:t>Myung Sung: The Korean Art of Living Meditation</w:t>
      </w:r>
      <w:r>
        <w:rPr>
          <w:rFonts w:ascii="Calibri" w:eastAsia="Calibri" w:hAnsi="Calibri" w:cs="Calibri"/>
        </w:rPr>
        <w:t>.</w:t>
      </w:r>
    </w:p>
    <w:p w14:paraId="689F4821" w14:textId="77777777" w:rsidR="0034612C" w:rsidRDefault="0034612C" w:rsidP="00756CE0">
      <w:pPr>
        <w:rPr>
          <w:rFonts w:ascii="Calibri" w:eastAsia="Calibri" w:hAnsi="Calibri" w:cs="Calibri"/>
        </w:rPr>
      </w:pPr>
    </w:p>
    <w:p w14:paraId="2238802D" w14:textId="0822B90B" w:rsidR="00756CE0" w:rsidRDefault="00756CE0" w:rsidP="00756CE0">
      <w:pPr>
        <w:rPr>
          <w:rFonts w:ascii="Calibri" w:eastAsia="Calibri" w:hAnsi="Calibri" w:cs="Calibri"/>
        </w:rPr>
      </w:pPr>
      <w:r>
        <w:rPr>
          <w:rFonts w:ascii="Calibri" w:eastAsia="Calibri" w:hAnsi="Calibri" w:cs="Calibri"/>
        </w:rPr>
        <w:t>The festival is an annual event observed </w:t>
      </w:r>
      <w:r w:rsidRPr="00F94022">
        <w:rPr>
          <w:rFonts w:ascii="Calibri" w:eastAsia="Calibri" w:hAnsi="Calibri" w:cs="Calibri"/>
        </w:rPr>
        <w:t>primarily by Chinese communities</w:t>
      </w:r>
      <w:r>
        <w:rPr>
          <w:rFonts w:ascii="Calibri" w:eastAsia="Calibri" w:hAnsi="Calibri" w:cs="Calibri"/>
        </w:rPr>
        <w:t xml:space="preserve"> in Taiwan, Hong Kong, Singapore, Malaysia, mainland China and regions with diasporic Chinese populations throughout the globe. The origins of the festival are rooted in both the Chinese religion and philosophy known as Taoism (also spelled Daoism), and in Buddhism, which has its roots in India. In Chinese communities, the Hungry Ghost Festival is called </w:t>
      </w:r>
      <w:proofErr w:type="spellStart"/>
      <w:r>
        <w:rPr>
          <w:rFonts w:ascii="Calibri" w:eastAsia="Calibri" w:hAnsi="Calibri" w:cs="Calibri"/>
        </w:rPr>
        <w:t>Zhongyuan</w:t>
      </w:r>
      <w:proofErr w:type="spellEnd"/>
      <w:r>
        <w:rPr>
          <w:rFonts w:ascii="Calibri" w:eastAsia="Calibri" w:hAnsi="Calibri" w:cs="Calibri"/>
        </w:rPr>
        <w:t xml:space="preserve"> Festival by Taoists and </w:t>
      </w:r>
      <w:proofErr w:type="spellStart"/>
      <w:r>
        <w:rPr>
          <w:rFonts w:ascii="Calibri" w:eastAsia="Calibri" w:hAnsi="Calibri" w:cs="Calibri"/>
        </w:rPr>
        <w:t>Yulanpen</w:t>
      </w:r>
      <w:proofErr w:type="spellEnd"/>
      <w:r>
        <w:rPr>
          <w:rFonts w:ascii="Calibri" w:eastAsia="Calibri" w:hAnsi="Calibri" w:cs="Calibri"/>
        </w:rPr>
        <w:t xml:space="preserve"> Festival by Buddhists…</w:t>
      </w:r>
    </w:p>
    <w:p w14:paraId="79FEF62F" w14:textId="77777777" w:rsidR="00F94022" w:rsidRDefault="00F94022" w:rsidP="00756CE0">
      <w:pPr>
        <w:rPr>
          <w:rFonts w:ascii="Calibri" w:eastAsia="Calibri" w:hAnsi="Calibri" w:cs="Calibri"/>
        </w:rPr>
      </w:pPr>
    </w:p>
    <w:p w14:paraId="6C9A04C7" w14:textId="12E8B1D8" w:rsidR="00756CE0" w:rsidRDefault="00756CE0" w:rsidP="00756CE0">
      <w:pPr>
        <w:rPr>
          <w:rFonts w:ascii="Calibri" w:eastAsia="Calibri" w:hAnsi="Calibri" w:cs="Calibri"/>
        </w:rPr>
      </w:pPr>
      <w:r>
        <w:rPr>
          <w:rFonts w:ascii="Calibri" w:eastAsia="Calibri" w:hAnsi="Calibri" w:cs="Calibri"/>
        </w:rPr>
        <w:t>While some associate the Hungry Ghost Festival with Halloween — some call the festival “Chinese Halloween” — the main goal of the festival is venerating the dead through spiritual, symbolic</w:t>
      </w:r>
      <w:r w:rsidR="00CE21A1">
        <w:rPr>
          <w:rFonts w:ascii="Calibri" w:eastAsia="Calibri" w:hAnsi="Calibri" w:cs="Calibri"/>
        </w:rPr>
        <w:t>,</w:t>
      </w:r>
      <w:r>
        <w:rPr>
          <w:rFonts w:ascii="Calibri" w:eastAsia="Calibri" w:hAnsi="Calibri" w:cs="Calibri"/>
        </w:rPr>
        <w:t xml:space="preserve"> and cultural rituals. Similar traditions around the world that honor the deceased include </w:t>
      </w:r>
      <w:r w:rsidRPr="00AE14E7">
        <w:rPr>
          <w:rFonts w:ascii="Calibri" w:eastAsia="Calibri" w:hAnsi="Calibri" w:cs="Calibri"/>
        </w:rPr>
        <w:t xml:space="preserve">Día de </w:t>
      </w:r>
      <w:proofErr w:type="spellStart"/>
      <w:r w:rsidRPr="00AE14E7">
        <w:rPr>
          <w:rFonts w:ascii="Calibri" w:eastAsia="Calibri" w:hAnsi="Calibri" w:cs="Calibri"/>
        </w:rPr>
        <w:t>los</w:t>
      </w:r>
      <w:proofErr w:type="spellEnd"/>
      <w:r w:rsidRPr="00AE14E7">
        <w:rPr>
          <w:rFonts w:ascii="Calibri" w:eastAsia="Calibri" w:hAnsi="Calibri" w:cs="Calibri"/>
        </w:rPr>
        <w:t xml:space="preserve"> Muertos</w:t>
      </w:r>
      <w:r>
        <w:rPr>
          <w:rFonts w:ascii="Calibri" w:eastAsia="Calibri" w:hAnsi="Calibri" w:cs="Calibri"/>
        </w:rPr>
        <w:t xml:space="preserve"> in Mexico, </w:t>
      </w:r>
      <w:proofErr w:type="spellStart"/>
      <w:r>
        <w:rPr>
          <w:rFonts w:ascii="Calibri" w:eastAsia="Calibri" w:hAnsi="Calibri" w:cs="Calibri"/>
        </w:rPr>
        <w:t>Chūgen</w:t>
      </w:r>
      <w:proofErr w:type="spellEnd"/>
      <w:r>
        <w:rPr>
          <w:rFonts w:ascii="Calibri" w:eastAsia="Calibri" w:hAnsi="Calibri" w:cs="Calibri"/>
        </w:rPr>
        <w:t xml:space="preserve"> and Bon in Japan, </w:t>
      </w:r>
      <w:proofErr w:type="spellStart"/>
      <w:r>
        <w:rPr>
          <w:rFonts w:ascii="Calibri" w:eastAsia="Calibri" w:hAnsi="Calibri" w:cs="Calibri"/>
        </w:rPr>
        <w:t>Pchum</w:t>
      </w:r>
      <w:proofErr w:type="spellEnd"/>
      <w:r>
        <w:rPr>
          <w:rFonts w:ascii="Calibri" w:eastAsia="Calibri" w:hAnsi="Calibri" w:cs="Calibri"/>
        </w:rPr>
        <w:t xml:space="preserve"> Ben in </w:t>
      </w:r>
      <w:proofErr w:type="gramStart"/>
      <w:r>
        <w:rPr>
          <w:rFonts w:ascii="Calibri" w:eastAsia="Calibri" w:hAnsi="Calibri" w:cs="Calibri"/>
        </w:rPr>
        <w:t>Cambodia</w:t>
      </w:r>
      <w:proofErr w:type="gramEnd"/>
      <w:r>
        <w:rPr>
          <w:rFonts w:ascii="Calibri" w:eastAsia="Calibri" w:hAnsi="Calibri" w:cs="Calibri"/>
        </w:rPr>
        <w:t xml:space="preserve"> and Sat Thai in Thailand…</w:t>
      </w:r>
    </w:p>
    <w:p w14:paraId="1E31A69A" w14:textId="77777777" w:rsidR="00883339" w:rsidRDefault="00883339" w:rsidP="00756CE0">
      <w:pPr>
        <w:rPr>
          <w:rFonts w:ascii="Calibri" w:eastAsia="Calibri" w:hAnsi="Calibri" w:cs="Calibri"/>
          <w:b/>
        </w:rPr>
      </w:pPr>
    </w:p>
    <w:p w14:paraId="6BB63C9A" w14:textId="42219A85" w:rsidR="00756CE0" w:rsidRDefault="00756CE0" w:rsidP="00756CE0">
      <w:pPr>
        <w:rPr>
          <w:rFonts w:ascii="Calibri" w:eastAsia="Calibri" w:hAnsi="Calibri" w:cs="Calibri"/>
          <w:b/>
        </w:rPr>
      </w:pPr>
      <w:r>
        <w:rPr>
          <w:rFonts w:ascii="Calibri" w:eastAsia="Calibri" w:hAnsi="Calibri" w:cs="Calibri"/>
          <w:b/>
        </w:rPr>
        <w:t>What is the Hungry Ghost Festival?</w:t>
      </w:r>
    </w:p>
    <w:p w14:paraId="493FD8F4" w14:textId="77777777" w:rsidR="00756CE0" w:rsidRDefault="00756CE0" w:rsidP="00756CE0">
      <w:pPr>
        <w:rPr>
          <w:rFonts w:ascii="Calibri" w:eastAsia="Calibri" w:hAnsi="Calibri" w:cs="Calibri"/>
        </w:rPr>
      </w:pPr>
      <w:r>
        <w:rPr>
          <w:rFonts w:ascii="Calibri" w:eastAsia="Calibri" w:hAnsi="Calibri" w:cs="Calibri"/>
        </w:rPr>
        <w:t>[Scholar Selina Ching] Chan writes that starting with the Song dynasty, Taoist traditions became integrated into the Hungry Ghost Festival. The Taoist tradition emphasizes the needs of hungry ghosts who have been released during Ghost Month. Opposed to peaceful spirits or one’s own family members, hungry ghosts are often those who experienced tragic or wrongful deaths…</w:t>
      </w:r>
    </w:p>
    <w:p w14:paraId="45D8B3B9" w14:textId="77777777" w:rsidR="00F94022" w:rsidRDefault="00F94022" w:rsidP="00756CE0">
      <w:pPr>
        <w:rPr>
          <w:rFonts w:ascii="Calibri" w:eastAsia="Calibri" w:hAnsi="Calibri" w:cs="Calibri"/>
        </w:rPr>
      </w:pPr>
    </w:p>
    <w:p w14:paraId="3172EFF8" w14:textId="77777777" w:rsidR="00756CE0" w:rsidRDefault="00756CE0" w:rsidP="00756CE0">
      <w:pPr>
        <w:rPr>
          <w:rFonts w:ascii="Calibri" w:eastAsia="Calibri" w:hAnsi="Calibri" w:cs="Calibri"/>
        </w:rPr>
      </w:pPr>
      <w:r>
        <w:rPr>
          <w:rFonts w:ascii="Calibri" w:eastAsia="Calibri" w:hAnsi="Calibri" w:cs="Calibri"/>
        </w:rPr>
        <w:t xml:space="preserve">“In the [Hungry Ghost Festival] rituals, they commemorated these bachelor fellow-workers who died from industrial accidents or misfortune. It was believed that these people would become vicious ghosts if they were not properly worshiped after death,” she writes… </w:t>
      </w:r>
    </w:p>
    <w:p w14:paraId="7F5D48D0" w14:textId="77777777" w:rsidR="00883339" w:rsidRDefault="00883339" w:rsidP="00756CE0">
      <w:pPr>
        <w:rPr>
          <w:rFonts w:ascii="Calibri" w:eastAsia="Calibri" w:hAnsi="Calibri" w:cs="Calibri"/>
          <w:b/>
        </w:rPr>
      </w:pPr>
    </w:p>
    <w:p w14:paraId="216CC314" w14:textId="71D123F4" w:rsidR="00756CE0" w:rsidRDefault="00756CE0" w:rsidP="00756CE0">
      <w:pPr>
        <w:rPr>
          <w:rFonts w:ascii="Calibri" w:eastAsia="Calibri" w:hAnsi="Calibri" w:cs="Calibri"/>
          <w:b/>
        </w:rPr>
      </w:pPr>
      <w:r>
        <w:rPr>
          <w:rFonts w:ascii="Calibri" w:eastAsia="Calibri" w:hAnsi="Calibri" w:cs="Calibri"/>
          <w:b/>
        </w:rPr>
        <w:t>When is the Hungry Ghost Festival?</w:t>
      </w:r>
    </w:p>
    <w:p w14:paraId="6484A2C4" w14:textId="77777777" w:rsidR="00756CE0" w:rsidRDefault="00756CE0" w:rsidP="00756CE0">
      <w:pPr>
        <w:rPr>
          <w:rFonts w:ascii="Calibri" w:eastAsia="Calibri" w:hAnsi="Calibri" w:cs="Calibri"/>
        </w:rPr>
      </w:pPr>
      <w:r>
        <w:rPr>
          <w:rFonts w:ascii="Calibri" w:eastAsia="Calibri" w:hAnsi="Calibri" w:cs="Calibri"/>
        </w:rPr>
        <w:t>The Hungry Ghost Festival takes place during a single day of Ghost Month, which is during the seventh month of the Chinese lunar calendar...</w:t>
      </w:r>
    </w:p>
    <w:p w14:paraId="6125964B" w14:textId="77777777" w:rsidR="00F94022" w:rsidRDefault="00F94022" w:rsidP="00756CE0">
      <w:pPr>
        <w:rPr>
          <w:rFonts w:ascii="Calibri" w:eastAsia="Calibri" w:hAnsi="Calibri" w:cs="Calibri"/>
        </w:rPr>
      </w:pPr>
    </w:p>
    <w:p w14:paraId="4F652480" w14:textId="77777777" w:rsidR="00756CE0" w:rsidRDefault="00756CE0" w:rsidP="00756CE0">
      <w:pPr>
        <w:rPr>
          <w:rFonts w:ascii="Calibri" w:eastAsia="Calibri" w:hAnsi="Calibri" w:cs="Calibri"/>
        </w:rPr>
      </w:pPr>
      <w:r>
        <w:rPr>
          <w:rFonts w:ascii="Calibri" w:eastAsia="Calibri" w:hAnsi="Calibri" w:cs="Calibri"/>
        </w:rPr>
        <w:t>The Hungry Ghost Festival is usually held on the 15th day of the seventh month of the lunar calendar, though some regions celebrate it on the 14th day of the month. </w:t>
      </w:r>
    </w:p>
    <w:p w14:paraId="1FD7CE20" w14:textId="77777777" w:rsidR="00883339" w:rsidRDefault="00883339" w:rsidP="00756CE0">
      <w:pPr>
        <w:rPr>
          <w:rFonts w:ascii="Calibri" w:eastAsia="Calibri" w:hAnsi="Calibri" w:cs="Calibri"/>
          <w:b/>
        </w:rPr>
      </w:pPr>
    </w:p>
    <w:p w14:paraId="76362088" w14:textId="38BF5976" w:rsidR="00756CE0" w:rsidRDefault="00756CE0" w:rsidP="00756CE0">
      <w:pPr>
        <w:rPr>
          <w:rFonts w:ascii="Calibri" w:eastAsia="Calibri" w:hAnsi="Calibri" w:cs="Calibri"/>
          <w:b/>
        </w:rPr>
      </w:pPr>
      <w:r>
        <w:rPr>
          <w:rFonts w:ascii="Calibri" w:eastAsia="Calibri" w:hAnsi="Calibri" w:cs="Calibri"/>
          <w:b/>
        </w:rPr>
        <w:lastRenderedPageBreak/>
        <w:t>How should I celebrate the Hungry Ghost Festival?</w:t>
      </w:r>
    </w:p>
    <w:p w14:paraId="158B000A" w14:textId="52CA49EF" w:rsidR="00756CE0" w:rsidRDefault="00756CE0" w:rsidP="00756CE0">
      <w:pPr>
        <w:rPr>
          <w:rFonts w:ascii="Calibri" w:eastAsia="Calibri" w:hAnsi="Calibri" w:cs="Calibri"/>
        </w:rPr>
      </w:pPr>
      <w:r>
        <w:rPr>
          <w:rFonts w:ascii="Calibri" w:eastAsia="Calibri" w:hAnsi="Calibri" w:cs="Calibri"/>
        </w:rPr>
        <w:t>People celebrate the Hungry Ghost Festival through various rituals designed to honor, acknowledge</w:t>
      </w:r>
      <w:r w:rsidR="00845DD1">
        <w:rPr>
          <w:rFonts w:ascii="Calibri" w:eastAsia="Calibri" w:hAnsi="Calibri" w:cs="Calibri"/>
        </w:rPr>
        <w:t>,</w:t>
      </w:r>
      <w:r>
        <w:rPr>
          <w:rFonts w:ascii="Calibri" w:eastAsia="Calibri" w:hAnsi="Calibri" w:cs="Calibri"/>
        </w:rPr>
        <w:t xml:space="preserve"> and satisfy the spirits of the dead. These practices include active objects and gestures that people can offer to spirits </w:t>
      </w:r>
      <w:r w:rsidR="00845DD1">
        <w:rPr>
          <w:rFonts w:ascii="Calibri" w:eastAsia="Calibri" w:hAnsi="Calibri" w:cs="Calibri"/>
        </w:rPr>
        <w:t>as well as</w:t>
      </w:r>
      <w:r>
        <w:rPr>
          <w:rFonts w:ascii="Calibri" w:eastAsia="Calibri" w:hAnsi="Calibri" w:cs="Calibri"/>
        </w:rPr>
        <w:t xml:space="preserve"> superstitions and practices to avoid during Ghost Month.</w:t>
      </w:r>
    </w:p>
    <w:p w14:paraId="55B7AA54" w14:textId="77777777" w:rsidR="00F94022" w:rsidRDefault="00F94022" w:rsidP="00756CE0">
      <w:pPr>
        <w:rPr>
          <w:rFonts w:ascii="Calibri" w:eastAsia="Calibri" w:hAnsi="Calibri" w:cs="Calibri"/>
        </w:rPr>
      </w:pPr>
    </w:p>
    <w:p w14:paraId="108D3236" w14:textId="0B00F32C" w:rsidR="00756CE0" w:rsidRDefault="00756CE0" w:rsidP="00756CE0">
      <w:pPr>
        <w:rPr>
          <w:rFonts w:ascii="Calibri" w:eastAsia="Calibri" w:hAnsi="Calibri" w:cs="Calibri"/>
        </w:rPr>
      </w:pPr>
      <w:r>
        <w:rPr>
          <w:rFonts w:ascii="Calibri" w:eastAsia="Calibri" w:hAnsi="Calibri" w:cs="Calibri"/>
        </w:rPr>
        <w:t>“The Hungry Ghost Festival involves various rituals aimed at appeasing the hungry ghosts and providing them with offerings. People make food offerings, burn incense and joss paper</w:t>
      </w:r>
      <w:r w:rsidR="00CB7EEC">
        <w:rPr>
          <w:rFonts w:ascii="Calibri" w:eastAsia="Calibri" w:hAnsi="Calibri" w:cs="Calibri"/>
        </w:rPr>
        <w:t>,</w:t>
      </w:r>
      <w:r>
        <w:rPr>
          <w:rFonts w:ascii="Calibri" w:eastAsia="Calibri" w:hAnsi="Calibri" w:cs="Calibri"/>
        </w:rPr>
        <w:t xml:space="preserve"> and set up temporary altars or stages for performances. These offerings are meant to provide nourishment and fulfill the needs of the wandering spirits,” says Kim</w:t>
      </w:r>
      <w:r w:rsidR="00695978">
        <w:rPr>
          <w:rFonts w:ascii="Calibri" w:eastAsia="Calibri" w:hAnsi="Calibri" w:cs="Calibri"/>
        </w:rPr>
        <w:t>…</w:t>
      </w:r>
    </w:p>
    <w:p w14:paraId="4B818AB0" w14:textId="77777777" w:rsidR="00756CE0" w:rsidRDefault="00756CE0" w:rsidP="00756CE0">
      <w:pPr>
        <w:rPr>
          <w:rFonts w:ascii="Calibri" w:eastAsia="Calibri" w:hAnsi="Calibri" w:cs="Calibri"/>
          <w:b/>
        </w:rPr>
      </w:pPr>
    </w:p>
    <w:p w14:paraId="13CC0C66" w14:textId="65B42879" w:rsidR="00756CE0" w:rsidRDefault="00756CE0" w:rsidP="00756CE0">
      <w:pPr>
        <w:rPr>
          <w:rFonts w:ascii="Calibri" w:eastAsia="Calibri" w:hAnsi="Calibri" w:cs="Calibri"/>
          <w:b/>
        </w:rPr>
      </w:pPr>
      <w:r>
        <w:rPr>
          <w:rFonts w:ascii="Calibri" w:eastAsia="Calibri" w:hAnsi="Calibri" w:cs="Calibri"/>
          <w:b/>
        </w:rPr>
        <w:t>Practices to avoid during the Hungry Ghost Festival:</w:t>
      </w:r>
    </w:p>
    <w:p w14:paraId="1604632C" w14:textId="77777777" w:rsidR="00756CE0" w:rsidRPr="000D5F15" w:rsidRDefault="00756CE0" w:rsidP="000D5F15">
      <w:pPr>
        <w:pStyle w:val="ListParagraph"/>
        <w:numPr>
          <w:ilvl w:val="0"/>
          <w:numId w:val="14"/>
        </w:numPr>
        <w:rPr>
          <w:rFonts w:ascii="Calibri" w:eastAsia="Calibri" w:hAnsi="Calibri" w:cs="Calibri"/>
        </w:rPr>
      </w:pPr>
      <w:r w:rsidRPr="000D5F15">
        <w:rPr>
          <w:rFonts w:ascii="Calibri" w:eastAsia="Calibri" w:hAnsi="Calibri" w:cs="Calibri"/>
        </w:rPr>
        <w:t>Ghosts are known to have their strongest energy at night, so you should try to get home before dark. Children, the elderly, and pregnant people are known to be especially vulnerable during the evening.</w:t>
      </w:r>
    </w:p>
    <w:p w14:paraId="415D58B7" w14:textId="419F104D" w:rsidR="00756CE0" w:rsidRPr="000D5F15" w:rsidRDefault="00756CE0" w:rsidP="000D5F15">
      <w:pPr>
        <w:pStyle w:val="ListParagraph"/>
        <w:numPr>
          <w:ilvl w:val="0"/>
          <w:numId w:val="14"/>
        </w:numPr>
        <w:rPr>
          <w:rFonts w:ascii="Calibri" w:eastAsia="Calibri" w:hAnsi="Calibri" w:cs="Calibri"/>
        </w:rPr>
      </w:pPr>
      <w:r w:rsidRPr="000D5F15">
        <w:rPr>
          <w:rFonts w:ascii="Calibri" w:eastAsia="Calibri" w:hAnsi="Calibri" w:cs="Calibri"/>
        </w:rPr>
        <w:t>You never want to take food or money that belongs to ghosts, lest you offend a spirit, so don’t touch any offerings prepared by others that you might see outside.</w:t>
      </w:r>
    </w:p>
    <w:p w14:paraId="35213421" w14:textId="46287B34" w:rsidR="00756CE0" w:rsidRPr="000D5F15" w:rsidRDefault="00756CE0" w:rsidP="000D5F15">
      <w:pPr>
        <w:pStyle w:val="ListParagraph"/>
        <w:numPr>
          <w:ilvl w:val="0"/>
          <w:numId w:val="14"/>
        </w:numPr>
        <w:rPr>
          <w:rFonts w:ascii="Calibri" w:eastAsia="Calibri" w:hAnsi="Calibri" w:cs="Calibri"/>
        </w:rPr>
      </w:pPr>
      <w:r w:rsidRPr="000D5F15">
        <w:rPr>
          <w:rFonts w:ascii="Calibri" w:eastAsia="Calibri" w:hAnsi="Calibri" w:cs="Calibri"/>
        </w:rPr>
        <w:t>It is believed that if you hang clothes outside to dry, wandering ghosts may get caught in the loose garments</w:t>
      </w:r>
      <w:r w:rsidR="001350B0" w:rsidRPr="000D5F15">
        <w:rPr>
          <w:rFonts w:ascii="Calibri" w:eastAsia="Calibri" w:hAnsi="Calibri" w:cs="Calibri"/>
        </w:rPr>
        <w:t>,</w:t>
      </w:r>
      <w:r w:rsidRPr="000D5F15">
        <w:rPr>
          <w:rFonts w:ascii="Calibri" w:eastAsia="Calibri" w:hAnsi="Calibri" w:cs="Calibri"/>
        </w:rPr>
        <w:t xml:space="preserve"> and you’ll bring the spirits inside your home by accident.</w:t>
      </w:r>
    </w:p>
    <w:p w14:paraId="55D9B30C" w14:textId="42735AFF" w:rsidR="00756CE0" w:rsidRPr="000D5F15" w:rsidRDefault="00756CE0" w:rsidP="000D5F15">
      <w:pPr>
        <w:pStyle w:val="ListParagraph"/>
        <w:numPr>
          <w:ilvl w:val="0"/>
          <w:numId w:val="14"/>
        </w:numPr>
        <w:rPr>
          <w:rFonts w:ascii="Calibri" w:eastAsia="Calibri" w:hAnsi="Calibri" w:cs="Calibri"/>
        </w:rPr>
      </w:pPr>
      <w:r w:rsidRPr="000D5F15">
        <w:rPr>
          <w:rFonts w:ascii="Calibri" w:eastAsia="Calibri" w:hAnsi="Calibri" w:cs="Calibri"/>
        </w:rPr>
        <w:t xml:space="preserve">One superstition is that ghosts will try to drown people </w:t>
      </w:r>
      <w:proofErr w:type="gramStart"/>
      <w:r w:rsidRPr="000D5F15">
        <w:rPr>
          <w:rFonts w:ascii="Calibri" w:eastAsia="Calibri" w:hAnsi="Calibri" w:cs="Calibri"/>
        </w:rPr>
        <w:t>in order to</w:t>
      </w:r>
      <w:proofErr w:type="gramEnd"/>
      <w:r w:rsidRPr="000D5F15">
        <w:rPr>
          <w:rFonts w:ascii="Calibri" w:eastAsia="Calibri" w:hAnsi="Calibri" w:cs="Calibri"/>
        </w:rPr>
        <w:t xml:space="preserve"> reincarnate themselves into living bodies. Swimming and water activities are generally avoided during Ghost Month.</w:t>
      </w:r>
    </w:p>
    <w:p w14:paraId="1BB6C421" w14:textId="0A6652A5" w:rsidR="00756CE0" w:rsidRPr="000D5F15" w:rsidRDefault="00756CE0" w:rsidP="000D5F15">
      <w:pPr>
        <w:pStyle w:val="ListParagraph"/>
        <w:numPr>
          <w:ilvl w:val="0"/>
          <w:numId w:val="14"/>
        </w:numPr>
        <w:rPr>
          <w:rFonts w:ascii="Calibri" w:eastAsia="Calibri" w:hAnsi="Calibri" w:cs="Calibri"/>
        </w:rPr>
      </w:pPr>
      <w:r w:rsidRPr="000D5F15">
        <w:rPr>
          <w:rFonts w:ascii="Calibri" w:eastAsia="Calibri" w:hAnsi="Calibri" w:cs="Calibri"/>
        </w:rPr>
        <w:t>It is advised to avoid important events like weddings and surgeries, along with things like buying a new house or opening a business during the Hungry Ghost Festival and Ghost Month.</w:t>
      </w:r>
    </w:p>
    <w:p w14:paraId="03347278" w14:textId="77777777" w:rsidR="00756CE0" w:rsidRDefault="00756CE0" w:rsidP="00756CE0">
      <w:pPr>
        <w:rPr>
          <w:rFonts w:ascii="Calibri" w:eastAsia="Calibri" w:hAnsi="Calibri" w:cs="Calibri"/>
        </w:rPr>
      </w:pPr>
    </w:p>
    <w:p w14:paraId="0E181660" w14:textId="77777777" w:rsidR="00756CE0" w:rsidRDefault="00756CE0" w:rsidP="00756CE0">
      <w:pPr>
        <w:spacing w:after="120"/>
        <w:ind w:left="720" w:hanging="720"/>
        <w:rPr>
          <w:rFonts w:ascii="Calibri" w:eastAsia="Calibri" w:hAnsi="Calibri" w:cs="Calibri"/>
        </w:rPr>
      </w:pPr>
      <w:r>
        <w:rPr>
          <w:rFonts w:ascii="Calibri" w:eastAsia="Calibri" w:hAnsi="Calibri" w:cs="Calibri"/>
          <w:i/>
          <w:color w:val="3E5C61"/>
          <w:sz w:val="18"/>
          <w:szCs w:val="18"/>
        </w:rPr>
        <w:t xml:space="preserve">Source: Roth, M.S. (2023, June 23). How to celebrate the Hungry Ghost Festival. Good Housekeeping. </w:t>
      </w:r>
      <w:r>
        <w:rPr>
          <w:rFonts w:ascii="Open Sans" w:eastAsia="Open Sans" w:hAnsi="Open Sans" w:cs="Open Sans"/>
          <w:i/>
          <w:color w:val="292929"/>
          <w:sz w:val="18"/>
          <w:szCs w:val="18"/>
          <w:highlight w:val="white"/>
        </w:rPr>
        <w:t> </w:t>
      </w:r>
      <w:hyperlink r:id="rId8" w:history="1">
        <w:r>
          <w:rPr>
            <w:rStyle w:val="Hyperlink"/>
            <w:rFonts w:ascii="Calibri" w:eastAsia="Calibri" w:hAnsi="Calibri" w:cs="Calibri"/>
            <w:i/>
            <w:sz w:val="18"/>
            <w:szCs w:val="18"/>
            <w:highlight w:val="white"/>
          </w:rPr>
          <w:t>https://www.goodhousekeeping.com/holidays/a44290442/hungry</w:t>
        </w:r>
      </w:hyperlink>
      <w:hyperlink r:id="rId9" w:history="1">
        <w:r>
          <w:rPr>
            <w:rStyle w:val="Hyperlink"/>
            <w:rFonts w:ascii="Calibri" w:eastAsia="Calibri" w:hAnsi="Calibri" w:cs="Calibri"/>
            <w:i/>
            <w:sz w:val="18"/>
            <w:szCs w:val="18"/>
            <w:highlight w:val="white"/>
          </w:rPr>
          <w:t>-ghost-festival-celebrations/</w:t>
        </w:r>
      </w:hyperlink>
    </w:p>
    <w:p w14:paraId="75AB819C" w14:textId="6C7AB262" w:rsidR="00FC4E2C" w:rsidRPr="00F37B62" w:rsidRDefault="00FC4E2C" w:rsidP="002E0786"/>
    <w:sectPr w:rsidR="00FC4E2C" w:rsidRPr="00F37B62" w:rsidSect="0073698F">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04A7" w14:textId="77777777" w:rsidR="0073698F" w:rsidRDefault="0073698F" w:rsidP="00293785">
      <w:pPr>
        <w:spacing w:line="240" w:lineRule="auto"/>
      </w:pPr>
      <w:r>
        <w:separator/>
      </w:r>
    </w:p>
  </w:endnote>
  <w:endnote w:type="continuationSeparator" w:id="0">
    <w:p w14:paraId="39B9FC5A" w14:textId="77777777" w:rsidR="0073698F" w:rsidRDefault="0073698F"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D5B" w14:textId="77777777" w:rsidR="00293785" w:rsidRDefault="00F65749">
    <w:pPr>
      <w:pStyle w:val="Footer"/>
    </w:pPr>
    <w:r w:rsidRPr="00293785">
      <w:rPr>
        <w:noProof/>
      </w:rPr>
      <w:drawing>
        <wp:anchor distT="0" distB="0" distL="114300" distR="114300" simplePos="0" relativeHeight="251648000" behindDoc="1" locked="0" layoutInCell="1" allowOverlap="1" wp14:anchorId="427A938A" wp14:editId="737AE933">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4D514216" wp14:editId="416129DF">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902EB9" w14:textId="397F83D6" w:rsidR="00293785" w:rsidRDefault="002E054A" w:rsidP="00D106FF">
                          <w:pPr>
                            <w:pStyle w:val="LessonFooter"/>
                          </w:pPr>
                          <w:sdt>
                            <w:sdtPr>
                              <w:alias w:val="Title"/>
                              <w:tag w:val=""/>
                              <w:id w:val="1281607793"/>
                              <w:placeholder>
                                <w:docPart w:val="C2DFBFFBE1B748DFBDF3131ED01B2BC6"/>
                              </w:placeholder>
                              <w:dataBinding w:prefixMappings="xmlns:ns0='http://purl.org/dc/elements/1.1/' xmlns:ns1='http://schemas.openxmlformats.org/package/2006/metadata/core-properties' " w:xpath="/ns1:coreProperties[1]/ns0:title[1]" w:storeItemID="{6C3C8BC8-F283-45AE-878A-BAB7291924A1}"/>
                              <w:text/>
                            </w:sdtPr>
                            <w:sdtEndPr/>
                            <w:sdtContent>
                              <w:r w:rsidR="000B19C0">
                                <w:t>Rituals of Remembrance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14216"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q1+tt4AAAAJAQAADwAAAGRycy9kb3ducmV2Lnht&#10;bEyPwU7DMBBE70j8g7VI3Fq7aahCyKZCIK6glhaJmxtvk4h4HcVuE/4e91SOszOafVOsJ9uJMw2+&#10;dYywmCsQxJUzLdcIu8+3WQbCB81Gd44J4Zc8rMvbm0Lnxo28ofM21CKWsM81QhNCn0vpq4as9nPX&#10;E0fv6AarQ5RDLc2gx1huO5kotZJWtxw/NLqnl4aqn+3JIuzfj99fqfqoX+1DP7pJSbaPEvH+bnp+&#10;AhFoCtcwXPAjOpSR6eBObLzoEJJlGrcEhFm6SEDERLa6XA4IywxkWcj/C8o/AAAA//8DAFBLAQIt&#10;ABQABgAIAAAAIQC2gziS/gAAAOEBAAATAAAAAAAAAAAAAAAAAAAAAABbQ29udGVudF9UeXBlc10u&#10;eG1sUEsBAi0AFAAGAAgAAAAhADj9If/WAAAAlAEAAAsAAAAAAAAAAAAAAAAALwEAAF9yZWxzLy5y&#10;ZWxzUEsBAi0AFAAGAAgAAAAhAIER4DJgAgAANAUAAA4AAAAAAAAAAAAAAAAALgIAAGRycy9lMm9E&#10;b2MueG1sUEsBAi0AFAAGAAgAAAAhAD6tfrbeAAAACQEAAA8AAAAAAAAAAAAAAAAAugQAAGRycy9k&#10;b3ducmV2LnhtbFBLBQYAAAAABAAEAPMAAADFBQAAAAA=&#10;" filled="f" stroked="f">
              <v:textbox>
                <w:txbxContent>
                  <w:p w14:paraId="47902EB9" w14:textId="397F83D6" w:rsidR="00293785" w:rsidRDefault="002E054A" w:rsidP="00D106FF">
                    <w:pPr>
                      <w:pStyle w:val="LessonFooter"/>
                    </w:pPr>
                    <w:sdt>
                      <w:sdtPr>
                        <w:alias w:val="Title"/>
                        <w:tag w:val=""/>
                        <w:id w:val="1281607793"/>
                        <w:placeholder>
                          <w:docPart w:val="C2DFBFFBE1B748DFBDF3131ED01B2BC6"/>
                        </w:placeholder>
                        <w:dataBinding w:prefixMappings="xmlns:ns0='http://purl.org/dc/elements/1.1/' xmlns:ns1='http://schemas.openxmlformats.org/package/2006/metadata/core-properties' " w:xpath="/ns1:coreProperties[1]/ns0:title[1]" w:storeItemID="{6C3C8BC8-F283-45AE-878A-BAB7291924A1}"/>
                        <w:text/>
                      </w:sdtPr>
                      <w:sdtEndPr/>
                      <w:sdtContent>
                        <w:r w:rsidR="000B19C0">
                          <w:t>Rituals of Remembrance</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0B99" w14:textId="77777777" w:rsidR="0073698F" w:rsidRDefault="0073698F" w:rsidP="00293785">
      <w:pPr>
        <w:spacing w:line="240" w:lineRule="auto"/>
      </w:pPr>
      <w:r>
        <w:separator/>
      </w:r>
    </w:p>
  </w:footnote>
  <w:footnote w:type="continuationSeparator" w:id="0">
    <w:p w14:paraId="55EC7F00" w14:textId="77777777" w:rsidR="0073698F" w:rsidRDefault="0073698F" w:rsidP="002937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E49"/>
    <w:multiLevelType w:val="hybridMultilevel"/>
    <w:tmpl w:val="5FC47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F1387"/>
    <w:multiLevelType w:val="hybridMultilevel"/>
    <w:tmpl w:val="AA80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81D9A"/>
    <w:multiLevelType w:val="hybridMultilevel"/>
    <w:tmpl w:val="3698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9"/>
  </w:num>
  <w:num w:numId="2" w16cid:durableId="146556627">
    <w:abstractNumId w:val="10"/>
  </w:num>
  <w:num w:numId="3" w16cid:durableId="1387334925">
    <w:abstractNumId w:val="1"/>
  </w:num>
  <w:num w:numId="4" w16cid:durableId="1689408539">
    <w:abstractNumId w:val="3"/>
  </w:num>
  <w:num w:numId="5" w16cid:durableId="547646668">
    <w:abstractNumId w:val="4"/>
  </w:num>
  <w:num w:numId="6" w16cid:durableId="480079475">
    <w:abstractNumId w:val="6"/>
  </w:num>
  <w:num w:numId="7" w16cid:durableId="1024863129">
    <w:abstractNumId w:val="5"/>
  </w:num>
  <w:num w:numId="8" w16cid:durableId="1295863789">
    <w:abstractNumId w:val="11"/>
  </w:num>
  <w:num w:numId="9" w16cid:durableId="1048140081">
    <w:abstractNumId w:val="12"/>
  </w:num>
  <w:num w:numId="10" w16cid:durableId="1471896044">
    <w:abstractNumId w:val="13"/>
  </w:num>
  <w:num w:numId="11" w16cid:durableId="1434518601">
    <w:abstractNumId w:val="2"/>
  </w:num>
  <w:num w:numId="12" w16cid:durableId="234511439">
    <w:abstractNumId w:val="0"/>
  </w:num>
  <w:num w:numId="13" w16cid:durableId="1678848048">
    <w:abstractNumId w:val="7"/>
  </w:num>
  <w:num w:numId="14" w16cid:durableId="364453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A2"/>
    <w:rsid w:val="0004006F"/>
    <w:rsid w:val="00053775"/>
    <w:rsid w:val="0005619A"/>
    <w:rsid w:val="0008589D"/>
    <w:rsid w:val="000B19C0"/>
    <w:rsid w:val="000D5F15"/>
    <w:rsid w:val="0011259B"/>
    <w:rsid w:val="00116FDD"/>
    <w:rsid w:val="00125621"/>
    <w:rsid w:val="001350B0"/>
    <w:rsid w:val="001A3324"/>
    <w:rsid w:val="001A7919"/>
    <w:rsid w:val="001C2735"/>
    <w:rsid w:val="001D0BBF"/>
    <w:rsid w:val="001E1F85"/>
    <w:rsid w:val="001F125D"/>
    <w:rsid w:val="002315DE"/>
    <w:rsid w:val="002345CC"/>
    <w:rsid w:val="00293785"/>
    <w:rsid w:val="002C0879"/>
    <w:rsid w:val="002C37B4"/>
    <w:rsid w:val="002D0A50"/>
    <w:rsid w:val="002E054A"/>
    <w:rsid w:val="002E0786"/>
    <w:rsid w:val="0034612C"/>
    <w:rsid w:val="0036040A"/>
    <w:rsid w:val="00397FA9"/>
    <w:rsid w:val="003E3516"/>
    <w:rsid w:val="0044624D"/>
    <w:rsid w:val="00446C13"/>
    <w:rsid w:val="005078B4"/>
    <w:rsid w:val="0053328A"/>
    <w:rsid w:val="00536FA3"/>
    <w:rsid w:val="00540FC6"/>
    <w:rsid w:val="005511B6"/>
    <w:rsid w:val="00553C98"/>
    <w:rsid w:val="00566601"/>
    <w:rsid w:val="005A4E44"/>
    <w:rsid w:val="005A7635"/>
    <w:rsid w:val="006010D7"/>
    <w:rsid w:val="006423F2"/>
    <w:rsid w:val="00645D7F"/>
    <w:rsid w:val="00652805"/>
    <w:rsid w:val="00656940"/>
    <w:rsid w:val="00665274"/>
    <w:rsid w:val="00666C03"/>
    <w:rsid w:val="00667FBB"/>
    <w:rsid w:val="00686DAB"/>
    <w:rsid w:val="0068705B"/>
    <w:rsid w:val="00695978"/>
    <w:rsid w:val="006B4CC2"/>
    <w:rsid w:val="006D51CD"/>
    <w:rsid w:val="006E0EA0"/>
    <w:rsid w:val="006E1542"/>
    <w:rsid w:val="00721EA4"/>
    <w:rsid w:val="007236BB"/>
    <w:rsid w:val="0073698F"/>
    <w:rsid w:val="00752FD7"/>
    <w:rsid w:val="00756CE0"/>
    <w:rsid w:val="00797CB5"/>
    <w:rsid w:val="007A1F70"/>
    <w:rsid w:val="007B055F"/>
    <w:rsid w:val="007C36E9"/>
    <w:rsid w:val="007E6F1D"/>
    <w:rsid w:val="007F1421"/>
    <w:rsid w:val="00843EFA"/>
    <w:rsid w:val="00845DD1"/>
    <w:rsid w:val="008539BE"/>
    <w:rsid w:val="0085768D"/>
    <w:rsid w:val="00880013"/>
    <w:rsid w:val="00883339"/>
    <w:rsid w:val="008856F2"/>
    <w:rsid w:val="008920A4"/>
    <w:rsid w:val="00893D8A"/>
    <w:rsid w:val="008F5386"/>
    <w:rsid w:val="00913172"/>
    <w:rsid w:val="00981E19"/>
    <w:rsid w:val="009B52E4"/>
    <w:rsid w:val="009D6E8D"/>
    <w:rsid w:val="009E7F75"/>
    <w:rsid w:val="009F32BC"/>
    <w:rsid w:val="00A010A6"/>
    <w:rsid w:val="00A101E8"/>
    <w:rsid w:val="00A860FA"/>
    <w:rsid w:val="00AC349E"/>
    <w:rsid w:val="00AC4784"/>
    <w:rsid w:val="00AE14E7"/>
    <w:rsid w:val="00B05CA5"/>
    <w:rsid w:val="00B3475F"/>
    <w:rsid w:val="00B92DBF"/>
    <w:rsid w:val="00BD119F"/>
    <w:rsid w:val="00BF54B1"/>
    <w:rsid w:val="00C60185"/>
    <w:rsid w:val="00C653FB"/>
    <w:rsid w:val="00C73EA1"/>
    <w:rsid w:val="00C8524A"/>
    <w:rsid w:val="00C87CA2"/>
    <w:rsid w:val="00CB4974"/>
    <w:rsid w:val="00CB7EEC"/>
    <w:rsid w:val="00CC4F77"/>
    <w:rsid w:val="00CD3CF6"/>
    <w:rsid w:val="00CD602A"/>
    <w:rsid w:val="00CE21A1"/>
    <w:rsid w:val="00CE336D"/>
    <w:rsid w:val="00CF192F"/>
    <w:rsid w:val="00D106FF"/>
    <w:rsid w:val="00D626EB"/>
    <w:rsid w:val="00DB648A"/>
    <w:rsid w:val="00DC1267"/>
    <w:rsid w:val="00DC7A6D"/>
    <w:rsid w:val="00DE0203"/>
    <w:rsid w:val="00E43680"/>
    <w:rsid w:val="00E61E47"/>
    <w:rsid w:val="00ED24C8"/>
    <w:rsid w:val="00ED2CE2"/>
    <w:rsid w:val="00EE2561"/>
    <w:rsid w:val="00EF432E"/>
    <w:rsid w:val="00F377E2"/>
    <w:rsid w:val="00F37B62"/>
    <w:rsid w:val="00F50748"/>
    <w:rsid w:val="00F65749"/>
    <w:rsid w:val="00F72D02"/>
    <w:rsid w:val="00F77736"/>
    <w:rsid w:val="00F94022"/>
    <w:rsid w:val="00FC4E2C"/>
    <w:rsid w:val="00FC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3EA46"/>
  <w15:docId w15:val="{DB7C24C8-1EB4-4DD8-865F-6C81F98A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E0786"/>
    <w:pPr>
      <w:spacing w:after="0" w:line="276" w:lineRule="auto"/>
    </w:pPr>
    <w:rPr>
      <w:rFonts w:ascii="Arial" w:eastAsia="Arial" w:hAnsi="Arial" w:cs="Arial"/>
      <w:lang w:val="en"/>
    </w:r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lang w:val="en-US"/>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lang w:val="en-US"/>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lang w:val="en-US"/>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lang w:val="en-US"/>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lang w:val="en-US"/>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lang w:val="en-US"/>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lang w:val="en-U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lang w:val="en-US"/>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lang w:val="en-US"/>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eastAsiaTheme="minorHAnsi" w:hAnsiTheme="majorHAnsi" w:cstheme="minorBidi"/>
      <w:b/>
      <w:color w:val="FFFFFF" w:themeColor="background1"/>
      <w:sz w:val="24"/>
      <w:lang w:val="en-US"/>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sz w:val="24"/>
      <w:lang w:val="en-US"/>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sz w:val="24"/>
      <w:shd w:val="clear" w:color="auto" w:fill="FFFFFF"/>
      <w:lang w:val="en-US"/>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rFonts w:asciiTheme="minorHAnsi" w:eastAsiaTheme="minorHAnsi" w:hAnsiTheme="minorHAnsi" w:cstheme="minorBidi"/>
      <w:b/>
      <w:color w:val="910D28" w:themeColor="accent1"/>
      <w:sz w:val="24"/>
      <w:lang w:val="en-US"/>
    </w:rPr>
  </w:style>
  <w:style w:type="paragraph" w:customStyle="1" w:styleId="TableData">
    <w:name w:val="Table Data"/>
    <w:basedOn w:val="Normal"/>
    <w:qFormat/>
    <w:rsid w:val="006B4CC2"/>
    <w:pPr>
      <w:spacing w:line="240" w:lineRule="auto"/>
    </w:pPr>
    <w:rPr>
      <w:rFonts w:asciiTheme="minorHAnsi" w:eastAsiaTheme="minorHAnsi" w:hAnsiTheme="minorHAnsi" w:cstheme="minorBidi"/>
      <w:sz w:val="24"/>
      <w:lang w:val="en-US"/>
    </w:rPr>
  </w:style>
  <w:style w:type="character" w:styleId="FollowedHyperlink">
    <w:name w:val="FollowedHyperlink"/>
    <w:basedOn w:val="DefaultParagraphFont"/>
    <w:uiPriority w:val="99"/>
    <w:semiHidden/>
    <w:unhideWhenUsed/>
    <w:rsid w:val="00F94022"/>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6183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dhousekeeping.com/holidays/a44290442/hung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dhousekeeping.com/holidays/a44290442/hungry-ghost-festival-celebr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OneDrive%20-%20University%20of%20Oklahoma\Desktop\Templates\Vertical%20LEARN%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FBFFBE1B748DFBDF3131ED01B2BC6"/>
        <w:category>
          <w:name w:val="General"/>
          <w:gallery w:val="placeholder"/>
        </w:category>
        <w:types>
          <w:type w:val="bbPlcHdr"/>
        </w:types>
        <w:behaviors>
          <w:behavior w:val="content"/>
        </w:behaviors>
        <w:guid w:val="{2D5E1E06-3184-4CF1-B548-7891EB32376E}"/>
      </w:docPartPr>
      <w:docPartBody>
        <w:p w:rsidR="007744EA" w:rsidRDefault="007744EA">
          <w:pPr>
            <w:pStyle w:val="C2DFBFFBE1B748DFBDF3131ED01B2BC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A"/>
    <w:rsid w:val="00187BC6"/>
    <w:rsid w:val="007744EA"/>
    <w:rsid w:val="00774F55"/>
    <w:rsid w:val="009227E0"/>
    <w:rsid w:val="00AB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DFBFFBE1B748DFBDF3131ED01B2BC6">
    <w:name w:val="C2DFBFFBE1B748DFBDF3131ED01B2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Template>
  <TotalTime>2</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Rituals of Remembrance</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Rituals of Remembrance</dc:title>
  <dc:creator>K20Center@groups.ou.edu</dc:creator>
  <cp:lastModifiedBy>Bracken, Pam</cp:lastModifiedBy>
  <cp:revision>2</cp:revision>
  <cp:lastPrinted>2024-02-16T22:22:00Z</cp:lastPrinted>
  <dcterms:created xsi:type="dcterms:W3CDTF">2024-03-01T16:16:00Z</dcterms:created>
  <dcterms:modified xsi:type="dcterms:W3CDTF">2024-03-01T16:16:00Z</dcterms:modified>
</cp:coreProperties>
</file>