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F1EB45" w14:textId="77777777" w:rsidR="009305BA" w:rsidRDefault="000A1FF2">
      <w:pPr>
        <w:pStyle w:val="Title"/>
      </w:pPr>
      <w:r>
        <w:t>¿Qué es el Día de los muertos?</w:t>
      </w:r>
    </w:p>
    <w:p w14:paraId="26DB9634" w14:textId="77777777" w:rsidR="009305BA" w:rsidRDefault="000A1FF2">
      <w:pPr>
        <w:spacing w:after="0" w:line="360" w:lineRule="auto"/>
        <w:rPr>
          <w:color w:val="000000"/>
        </w:rPr>
      </w:pPr>
      <w:r>
        <w:rPr>
          <w:color w:val="000000"/>
        </w:rPr>
        <w:t>El Día de los muertos es una celebración mexicana. Es el 1 y 2 de noviembre. Es una celebración para honrar a las personas muertas. Las familias construyen altares para familiares muertos. Los altares tienen ofrendas. Las ofrendas son frutas, pan de muerto, comida favorita u objetos especiales.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Los altares se decoran con muchas cosas. El papel picado es una decoración. Tienen muchos diseños y colores diferentes.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Otra decoración es el cempasúchil. El cempasúchil es una flor. Los cempasúchiles son amarillos o anaranjados. El cempasúchil también se llama “la flor de muertos”.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Los altares tienen fotos de personas. Las fotos son para recordar a familiares muertos.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Las familias tienen candelas para los muertos.</w:t>
      </w:r>
    </w:p>
    <w:p w14:paraId="511DFE17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A990D9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269C2A" w14:textId="77777777" w:rsidR="009305BA" w:rsidRDefault="000A1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809753C" wp14:editId="7DE352DD">
            <wp:simplePos x="0" y="0"/>
            <wp:positionH relativeFrom="column">
              <wp:posOffset>1040764</wp:posOffset>
            </wp:positionH>
            <wp:positionV relativeFrom="paragraph">
              <wp:posOffset>208770</wp:posOffset>
            </wp:positionV>
            <wp:extent cx="4572000" cy="316865"/>
            <wp:effectExtent l="0" t="0" r="0" b="0"/>
            <wp:wrapNone/>
            <wp:docPr id="202940445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EEE0D9" wp14:editId="2B34A25A">
                <wp:simplePos x="0" y="0"/>
                <wp:positionH relativeFrom="column">
                  <wp:posOffset>1085850</wp:posOffset>
                </wp:positionH>
                <wp:positionV relativeFrom="paragraph">
                  <wp:posOffset>161925</wp:posOffset>
                </wp:positionV>
                <wp:extent cx="4010025" cy="295275"/>
                <wp:effectExtent l="0" t="0" r="0" b="0"/>
                <wp:wrapNone/>
                <wp:docPr id="2029404451" name="Rectangle 202940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6D249" w14:textId="73A1A4A4" w:rsidR="009305BA" w:rsidRPr="00D5470F" w:rsidRDefault="000E6775" w:rsidP="00D5470F">
                            <w:pPr>
                              <w:pStyle w:val="LessonFooter"/>
                            </w:pPr>
                            <w:proofErr w:type="spellStart"/>
                            <w:r w:rsidRPr="00D5470F">
                              <w:t>Rituals</w:t>
                            </w:r>
                            <w:proofErr w:type="spellEnd"/>
                            <w:r w:rsidRPr="00D5470F">
                              <w:t xml:space="preserve"> </w:t>
                            </w:r>
                            <w:proofErr w:type="spellStart"/>
                            <w:r w:rsidRPr="00D5470F">
                              <w:t>of</w:t>
                            </w:r>
                            <w:proofErr w:type="spellEnd"/>
                            <w:r w:rsidRPr="00D5470F">
                              <w:t xml:space="preserve"> </w:t>
                            </w:r>
                            <w:proofErr w:type="spellStart"/>
                            <w:r w:rsidRPr="00D5470F">
                              <w:t>Remembrance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EE0D9" id="Rectangle 2029404451" o:spid="_x0000_s1026" style="position:absolute;margin-left:85.5pt;margin-top:12.7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Q4ys/gAAAADgEAAA8AAABkcnMvZG93bnJldi54&#13;&#10;bWxMj09PwzAMxe9IfIfISNxY0opuU9d0Qvw5cKTbgWPWmLYicaom3bpvjznBxfKT7ef3q/aLd+KM&#13;&#10;UxwCachWCgRSG+xAnYbj4e1hCyImQ9a4QKjhihH29e1NZUobLvSB5yZ1gk0olkZDn9JYShnbHr2J&#13;&#10;qzAi8ewrTN4kllMn7WQubO6dzJVaS28G4g+9GfG5x/a7mb2GEZ2d3WOjPlv5OlG2fj/Ia6H1/d3y&#13;&#10;suPytAORcEl/F/DLwPmh5mCnMJONwrHeZAyUNORFAYIXtirn5qRhkyuQdSX/Y9Q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PQ4ys/gAAAADgEAAA8AAAAAAAAAAAAAAAAAEAQAAGRy&#13;&#10;cy9kb3ducmV2LnhtbFBLBQYAAAAABAAEAPMAAAAdBQAAAAA=&#13;&#10;" filled="f" stroked="f">
                <v:textbox inset="2.53958mm,1.2694mm,2.53958mm,1.2694mm">
                  <w:txbxContent>
                    <w:p w14:paraId="5776D249" w14:textId="73A1A4A4" w:rsidR="009305BA" w:rsidRPr="00D5470F" w:rsidRDefault="000E6775" w:rsidP="00D5470F">
                      <w:pPr>
                        <w:pStyle w:val="LessonFooter"/>
                      </w:pPr>
                      <w:proofErr w:type="spellStart"/>
                      <w:r w:rsidRPr="00D5470F">
                        <w:t>Rituals</w:t>
                      </w:r>
                      <w:proofErr w:type="spellEnd"/>
                      <w:r w:rsidRPr="00D5470F">
                        <w:t xml:space="preserve"> </w:t>
                      </w:r>
                      <w:proofErr w:type="spellStart"/>
                      <w:r w:rsidRPr="00D5470F">
                        <w:t>of</w:t>
                      </w:r>
                      <w:proofErr w:type="spellEnd"/>
                      <w:r w:rsidRPr="00D5470F">
                        <w:t xml:space="preserve"> </w:t>
                      </w:r>
                      <w:proofErr w:type="spellStart"/>
                      <w:r w:rsidRPr="00D5470F">
                        <w:t>Remembrance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E41CE1A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8C82EE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87A2E0" w14:textId="77777777" w:rsidR="009305BA" w:rsidRDefault="000A1F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D450F0B" wp14:editId="7D5EE33F">
                <wp:simplePos x="0" y="0"/>
                <wp:positionH relativeFrom="column">
                  <wp:posOffset>38101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029404453" name="Straight Arrow Connector 2029404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9838" y="3780000"/>
                          <a:ext cx="5812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0294044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8050FB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AF6C59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DC70E5" w14:textId="77777777" w:rsidR="009305BA" w:rsidRDefault="000A1FF2">
      <w:pPr>
        <w:pStyle w:val="Title"/>
      </w:pPr>
      <w:r>
        <w:t>¿Qué es el Día de los muertos?</w:t>
      </w:r>
    </w:p>
    <w:p w14:paraId="5CE3BD82" w14:textId="77777777" w:rsidR="009305BA" w:rsidRDefault="000A1FF2">
      <w:pPr>
        <w:spacing w:after="0" w:line="360" w:lineRule="auto"/>
      </w:pPr>
      <w:r>
        <w:rPr>
          <w:color w:val="000000"/>
        </w:rPr>
        <w:t>El Día de los muertos es una celebración mexicana. Es el 1 y 2 de noviembre. Es una celebración para honrar a las personas muertas. Las familias construyen altares para familiares muertos. Los altares tienen ofrendas. Las ofrendas son frutas, pan de muerto, comida favorita u objetos especiales.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Los altares se decoran con muchas cosas. El papel picado es una decoración. Tienen muchos diseños y colores diferentes.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Otra decoración es el cempasúchil. El cempasúchil es una flor. Los cempasúchiles son amarillos o anaranjados. El cempasúchil también se llama “la flor de muertos”.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Los altares tienen fotos de personas. Las fotos son para recordar a familiares muertos.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00"/>
        </w:rPr>
        <w:t>Las familias tienen candelas para los muertos.</w:t>
      </w:r>
    </w:p>
    <w:p w14:paraId="27EA0689" w14:textId="77777777" w:rsidR="009305BA" w:rsidRDefault="009305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30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76BF" w14:textId="77777777" w:rsidR="00D05F91" w:rsidRDefault="00D05F91">
      <w:pPr>
        <w:spacing w:after="0" w:line="240" w:lineRule="auto"/>
      </w:pPr>
      <w:r>
        <w:separator/>
      </w:r>
    </w:p>
  </w:endnote>
  <w:endnote w:type="continuationSeparator" w:id="0">
    <w:p w14:paraId="5CB8C8BC" w14:textId="77777777" w:rsidR="00D05F91" w:rsidRDefault="00D0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195" w14:textId="77777777" w:rsidR="000E6775" w:rsidRDefault="000E6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82D3" w14:textId="77777777" w:rsidR="009305BA" w:rsidRDefault="000A1F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5535C71" wp14:editId="5A0E2E4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02940445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12EBE1" wp14:editId="09F00184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2029404452" name="Rectangle 2029404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B51F" w14:textId="2A49CB1F" w:rsidR="009305BA" w:rsidRDefault="000E6775" w:rsidP="00D5470F">
                          <w:pPr>
                            <w:pStyle w:val="LessonFooter"/>
                          </w:pPr>
                          <w:proofErr w:type="spellStart"/>
                          <w:r>
                            <w:t>Rituals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of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remembrance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12EBE1" id="Rectangle 2029404452" o:spid="_x0000_s1027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60CDB51F" w14:textId="2A49CB1F" w:rsidR="009305BA" w:rsidRDefault="000E6775" w:rsidP="00D5470F">
                    <w:pPr>
                      <w:pStyle w:val="LessonFooter"/>
                    </w:pPr>
                    <w:proofErr w:type="spellStart"/>
                    <w:r>
                      <w:t>Rituals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remembrance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4125" w14:textId="77777777" w:rsidR="000E6775" w:rsidRDefault="000E6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53F7" w14:textId="77777777" w:rsidR="00D05F91" w:rsidRDefault="00D05F91">
      <w:pPr>
        <w:spacing w:after="0" w:line="240" w:lineRule="auto"/>
      </w:pPr>
      <w:r>
        <w:separator/>
      </w:r>
    </w:p>
  </w:footnote>
  <w:footnote w:type="continuationSeparator" w:id="0">
    <w:p w14:paraId="6D34DCF8" w14:textId="77777777" w:rsidR="00D05F91" w:rsidRDefault="00D0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9B34" w14:textId="77777777" w:rsidR="009305BA" w:rsidRDefault="00930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697" w14:textId="77777777" w:rsidR="009305BA" w:rsidRDefault="00930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2152" w14:textId="77777777" w:rsidR="009305BA" w:rsidRDefault="00930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BA"/>
    <w:rsid w:val="000A1FF2"/>
    <w:rsid w:val="000E6775"/>
    <w:rsid w:val="004B1B18"/>
    <w:rsid w:val="009305BA"/>
    <w:rsid w:val="00D05F91"/>
    <w:rsid w:val="00D5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47CCE"/>
  <w15:docId w15:val="{C29ED46A-5817-4740-986C-4BDD6C4E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5UQEiT/CugJ2WUXsyl/zPMyp4g==">CgMxLjA4AHIhMU5ZSHFRRjZsWF95TENoMjZhZ2t0UUxNNGxoZ2U3RlZN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1252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Rituals of Remembrance</dc:title>
  <dc:subject/>
  <dc:creator>K20 Center</dc:creator>
  <cp:keywords/>
  <dc:description/>
  <cp:lastModifiedBy>Gracia, Ann M.</cp:lastModifiedBy>
  <cp:revision>3</cp:revision>
  <dcterms:created xsi:type="dcterms:W3CDTF">2024-02-27T19:51:00Z</dcterms:created>
  <dcterms:modified xsi:type="dcterms:W3CDTF">2024-02-27T19:52:00Z</dcterms:modified>
  <cp:category/>
</cp:coreProperties>
</file>