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F45BB2" w14:textId="6EB44098" w:rsidR="003B574F" w:rsidRPr="00A7655E" w:rsidRDefault="00EE2123" w:rsidP="003B574F">
      <w:pPr>
        <w:pStyle w:val="Title"/>
        <w:rPr>
          <w:lang w:val="es-ES_tradnl"/>
        </w:rPr>
      </w:pPr>
      <w:r>
        <w:rPr>
          <w:lang w:val="es-ES_tradnl"/>
        </w:rPr>
        <w:t>clasificación de tarjetas: capas de una cesárea</w:t>
      </w:r>
    </w:p>
    <w:tbl>
      <w:tblPr>
        <w:tblW w:w="12285" w:type="dxa"/>
        <w:tblBorders>
          <w:top w:val="dashed" w:sz="4" w:space="0" w:color="BED7D3"/>
          <w:left w:val="dashed" w:sz="4" w:space="0" w:color="BED7D3"/>
          <w:bottom w:val="dashed" w:sz="4" w:space="0" w:color="BED7D3"/>
          <w:right w:val="dashed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3165"/>
        <w:gridCol w:w="3000"/>
        <w:gridCol w:w="3030"/>
      </w:tblGrid>
      <w:tr w:rsidR="003B574F" w:rsidRPr="00A7655E" w14:paraId="4E54BD9D" w14:textId="77777777" w:rsidTr="007538DE">
        <w:trPr>
          <w:trHeight w:val="2852"/>
        </w:trPr>
        <w:tc>
          <w:tcPr>
            <w:tcW w:w="3090" w:type="dxa"/>
            <w:vAlign w:val="center"/>
          </w:tcPr>
          <w:p w14:paraId="786E8B16" w14:textId="376F22DA" w:rsidR="003B574F" w:rsidRPr="00A7655E" w:rsidRDefault="003B574F" w:rsidP="0020409D">
            <w:pP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A7655E">
              <w:rPr>
                <w:b/>
                <w:color w:val="910D28"/>
                <w:sz w:val="32"/>
                <w:szCs w:val="32"/>
                <w:lang w:val="es-ES_tradnl"/>
              </w:rPr>
              <w:t>Peritone</w:t>
            </w:r>
            <w:r w:rsidR="0059797D" w:rsidRPr="00A7655E">
              <w:rPr>
                <w:b/>
                <w:color w:val="910D28"/>
                <w:sz w:val="32"/>
                <w:szCs w:val="32"/>
                <w:lang w:val="es-ES_tradnl"/>
              </w:rPr>
              <w:t>o</w:t>
            </w:r>
          </w:p>
        </w:tc>
        <w:tc>
          <w:tcPr>
            <w:tcW w:w="3165" w:type="dxa"/>
            <w:vAlign w:val="center"/>
          </w:tcPr>
          <w:p w14:paraId="43DAB983" w14:textId="15845BAD" w:rsidR="003B574F" w:rsidRPr="00A7655E" w:rsidRDefault="0059797D" w:rsidP="0020409D">
            <w:pP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A7655E">
              <w:rPr>
                <w:b/>
                <w:color w:val="910D28"/>
                <w:sz w:val="32"/>
                <w:szCs w:val="32"/>
                <w:lang w:val="es-ES_tradnl"/>
              </w:rPr>
              <w:t>Bolsa a</w:t>
            </w:r>
            <w:r w:rsidR="003B574F" w:rsidRPr="00A7655E">
              <w:rPr>
                <w:b/>
                <w:color w:val="910D28"/>
                <w:sz w:val="32"/>
                <w:szCs w:val="32"/>
                <w:lang w:val="es-ES_tradnl"/>
              </w:rPr>
              <w:t>mni</w:t>
            </w:r>
            <w:r w:rsidRPr="00A7655E">
              <w:rPr>
                <w:b/>
                <w:color w:val="910D28"/>
                <w:sz w:val="32"/>
                <w:szCs w:val="32"/>
                <w:lang w:val="es-ES_tradnl"/>
              </w:rPr>
              <w:t>ó</w:t>
            </w:r>
            <w:r w:rsidR="003B574F" w:rsidRPr="00A7655E">
              <w:rPr>
                <w:b/>
                <w:color w:val="910D28"/>
                <w:sz w:val="32"/>
                <w:szCs w:val="32"/>
                <w:lang w:val="es-ES_tradnl"/>
              </w:rPr>
              <w:t>tic</w:t>
            </w:r>
            <w:r w:rsidRPr="00A7655E">
              <w:rPr>
                <w:b/>
                <w:color w:val="910D28"/>
                <w:sz w:val="32"/>
                <w:szCs w:val="32"/>
                <w:lang w:val="es-ES_tradnl"/>
              </w:rPr>
              <w:t>a</w:t>
            </w:r>
          </w:p>
        </w:tc>
        <w:tc>
          <w:tcPr>
            <w:tcW w:w="3000" w:type="dxa"/>
            <w:vAlign w:val="center"/>
          </w:tcPr>
          <w:p w14:paraId="390BAD6F" w14:textId="107EE148" w:rsidR="003B574F" w:rsidRPr="00A7655E" w:rsidRDefault="0059797D" w:rsidP="0020409D">
            <w:pPr>
              <w:jc w:val="center"/>
              <w:rPr>
                <w:b/>
                <w:sz w:val="32"/>
                <w:szCs w:val="32"/>
                <w:lang w:val="es-ES_tradnl"/>
              </w:rPr>
            </w:pPr>
            <w:r w:rsidRPr="00A7655E">
              <w:rPr>
                <w:b/>
                <w:color w:val="910D28"/>
                <w:sz w:val="32"/>
                <w:szCs w:val="32"/>
                <w:lang w:val="es-ES_tradnl"/>
              </w:rPr>
              <w:t>Ú</w:t>
            </w:r>
            <w:r w:rsidR="003B574F" w:rsidRPr="00A7655E">
              <w:rPr>
                <w:b/>
                <w:color w:val="910D28"/>
                <w:sz w:val="32"/>
                <w:szCs w:val="32"/>
                <w:lang w:val="es-ES_tradnl"/>
              </w:rPr>
              <w:t>ter</w:t>
            </w:r>
            <w:r w:rsidRPr="00A7655E">
              <w:rPr>
                <w:b/>
                <w:color w:val="910D28"/>
                <w:sz w:val="32"/>
                <w:szCs w:val="32"/>
                <w:lang w:val="es-ES_tradnl"/>
              </w:rPr>
              <w:t>o</w:t>
            </w:r>
          </w:p>
        </w:tc>
        <w:tc>
          <w:tcPr>
            <w:tcW w:w="3030" w:type="dxa"/>
            <w:vAlign w:val="center"/>
          </w:tcPr>
          <w:p w14:paraId="100942CF" w14:textId="40B9B202" w:rsidR="003B574F" w:rsidRPr="00A7655E" w:rsidRDefault="0059797D" w:rsidP="0020409D">
            <w:pPr>
              <w:jc w:val="center"/>
              <w:rPr>
                <w:b/>
                <w:sz w:val="32"/>
                <w:szCs w:val="32"/>
                <w:lang w:val="es-ES_tradnl"/>
              </w:rPr>
            </w:pPr>
            <w:r w:rsidRPr="00A7655E">
              <w:rPr>
                <w:b/>
                <w:color w:val="910D28"/>
                <w:sz w:val="32"/>
                <w:szCs w:val="32"/>
                <w:lang w:val="es-ES_tradnl"/>
              </w:rPr>
              <w:t>Vejiga</w:t>
            </w:r>
          </w:p>
        </w:tc>
      </w:tr>
      <w:tr w:rsidR="003B574F" w:rsidRPr="00A7655E" w14:paraId="3DE49381" w14:textId="77777777" w:rsidTr="007538DE">
        <w:trPr>
          <w:trHeight w:val="2852"/>
        </w:trPr>
        <w:tc>
          <w:tcPr>
            <w:tcW w:w="3090" w:type="dxa"/>
            <w:vAlign w:val="center"/>
          </w:tcPr>
          <w:p w14:paraId="23FB15A4" w14:textId="09519A4E" w:rsidR="003B574F" w:rsidRPr="00A7655E" w:rsidRDefault="00880071" w:rsidP="0020409D">
            <w:pP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A7655E">
              <w:rPr>
                <w:b/>
                <w:color w:val="910D28"/>
                <w:sz w:val="32"/>
                <w:szCs w:val="32"/>
                <w:lang w:val="es-ES_tradnl"/>
              </w:rPr>
              <w:t>Piel</w:t>
            </w:r>
          </w:p>
        </w:tc>
        <w:tc>
          <w:tcPr>
            <w:tcW w:w="3165" w:type="dxa"/>
            <w:vAlign w:val="center"/>
          </w:tcPr>
          <w:p w14:paraId="7279F3BD" w14:textId="7E656C6A" w:rsidR="003B574F" w:rsidRPr="00A7655E" w:rsidRDefault="00880071" w:rsidP="0020409D">
            <w:pPr>
              <w:jc w:val="center"/>
              <w:rPr>
                <w:b/>
                <w:sz w:val="32"/>
                <w:szCs w:val="32"/>
                <w:lang w:val="es-ES_tradnl"/>
              </w:rPr>
            </w:pPr>
            <w:r w:rsidRPr="00A7655E">
              <w:rPr>
                <w:b/>
                <w:color w:val="910D28"/>
                <w:sz w:val="32"/>
                <w:szCs w:val="32"/>
                <w:lang w:val="es-ES_tradnl"/>
              </w:rPr>
              <w:t xml:space="preserve">Músculos </w:t>
            </w:r>
            <w:r w:rsidR="003B574F" w:rsidRPr="00A7655E">
              <w:rPr>
                <w:b/>
                <w:color w:val="910D28"/>
                <w:sz w:val="32"/>
                <w:szCs w:val="32"/>
                <w:lang w:val="es-ES_tradnl"/>
              </w:rPr>
              <w:t>AB</w:t>
            </w:r>
          </w:p>
        </w:tc>
        <w:tc>
          <w:tcPr>
            <w:tcW w:w="3000" w:type="dxa"/>
            <w:vAlign w:val="center"/>
          </w:tcPr>
          <w:p w14:paraId="4B889E95" w14:textId="77777777" w:rsidR="003B574F" w:rsidRPr="00A7655E" w:rsidRDefault="003B574F" w:rsidP="0020409D">
            <w:pPr>
              <w:jc w:val="center"/>
              <w:rPr>
                <w:b/>
                <w:sz w:val="32"/>
                <w:szCs w:val="32"/>
                <w:lang w:val="es-ES_tradnl"/>
              </w:rPr>
            </w:pPr>
            <w:r w:rsidRPr="00A7655E">
              <w:rPr>
                <w:b/>
                <w:color w:val="910D28"/>
                <w:sz w:val="32"/>
                <w:szCs w:val="32"/>
                <w:lang w:val="es-ES_tradnl"/>
              </w:rPr>
              <w:t>Fascia</w:t>
            </w:r>
          </w:p>
        </w:tc>
        <w:tc>
          <w:tcPr>
            <w:tcW w:w="3030" w:type="dxa"/>
            <w:vAlign w:val="center"/>
          </w:tcPr>
          <w:p w14:paraId="53389CCF" w14:textId="0FF2BDAD" w:rsidR="003B574F" w:rsidRPr="00A7655E" w:rsidRDefault="00880071" w:rsidP="0020409D">
            <w:pPr>
              <w:jc w:val="center"/>
              <w:rPr>
                <w:b/>
                <w:color w:val="910D28"/>
                <w:sz w:val="32"/>
                <w:szCs w:val="32"/>
                <w:lang w:val="es-ES_tradnl"/>
              </w:rPr>
            </w:pPr>
            <w:r w:rsidRPr="00A7655E">
              <w:rPr>
                <w:b/>
                <w:color w:val="910D28"/>
                <w:sz w:val="32"/>
                <w:szCs w:val="32"/>
                <w:lang w:val="es-ES_tradnl"/>
              </w:rPr>
              <w:t>Grasa</w:t>
            </w:r>
          </w:p>
        </w:tc>
      </w:tr>
      <w:tr w:rsidR="003B574F" w:rsidRPr="00A7655E" w14:paraId="7FFB8DB0" w14:textId="77777777" w:rsidTr="007538DE">
        <w:trPr>
          <w:trHeight w:val="2852"/>
        </w:trPr>
        <w:tc>
          <w:tcPr>
            <w:tcW w:w="3090" w:type="dxa"/>
            <w:vAlign w:val="center"/>
          </w:tcPr>
          <w:p w14:paraId="04FBA1B2" w14:textId="078CE1EE" w:rsidR="003B574F" w:rsidRPr="00A7655E" w:rsidRDefault="003B574F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t>1</w:t>
            </w:r>
            <w:r w:rsidR="00880071" w:rsidRPr="00A7655E">
              <w:rPr>
                <w:sz w:val="30"/>
                <w:szCs w:val="30"/>
                <w:vertAlign w:val="superscript"/>
                <w:lang w:val="es-ES_tradnl"/>
              </w:rPr>
              <w:t>a</w:t>
            </w:r>
            <w:r w:rsidRPr="00A7655E">
              <w:rPr>
                <w:sz w:val="30"/>
                <w:szCs w:val="30"/>
                <w:lang w:val="es-ES_tradnl"/>
              </w:rPr>
              <w:t xml:space="preserve"> </w:t>
            </w:r>
            <w:r w:rsidR="00880071" w:rsidRPr="00A7655E">
              <w:rPr>
                <w:sz w:val="30"/>
                <w:szCs w:val="30"/>
                <w:lang w:val="es-ES_tradnl"/>
              </w:rPr>
              <w:t>i</w:t>
            </w:r>
            <w:r w:rsidRPr="00A7655E">
              <w:rPr>
                <w:sz w:val="30"/>
                <w:szCs w:val="30"/>
                <w:lang w:val="es-ES_tradnl"/>
              </w:rPr>
              <w:t>ncisi</w:t>
            </w:r>
            <w:r w:rsidR="00880071" w:rsidRPr="00A7655E">
              <w:rPr>
                <w:sz w:val="30"/>
                <w:szCs w:val="30"/>
                <w:lang w:val="es-ES_tradnl"/>
              </w:rPr>
              <w:t>ó</w:t>
            </w:r>
            <w:r w:rsidRPr="00A7655E">
              <w:rPr>
                <w:sz w:val="30"/>
                <w:szCs w:val="30"/>
                <w:lang w:val="es-ES_tradnl"/>
              </w:rPr>
              <w:t>n</w:t>
            </w:r>
          </w:p>
        </w:tc>
        <w:tc>
          <w:tcPr>
            <w:tcW w:w="3165" w:type="dxa"/>
            <w:vAlign w:val="center"/>
          </w:tcPr>
          <w:p w14:paraId="4476D75F" w14:textId="0AE3EF0D" w:rsidR="003B574F" w:rsidRPr="00A7655E" w:rsidRDefault="00A00D18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t>La capa casi revienta</w:t>
            </w:r>
          </w:p>
        </w:tc>
        <w:tc>
          <w:tcPr>
            <w:tcW w:w="3000" w:type="dxa"/>
            <w:vAlign w:val="center"/>
          </w:tcPr>
          <w:p w14:paraId="1E3129B6" w14:textId="09B2BE89" w:rsidR="003B574F" w:rsidRPr="00A7655E" w:rsidRDefault="00A00D18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t>Tejido fibroso brillante y duro</w:t>
            </w:r>
          </w:p>
        </w:tc>
        <w:tc>
          <w:tcPr>
            <w:tcW w:w="3030" w:type="dxa"/>
            <w:vAlign w:val="center"/>
          </w:tcPr>
          <w:p w14:paraId="5F19E88F" w14:textId="019E18AE" w:rsidR="003B574F" w:rsidRPr="00A7655E" w:rsidRDefault="00A00D18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t>Se usa un c</w:t>
            </w:r>
            <w:r w:rsidR="003B574F" w:rsidRPr="00A7655E">
              <w:rPr>
                <w:sz w:val="30"/>
                <w:szCs w:val="30"/>
                <w:lang w:val="es-ES_tradnl"/>
              </w:rPr>
              <w:t>auteriz</w:t>
            </w:r>
            <w:r w:rsidRPr="00A7655E">
              <w:rPr>
                <w:sz w:val="30"/>
                <w:szCs w:val="30"/>
                <w:lang w:val="es-ES_tradnl"/>
              </w:rPr>
              <w:t>ador quirúrgico para evitar hemorragias</w:t>
            </w:r>
          </w:p>
        </w:tc>
      </w:tr>
      <w:tr w:rsidR="003B574F" w:rsidRPr="00A7655E" w14:paraId="49317EDA" w14:textId="77777777" w:rsidTr="007538DE">
        <w:trPr>
          <w:trHeight w:val="3032"/>
        </w:trPr>
        <w:tc>
          <w:tcPr>
            <w:tcW w:w="3090" w:type="dxa"/>
            <w:vAlign w:val="center"/>
          </w:tcPr>
          <w:p w14:paraId="70778DAC" w14:textId="3205FA3E" w:rsidR="003B574F" w:rsidRPr="00A7655E" w:rsidRDefault="00156CD6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lastRenderedPageBreak/>
              <w:t>Se corta con bisturí</w:t>
            </w:r>
          </w:p>
        </w:tc>
        <w:tc>
          <w:tcPr>
            <w:tcW w:w="3165" w:type="dxa"/>
            <w:vAlign w:val="center"/>
          </w:tcPr>
          <w:p w14:paraId="3582FF8A" w14:textId="363373C8" w:rsidR="003B574F" w:rsidRPr="00A7655E" w:rsidRDefault="003B574F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t>2</w:t>
            </w:r>
            <w:r w:rsidR="00156CD6" w:rsidRPr="00A7655E">
              <w:rPr>
                <w:sz w:val="30"/>
                <w:szCs w:val="30"/>
                <w:vertAlign w:val="superscript"/>
                <w:lang w:val="es-ES_tradnl"/>
              </w:rPr>
              <w:t>a</w:t>
            </w:r>
            <w:r w:rsidRPr="00A7655E">
              <w:rPr>
                <w:sz w:val="30"/>
                <w:szCs w:val="30"/>
                <w:lang w:val="es-ES_tradnl"/>
              </w:rPr>
              <w:t xml:space="preserve"> </w:t>
            </w:r>
            <w:r w:rsidR="00156CD6" w:rsidRPr="00A7655E">
              <w:rPr>
                <w:sz w:val="30"/>
                <w:szCs w:val="30"/>
                <w:lang w:val="es-ES_tradnl"/>
              </w:rPr>
              <w:t>i</w:t>
            </w:r>
            <w:r w:rsidRPr="00A7655E">
              <w:rPr>
                <w:sz w:val="30"/>
                <w:szCs w:val="30"/>
                <w:lang w:val="es-ES_tradnl"/>
              </w:rPr>
              <w:t>ncisi</w:t>
            </w:r>
            <w:r w:rsidR="00156CD6" w:rsidRPr="00A7655E">
              <w:rPr>
                <w:sz w:val="30"/>
                <w:szCs w:val="30"/>
                <w:lang w:val="es-ES_tradnl"/>
              </w:rPr>
              <w:t>ó</w:t>
            </w:r>
            <w:r w:rsidRPr="00A7655E">
              <w:rPr>
                <w:sz w:val="30"/>
                <w:szCs w:val="30"/>
                <w:lang w:val="es-ES_tradnl"/>
              </w:rPr>
              <w:t>n</w:t>
            </w:r>
          </w:p>
        </w:tc>
        <w:tc>
          <w:tcPr>
            <w:tcW w:w="3000" w:type="dxa"/>
            <w:vAlign w:val="center"/>
          </w:tcPr>
          <w:p w14:paraId="7D9214F1" w14:textId="77E9D634" w:rsidR="003B574F" w:rsidRPr="00A7655E" w:rsidRDefault="00EB7696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t xml:space="preserve">NO SE CORTA </w:t>
            </w:r>
            <w:r w:rsidR="003B574F" w:rsidRPr="00A7655E">
              <w:rPr>
                <w:sz w:val="30"/>
                <w:szCs w:val="30"/>
                <w:lang w:val="es-ES_tradnl"/>
              </w:rPr>
              <w:t>-</w:t>
            </w:r>
          </w:p>
          <w:p w14:paraId="683A4A26" w14:textId="7D2B334A" w:rsidR="003B574F" w:rsidRPr="00A7655E" w:rsidRDefault="00EB7696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t>Hacer una incisión podría causar daños permanentes</w:t>
            </w:r>
          </w:p>
        </w:tc>
        <w:tc>
          <w:tcPr>
            <w:tcW w:w="3030" w:type="dxa"/>
            <w:vAlign w:val="center"/>
          </w:tcPr>
          <w:p w14:paraId="1F3B8386" w14:textId="70DCEF1A" w:rsidR="003B574F" w:rsidRPr="00A7655E" w:rsidRDefault="00EB7696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t>Los músculos se separan, no se cortan</w:t>
            </w:r>
          </w:p>
        </w:tc>
      </w:tr>
      <w:tr w:rsidR="003B574F" w:rsidRPr="00A7655E" w14:paraId="581AFA76" w14:textId="77777777" w:rsidTr="007538DE">
        <w:trPr>
          <w:trHeight w:val="3015"/>
        </w:trPr>
        <w:tc>
          <w:tcPr>
            <w:tcW w:w="3090" w:type="dxa"/>
            <w:vAlign w:val="center"/>
          </w:tcPr>
          <w:p w14:paraId="0ADC3C80" w14:textId="06EC2A29" w:rsidR="003B574F" w:rsidRPr="00A7655E" w:rsidRDefault="00EB7696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t>Los líquidos se succionan</w:t>
            </w:r>
          </w:p>
        </w:tc>
        <w:tc>
          <w:tcPr>
            <w:tcW w:w="3165" w:type="dxa"/>
            <w:vAlign w:val="center"/>
          </w:tcPr>
          <w:p w14:paraId="3E09C308" w14:textId="2B012444" w:rsidR="003B574F" w:rsidRPr="00A7655E" w:rsidRDefault="00EB7696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t>Separados por los dedos del doctor</w:t>
            </w:r>
          </w:p>
        </w:tc>
        <w:tc>
          <w:tcPr>
            <w:tcW w:w="3000" w:type="dxa"/>
            <w:vAlign w:val="center"/>
          </w:tcPr>
          <w:p w14:paraId="178BDD28" w14:textId="3B0BF331" w:rsidR="003B574F" w:rsidRPr="00A7655E" w:rsidRDefault="00EB7696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t>Tan fino que se pueden ver los intestinos por debajo</w:t>
            </w:r>
          </w:p>
        </w:tc>
        <w:tc>
          <w:tcPr>
            <w:tcW w:w="3030" w:type="dxa"/>
            <w:vAlign w:val="center"/>
          </w:tcPr>
          <w:p w14:paraId="6BAFF370" w14:textId="60CE8BC2" w:rsidR="003B574F" w:rsidRPr="00A7655E" w:rsidRDefault="003B574F" w:rsidP="0020409D">
            <w:pPr>
              <w:jc w:val="center"/>
              <w:rPr>
                <w:sz w:val="30"/>
                <w:szCs w:val="30"/>
                <w:lang w:val="es-ES_tradnl"/>
              </w:rPr>
            </w:pPr>
            <w:r w:rsidRPr="00A7655E">
              <w:rPr>
                <w:sz w:val="30"/>
                <w:szCs w:val="30"/>
                <w:lang w:val="es-ES_tradnl"/>
              </w:rPr>
              <w:t>Epidural o</w:t>
            </w:r>
            <w:r w:rsidR="00A7655E" w:rsidRPr="00A7655E">
              <w:rPr>
                <w:sz w:val="30"/>
                <w:szCs w:val="30"/>
                <w:lang w:val="es-ES_tradnl"/>
              </w:rPr>
              <w:t xml:space="preserve"> bloqueo espinal para entumecer</w:t>
            </w:r>
          </w:p>
        </w:tc>
      </w:tr>
      <w:tr w:rsidR="003B574F" w:rsidRPr="00A7655E" w14:paraId="236F3336" w14:textId="77777777" w:rsidTr="007538DE">
        <w:trPr>
          <w:trHeight w:val="3015"/>
        </w:trPr>
        <w:tc>
          <w:tcPr>
            <w:tcW w:w="3090" w:type="dxa"/>
            <w:vAlign w:val="center"/>
          </w:tcPr>
          <w:p w14:paraId="1E075491" w14:textId="23AC328A" w:rsidR="003B574F" w:rsidRPr="00A7655E" w:rsidRDefault="00A7655E" w:rsidP="0020409D">
            <w:pPr>
              <w:jc w:val="center"/>
              <w:rPr>
                <w:sz w:val="28"/>
                <w:szCs w:val="28"/>
                <w:lang w:val="es-ES_tradnl"/>
              </w:rPr>
            </w:pPr>
            <w:r w:rsidRPr="00A7655E">
              <w:rPr>
                <w:sz w:val="28"/>
                <w:szCs w:val="28"/>
                <w:lang w:val="es-ES_tradnl"/>
              </w:rPr>
              <w:t>Se corta con tijeras arriba y abajo con mucho cuidado</w:t>
            </w:r>
          </w:p>
        </w:tc>
        <w:tc>
          <w:tcPr>
            <w:tcW w:w="3165" w:type="dxa"/>
            <w:vAlign w:val="center"/>
          </w:tcPr>
          <w:p w14:paraId="1A43EE08" w14:textId="239579A9" w:rsidR="003B574F" w:rsidRPr="008126EF" w:rsidRDefault="008126EF" w:rsidP="0020409D">
            <w:pPr>
              <w:jc w:val="center"/>
              <w:rPr>
                <w:sz w:val="28"/>
                <w:szCs w:val="28"/>
                <w:lang w:val="es-ES"/>
              </w:rPr>
            </w:pPr>
            <w:r w:rsidRPr="008126EF">
              <w:rPr>
                <w:sz w:val="28"/>
                <w:szCs w:val="28"/>
                <w:lang w:val="es-ES"/>
              </w:rPr>
              <w:t xml:space="preserve">Se usa un retractor abdominal llamado </w:t>
            </w:r>
            <w:r w:rsidR="003B574F" w:rsidRPr="008126EF">
              <w:rPr>
                <w:sz w:val="28"/>
                <w:szCs w:val="28"/>
                <w:lang w:val="es-ES"/>
              </w:rPr>
              <w:t>“</w:t>
            </w:r>
            <w:proofErr w:type="spellStart"/>
            <w:r w:rsidR="003B574F" w:rsidRPr="008126EF">
              <w:rPr>
                <w:sz w:val="28"/>
                <w:szCs w:val="28"/>
                <w:lang w:val="es-ES"/>
              </w:rPr>
              <w:t>Bladder</w:t>
            </w:r>
            <w:proofErr w:type="spellEnd"/>
            <w:r w:rsidR="003B574F" w:rsidRPr="008126EF">
              <w:rPr>
                <w:sz w:val="28"/>
                <w:szCs w:val="28"/>
                <w:lang w:val="es-ES"/>
              </w:rPr>
              <w:t xml:space="preserve"> Blade” </w:t>
            </w:r>
            <w:r w:rsidRPr="008126EF">
              <w:rPr>
                <w:sz w:val="28"/>
                <w:szCs w:val="28"/>
                <w:lang w:val="es-ES"/>
              </w:rPr>
              <w:t>para estirar la parte más baja de la abertura hacia</w:t>
            </w:r>
            <w:r>
              <w:rPr>
                <w:sz w:val="28"/>
                <w:szCs w:val="28"/>
                <w:lang w:val="es-ES"/>
              </w:rPr>
              <w:t xml:space="preserve"> abajo</w:t>
            </w:r>
          </w:p>
        </w:tc>
        <w:tc>
          <w:tcPr>
            <w:tcW w:w="3000" w:type="dxa"/>
            <w:vAlign w:val="center"/>
          </w:tcPr>
          <w:p w14:paraId="3B0F7AF4" w14:textId="663700C0" w:rsidR="003B574F" w:rsidRPr="00A7655E" w:rsidRDefault="003B574F" w:rsidP="0020409D">
            <w:pPr>
              <w:jc w:val="center"/>
              <w:rPr>
                <w:sz w:val="28"/>
                <w:szCs w:val="28"/>
                <w:lang w:val="es-ES_tradnl"/>
              </w:rPr>
            </w:pPr>
            <w:r w:rsidRPr="00A7655E">
              <w:rPr>
                <w:sz w:val="28"/>
                <w:szCs w:val="28"/>
                <w:lang w:val="es-ES_tradnl"/>
              </w:rPr>
              <w:t>2 m</w:t>
            </w:r>
            <w:r w:rsidR="00A7655E" w:rsidRPr="00A7655E">
              <w:rPr>
                <w:sz w:val="28"/>
                <w:szCs w:val="28"/>
                <w:lang w:val="es-ES_tradnl"/>
              </w:rPr>
              <w:t>ú</w:t>
            </w:r>
            <w:r w:rsidRPr="00A7655E">
              <w:rPr>
                <w:sz w:val="28"/>
                <w:szCs w:val="28"/>
                <w:lang w:val="es-ES_tradnl"/>
              </w:rPr>
              <w:t>sc</w:t>
            </w:r>
            <w:r w:rsidR="00A7655E" w:rsidRPr="00A7655E">
              <w:rPr>
                <w:sz w:val="28"/>
                <w:szCs w:val="28"/>
                <w:lang w:val="es-ES_tradnl"/>
              </w:rPr>
              <w:t>u</w:t>
            </w:r>
            <w:r w:rsidRPr="00A7655E">
              <w:rPr>
                <w:sz w:val="28"/>
                <w:szCs w:val="28"/>
                <w:lang w:val="es-ES_tradnl"/>
              </w:rPr>
              <w:t>l</w:t>
            </w:r>
            <w:r w:rsidR="00A7655E" w:rsidRPr="00A7655E">
              <w:rPr>
                <w:sz w:val="28"/>
                <w:szCs w:val="28"/>
                <w:lang w:val="es-ES_tradnl"/>
              </w:rPr>
              <w:t>o</w:t>
            </w:r>
            <w:r w:rsidRPr="00A7655E">
              <w:rPr>
                <w:sz w:val="28"/>
                <w:szCs w:val="28"/>
                <w:lang w:val="es-ES_tradnl"/>
              </w:rPr>
              <w:t xml:space="preserve">s </w:t>
            </w:r>
            <w:r w:rsidR="00A7655E" w:rsidRPr="00A7655E">
              <w:rPr>
                <w:sz w:val="28"/>
                <w:szCs w:val="28"/>
                <w:lang w:val="es-ES_tradnl"/>
              </w:rPr>
              <w:t>que corren verticalmente dentro del abdomen</w:t>
            </w:r>
          </w:p>
        </w:tc>
        <w:tc>
          <w:tcPr>
            <w:tcW w:w="3030" w:type="dxa"/>
            <w:vAlign w:val="center"/>
          </w:tcPr>
          <w:p w14:paraId="3B3CE6D3" w14:textId="77777777" w:rsidR="003B574F" w:rsidRDefault="00A7655E" w:rsidP="0020409D">
            <w:pPr>
              <w:jc w:val="center"/>
              <w:rPr>
                <w:sz w:val="28"/>
                <w:szCs w:val="28"/>
                <w:lang w:val="es-ES_tradnl"/>
              </w:rPr>
            </w:pPr>
            <w:r w:rsidRPr="00A7655E">
              <w:rPr>
                <w:sz w:val="28"/>
                <w:szCs w:val="28"/>
                <w:lang w:val="es-ES_tradnl"/>
              </w:rPr>
              <w:t>Se sacan fuera del cuerpo después de la cirugía para reparar la incisión</w:t>
            </w:r>
          </w:p>
          <w:p w14:paraId="23AAE47F" w14:textId="77777777" w:rsidR="007538DE" w:rsidRPr="007538DE" w:rsidRDefault="007538DE" w:rsidP="007538DE">
            <w:pPr>
              <w:rPr>
                <w:sz w:val="28"/>
                <w:szCs w:val="28"/>
                <w:lang w:val="es-ES_tradnl"/>
              </w:rPr>
            </w:pPr>
          </w:p>
          <w:p w14:paraId="7380E51C" w14:textId="77777777" w:rsidR="007538DE" w:rsidRDefault="007538DE" w:rsidP="007538DE">
            <w:pPr>
              <w:rPr>
                <w:sz w:val="28"/>
                <w:szCs w:val="28"/>
                <w:lang w:val="es-ES_tradnl"/>
              </w:rPr>
            </w:pPr>
          </w:p>
          <w:p w14:paraId="5BECB882" w14:textId="3BBAE025" w:rsidR="007538DE" w:rsidRPr="007538DE" w:rsidRDefault="007538DE" w:rsidP="007538DE">
            <w:pPr>
              <w:rPr>
                <w:sz w:val="28"/>
                <w:szCs w:val="28"/>
                <w:lang w:val="es-ES_tradnl"/>
              </w:rPr>
            </w:pPr>
          </w:p>
        </w:tc>
      </w:tr>
      <w:tr w:rsidR="003B574F" w:rsidRPr="00A7655E" w14:paraId="61F701F6" w14:textId="77777777" w:rsidTr="007538DE">
        <w:trPr>
          <w:trHeight w:val="3015"/>
        </w:trPr>
        <w:tc>
          <w:tcPr>
            <w:tcW w:w="3090" w:type="dxa"/>
            <w:vAlign w:val="center"/>
          </w:tcPr>
          <w:p w14:paraId="7C0C6C3D" w14:textId="2F83834D" w:rsidR="003B574F" w:rsidRPr="00A7655E" w:rsidRDefault="00A7655E" w:rsidP="0020409D">
            <w:pPr>
              <w:jc w:val="center"/>
              <w:rPr>
                <w:sz w:val="28"/>
                <w:szCs w:val="28"/>
                <w:lang w:val="es-ES_tradnl"/>
              </w:rPr>
            </w:pPr>
            <w:r w:rsidRPr="00A7655E">
              <w:rPr>
                <w:sz w:val="28"/>
                <w:szCs w:val="28"/>
                <w:lang w:val="es-ES_tradnl"/>
              </w:rPr>
              <w:lastRenderedPageBreak/>
              <w:t>La madre sentirá presión y náuseas</w:t>
            </w:r>
          </w:p>
        </w:tc>
        <w:tc>
          <w:tcPr>
            <w:tcW w:w="3165" w:type="dxa"/>
            <w:vAlign w:val="center"/>
          </w:tcPr>
          <w:p w14:paraId="03A16743" w14:textId="142E90FD" w:rsidR="003B574F" w:rsidRPr="00A7655E" w:rsidRDefault="00A7655E" w:rsidP="0020409D">
            <w:pPr>
              <w:jc w:val="center"/>
              <w:rPr>
                <w:sz w:val="28"/>
                <w:szCs w:val="28"/>
                <w:lang w:val="es-ES_tradnl"/>
              </w:rPr>
            </w:pPr>
            <w:r w:rsidRPr="00A7655E">
              <w:rPr>
                <w:sz w:val="28"/>
                <w:szCs w:val="28"/>
                <w:lang w:val="es-ES_tradnl"/>
              </w:rPr>
              <w:t>Incisión h</w:t>
            </w:r>
            <w:r w:rsidR="003B574F" w:rsidRPr="00A7655E">
              <w:rPr>
                <w:sz w:val="28"/>
                <w:szCs w:val="28"/>
                <w:lang w:val="es-ES_tradnl"/>
              </w:rPr>
              <w:t>orizontal</w:t>
            </w:r>
            <w:r w:rsidRPr="00A7655E">
              <w:rPr>
                <w:sz w:val="28"/>
                <w:szCs w:val="28"/>
                <w:lang w:val="es-ES_tradnl"/>
              </w:rPr>
              <w:t xml:space="preserve"> en la parte inferior del útero</w:t>
            </w:r>
          </w:p>
        </w:tc>
        <w:tc>
          <w:tcPr>
            <w:tcW w:w="3000" w:type="dxa"/>
            <w:vAlign w:val="center"/>
          </w:tcPr>
          <w:p w14:paraId="620315A2" w14:textId="1355E2D8" w:rsidR="003B574F" w:rsidRPr="00A7655E" w:rsidRDefault="00A7655E" w:rsidP="0020409D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Se desplaza hacia los pies durante la cirugía</w:t>
            </w:r>
          </w:p>
        </w:tc>
        <w:tc>
          <w:tcPr>
            <w:tcW w:w="3030" w:type="dxa"/>
            <w:vAlign w:val="center"/>
          </w:tcPr>
          <w:p w14:paraId="2B61CCB5" w14:textId="2FDE94CB" w:rsidR="003B574F" w:rsidRPr="00A7655E" w:rsidRDefault="00A7655E" w:rsidP="0020409D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_tradnl"/>
              </w:rPr>
              <w:t xml:space="preserve">Se sitúa encima del músculo </w:t>
            </w:r>
            <w:r w:rsidR="003B574F" w:rsidRPr="00A7655E">
              <w:rPr>
                <w:sz w:val="28"/>
                <w:szCs w:val="28"/>
                <w:lang w:val="es-ES"/>
              </w:rPr>
              <w:t>abdominal</w:t>
            </w:r>
          </w:p>
        </w:tc>
      </w:tr>
      <w:tr w:rsidR="003B574F" w:rsidRPr="002E5DD6" w14:paraId="2F9E193D" w14:textId="77777777" w:rsidTr="007538DE">
        <w:trPr>
          <w:trHeight w:val="2940"/>
        </w:trPr>
        <w:tc>
          <w:tcPr>
            <w:tcW w:w="3090" w:type="dxa"/>
            <w:vAlign w:val="center"/>
          </w:tcPr>
          <w:p w14:paraId="5C131BC6" w14:textId="5D5D6EE7" w:rsidR="003B574F" w:rsidRPr="00A7655E" w:rsidRDefault="00AC7F36" w:rsidP="0020409D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La cabeza del bebé se ve fuerza hacia afuera</w:t>
            </w:r>
          </w:p>
        </w:tc>
        <w:tc>
          <w:tcPr>
            <w:tcW w:w="3165" w:type="dxa"/>
            <w:vAlign w:val="center"/>
          </w:tcPr>
          <w:p w14:paraId="641D59DD" w14:textId="1C6F7C3D" w:rsidR="003B574F" w:rsidRPr="00A7655E" w:rsidRDefault="002E5DD6" w:rsidP="0020409D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 xml:space="preserve">Incisión de </w:t>
            </w:r>
            <w:r w:rsidR="003B574F" w:rsidRPr="00A7655E">
              <w:rPr>
                <w:sz w:val="28"/>
                <w:szCs w:val="28"/>
                <w:lang w:val="es-ES_tradnl"/>
              </w:rPr>
              <w:t xml:space="preserve">Pfannenstiel </w:t>
            </w:r>
            <w:r>
              <w:rPr>
                <w:sz w:val="28"/>
                <w:szCs w:val="28"/>
                <w:lang w:val="es-ES_tradnl"/>
              </w:rPr>
              <w:t>de</w:t>
            </w:r>
            <w:r w:rsidR="003B574F" w:rsidRPr="00A7655E">
              <w:rPr>
                <w:sz w:val="28"/>
                <w:szCs w:val="28"/>
                <w:lang w:val="es-ES_tradnl"/>
              </w:rPr>
              <w:t xml:space="preserve"> 4</w:t>
            </w:r>
            <w:r>
              <w:rPr>
                <w:sz w:val="28"/>
                <w:szCs w:val="28"/>
                <w:lang w:val="es-ES_tradnl"/>
              </w:rPr>
              <w:t xml:space="preserve"> a </w:t>
            </w:r>
            <w:r w:rsidR="003B574F" w:rsidRPr="00A7655E">
              <w:rPr>
                <w:sz w:val="28"/>
                <w:szCs w:val="28"/>
                <w:lang w:val="es-ES_tradnl"/>
              </w:rPr>
              <w:t xml:space="preserve">6 </w:t>
            </w:r>
            <w:r>
              <w:rPr>
                <w:sz w:val="28"/>
                <w:szCs w:val="28"/>
                <w:lang w:val="es-ES_tradnl"/>
              </w:rPr>
              <w:t>pulgadas de largo</w:t>
            </w:r>
          </w:p>
        </w:tc>
        <w:tc>
          <w:tcPr>
            <w:tcW w:w="3000" w:type="dxa"/>
            <w:vAlign w:val="center"/>
          </w:tcPr>
          <w:p w14:paraId="550D5271" w14:textId="0E8F3777" w:rsidR="003B574F" w:rsidRPr="00A7655E" w:rsidRDefault="002E5DD6" w:rsidP="0020409D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Ahora el bebé es visible</w:t>
            </w:r>
          </w:p>
        </w:tc>
        <w:tc>
          <w:tcPr>
            <w:tcW w:w="3030" w:type="dxa"/>
            <w:vAlign w:val="center"/>
          </w:tcPr>
          <w:p w14:paraId="7B20AD1D" w14:textId="354A04D6" w:rsidR="003B574F" w:rsidRPr="002E5DD6" w:rsidRDefault="002E5DD6" w:rsidP="0020409D">
            <w:pPr>
              <w:jc w:val="center"/>
              <w:rPr>
                <w:sz w:val="28"/>
                <w:szCs w:val="28"/>
                <w:lang w:val="es-ES"/>
              </w:rPr>
            </w:pPr>
            <w:r w:rsidRPr="002E5DD6">
              <w:rPr>
                <w:sz w:val="28"/>
                <w:szCs w:val="28"/>
                <w:lang w:val="es-ES"/>
              </w:rPr>
              <w:t xml:space="preserve">Capa viscosa y delicada que es el revestimiento real de la cavidad </w:t>
            </w:r>
            <w:r>
              <w:rPr>
                <w:sz w:val="28"/>
                <w:szCs w:val="28"/>
                <w:lang w:val="es-ES"/>
              </w:rPr>
              <w:t>abdominal</w:t>
            </w:r>
          </w:p>
        </w:tc>
      </w:tr>
    </w:tbl>
    <w:p w14:paraId="5F3AFB9F" w14:textId="77777777" w:rsidR="003B574F" w:rsidRPr="002E5DD6" w:rsidRDefault="003B574F" w:rsidP="003B574F">
      <w:pPr>
        <w:pStyle w:val="Heading1"/>
        <w:rPr>
          <w:sz w:val="2"/>
          <w:szCs w:val="2"/>
          <w:lang w:val="es-ES"/>
        </w:rPr>
      </w:pPr>
      <w:bookmarkStart w:id="0" w:name="_heading=h.6r1mvygfk6wt" w:colFirst="0" w:colLast="0"/>
      <w:bookmarkEnd w:id="0"/>
    </w:p>
    <w:p w14:paraId="4D6F0F19" w14:textId="74D3E105" w:rsidR="003B574F" w:rsidRPr="002E5DD6" w:rsidRDefault="003B574F" w:rsidP="003B574F">
      <w:pPr>
        <w:pStyle w:val="Title"/>
        <w:rPr>
          <w:lang w:val="es-ES"/>
        </w:rPr>
      </w:pPr>
    </w:p>
    <w:sectPr w:rsidR="003B574F" w:rsidRPr="002E5DD6" w:rsidSect="00AF5414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664A" w14:textId="77777777" w:rsidR="00AF5414" w:rsidRDefault="00AF5414" w:rsidP="00293785">
      <w:pPr>
        <w:spacing w:after="0" w:line="240" w:lineRule="auto"/>
      </w:pPr>
      <w:r>
        <w:separator/>
      </w:r>
    </w:p>
  </w:endnote>
  <w:endnote w:type="continuationSeparator" w:id="0">
    <w:p w14:paraId="09D26B52" w14:textId="77777777" w:rsidR="00AF5414" w:rsidRDefault="00AF541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ADD5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8A023D" wp14:editId="5F848EF0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97E2A" w14:textId="5EEF7DC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C107716B1566884DA2A054559A57208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B574F">
                                <w:t>Escape Womb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A02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45B97E2A" w14:textId="5EEF7DC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C107716B1566884DA2A054559A57208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B574F">
                          <w:t>Escape Womb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B6C708A" wp14:editId="0A2658C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A42C" w14:textId="77777777" w:rsidR="00AF5414" w:rsidRDefault="00AF5414" w:rsidP="00293785">
      <w:pPr>
        <w:spacing w:after="0" w:line="240" w:lineRule="auto"/>
      </w:pPr>
      <w:r>
        <w:separator/>
      </w:r>
    </w:p>
  </w:footnote>
  <w:footnote w:type="continuationSeparator" w:id="0">
    <w:p w14:paraId="6C9EF39D" w14:textId="77777777" w:rsidR="00AF5414" w:rsidRDefault="00AF541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D3B01" w14:textId="77777777" w:rsidR="00A351B1" w:rsidRDefault="00A35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9019" w14:textId="77777777" w:rsidR="00A351B1" w:rsidRDefault="00A35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480B" w14:textId="77777777" w:rsidR="00A351B1" w:rsidRDefault="00A35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16151">
    <w:abstractNumId w:val="6"/>
  </w:num>
  <w:num w:numId="2" w16cid:durableId="529613495">
    <w:abstractNumId w:val="7"/>
  </w:num>
  <w:num w:numId="3" w16cid:durableId="1635132739">
    <w:abstractNumId w:val="0"/>
  </w:num>
  <w:num w:numId="4" w16cid:durableId="1978340685">
    <w:abstractNumId w:val="2"/>
  </w:num>
  <w:num w:numId="5" w16cid:durableId="826749620">
    <w:abstractNumId w:val="3"/>
  </w:num>
  <w:num w:numId="6" w16cid:durableId="2013726583">
    <w:abstractNumId w:val="5"/>
  </w:num>
  <w:num w:numId="7" w16cid:durableId="201477232">
    <w:abstractNumId w:val="4"/>
  </w:num>
  <w:num w:numId="8" w16cid:durableId="620263292">
    <w:abstractNumId w:val="8"/>
  </w:num>
  <w:num w:numId="9" w16cid:durableId="978460589">
    <w:abstractNumId w:val="9"/>
  </w:num>
  <w:num w:numId="10" w16cid:durableId="2040619400">
    <w:abstractNumId w:val="10"/>
  </w:num>
  <w:num w:numId="11" w16cid:durableId="110207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4F"/>
    <w:rsid w:val="0004006F"/>
    <w:rsid w:val="00053775"/>
    <w:rsid w:val="0005619A"/>
    <w:rsid w:val="000716BE"/>
    <w:rsid w:val="0011259B"/>
    <w:rsid w:val="00116FDD"/>
    <w:rsid w:val="00125621"/>
    <w:rsid w:val="00156CD6"/>
    <w:rsid w:val="00186146"/>
    <w:rsid w:val="001872E7"/>
    <w:rsid w:val="00193F98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D3499"/>
    <w:rsid w:val="002E5DD6"/>
    <w:rsid w:val="00315001"/>
    <w:rsid w:val="0036040A"/>
    <w:rsid w:val="0038576F"/>
    <w:rsid w:val="003B574F"/>
    <w:rsid w:val="003D514A"/>
    <w:rsid w:val="003F6028"/>
    <w:rsid w:val="00446C13"/>
    <w:rsid w:val="004F42D0"/>
    <w:rsid w:val="005078B4"/>
    <w:rsid w:val="0053328A"/>
    <w:rsid w:val="00540FC6"/>
    <w:rsid w:val="0059797D"/>
    <w:rsid w:val="005E0F2F"/>
    <w:rsid w:val="0064365E"/>
    <w:rsid w:val="00645D7F"/>
    <w:rsid w:val="00656940"/>
    <w:rsid w:val="00666C03"/>
    <w:rsid w:val="00686DAB"/>
    <w:rsid w:val="00696D80"/>
    <w:rsid w:val="006E1542"/>
    <w:rsid w:val="00721EA4"/>
    <w:rsid w:val="007538DE"/>
    <w:rsid w:val="007B055F"/>
    <w:rsid w:val="007D4DF2"/>
    <w:rsid w:val="008126EF"/>
    <w:rsid w:val="00880013"/>
    <w:rsid w:val="00880071"/>
    <w:rsid w:val="00895E9E"/>
    <w:rsid w:val="008C404F"/>
    <w:rsid w:val="008E4D00"/>
    <w:rsid w:val="008F5386"/>
    <w:rsid w:val="00913172"/>
    <w:rsid w:val="00981E19"/>
    <w:rsid w:val="009B52E4"/>
    <w:rsid w:val="009D6E8D"/>
    <w:rsid w:val="00A00D18"/>
    <w:rsid w:val="00A07071"/>
    <w:rsid w:val="00A101E8"/>
    <w:rsid w:val="00A351B1"/>
    <w:rsid w:val="00A471FD"/>
    <w:rsid w:val="00A7655E"/>
    <w:rsid w:val="00A93BFE"/>
    <w:rsid w:val="00AC349E"/>
    <w:rsid w:val="00AC75FD"/>
    <w:rsid w:val="00AC7F36"/>
    <w:rsid w:val="00AD57C9"/>
    <w:rsid w:val="00AE707D"/>
    <w:rsid w:val="00AF5414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E303A4"/>
    <w:rsid w:val="00E370C4"/>
    <w:rsid w:val="00EB7696"/>
    <w:rsid w:val="00ED24C8"/>
    <w:rsid w:val="00EE2123"/>
    <w:rsid w:val="00EE3A34"/>
    <w:rsid w:val="00F377E2"/>
    <w:rsid w:val="00F50748"/>
    <w:rsid w:val="00F72D02"/>
    <w:rsid w:val="00F74233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21840"/>
  <w15:docId w15:val="{68FC2DA9-2C11-C748-A0CD-40BD9E82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B574F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B574F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B574F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Horizontal%20LEARN%20template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07716B1566884DA2A054559A572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A7861-A66B-D24A-95BD-E391BDD2E01F}"/>
      </w:docPartPr>
      <w:docPartBody>
        <w:p w:rsidR="00231E1E" w:rsidRDefault="00783717" w:rsidP="00783717">
          <w:pPr>
            <w:pStyle w:val="C107716B1566884DA2A054559A57208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7"/>
    <w:rsid w:val="00231E1E"/>
    <w:rsid w:val="003B694D"/>
    <w:rsid w:val="00606C36"/>
    <w:rsid w:val="00783717"/>
    <w:rsid w:val="00C0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717"/>
    <w:rPr>
      <w:color w:val="808080"/>
    </w:rPr>
  </w:style>
  <w:style w:type="paragraph" w:customStyle="1" w:styleId="C107716B1566884DA2A054559A572084">
    <w:name w:val="C107716B1566884DA2A054559A572084"/>
    <w:rsid w:val="00783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template 1.dotx</Template>
  <TotalTime>0</TotalTime>
  <Pages>3</Pages>
  <Words>201</Words>
  <Characters>995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Escape Womb</vt:lpstr>
    </vt:vector>
  </TitlesOfParts>
  <Manager/>
  <Company/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Womb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2024-01-25T18:25:00Z</dcterms:created>
  <dcterms:modified xsi:type="dcterms:W3CDTF">2024-01-25T18:25:00Z</dcterms:modified>
  <cp:category/>
</cp:coreProperties>
</file>