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7E8A5B" w14:textId="6A85488B" w:rsidR="002B2F8A" w:rsidRPr="0050486B" w:rsidRDefault="00C92EEF" w:rsidP="00522931">
      <w:pPr>
        <w:pStyle w:val="Title"/>
        <w:rPr>
          <w:lang w:val="es-ES_tradnl"/>
        </w:rPr>
      </w:pPr>
      <w:r w:rsidRPr="0050486B">
        <w:rPr>
          <w:lang w:val="es-ES_tradnl"/>
        </w:rPr>
        <w:t xml:space="preserve">comportamiento de </w:t>
      </w:r>
      <w:r w:rsidR="002B2F8A" w:rsidRPr="0050486B">
        <w:rPr>
          <w:lang w:val="es-ES_tradnl"/>
        </w:rPr>
        <w:t>POL</w:t>
      </w:r>
      <w:r w:rsidRPr="0050486B">
        <w:rPr>
          <w:lang w:val="es-ES_tradnl"/>
        </w:rPr>
        <w:t>i</w:t>
      </w:r>
      <w:r w:rsidR="002B2F8A" w:rsidRPr="0050486B">
        <w:rPr>
          <w:lang w:val="es-ES_tradnl"/>
        </w:rPr>
        <w:t>NOMI</w:t>
      </w:r>
      <w:r w:rsidRPr="0050486B">
        <w:rPr>
          <w:lang w:val="es-ES_tradnl"/>
        </w:rPr>
        <w:t>os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266"/>
        <w:gridCol w:w="1447"/>
        <w:gridCol w:w="1056"/>
        <w:gridCol w:w="1447"/>
        <w:gridCol w:w="1123"/>
        <w:gridCol w:w="1227"/>
        <w:gridCol w:w="1844"/>
      </w:tblGrid>
      <w:tr w:rsidR="00451BC9" w:rsidRPr="0050486B" w14:paraId="0AC2DF2D" w14:textId="77777777" w:rsidTr="00D47AD9">
        <w:trPr>
          <w:trHeight w:val="233"/>
          <w:tblHeader/>
        </w:trPr>
        <w:tc>
          <w:tcPr>
            <w:tcW w:w="2677" w:type="dxa"/>
            <w:shd w:val="clear" w:color="auto" w:fill="3E5C61" w:themeFill="text1"/>
          </w:tcPr>
          <w:p w14:paraId="7E426499" w14:textId="77777777" w:rsidR="002B2F8A" w:rsidRPr="0050486B" w:rsidRDefault="002B2F8A" w:rsidP="0071723F">
            <w:pPr>
              <w:jc w:val="center"/>
              <w:rPr>
                <w:color w:val="FFFFFF" w:themeColor="background1"/>
                <w:lang w:val="es-ES_tradnl"/>
              </w:rPr>
            </w:pPr>
          </w:p>
        </w:tc>
        <w:tc>
          <w:tcPr>
            <w:tcW w:w="2131" w:type="dxa"/>
            <w:shd w:val="clear" w:color="auto" w:fill="3E5C61" w:themeFill="text1"/>
          </w:tcPr>
          <w:p w14:paraId="541A3B0A" w14:textId="026D4226" w:rsidR="002B2F8A" w:rsidRPr="0050486B" w:rsidRDefault="002B2F8A" w:rsidP="0071723F">
            <w:pPr>
              <w:jc w:val="center"/>
              <w:rPr>
                <w:color w:val="FFFFFF" w:themeColor="background1"/>
                <w:lang w:val="es-ES_tradnl"/>
              </w:rPr>
            </w:pPr>
            <w:r w:rsidRPr="0050486B">
              <w:rPr>
                <w:color w:val="FFFFFF" w:themeColor="background1"/>
                <w:lang w:val="es-ES_tradnl"/>
              </w:rPr>
              <w:t>Gr</w:t>
            </w:r>
            <w:r w:rsidR="00C92EEF" w:rsidRPr="0050486B">
              <w:rPr>
                <w:color w:val="FFFFFF" w:themeColor="background1"/>
                <w:lang w:val="es-ES_tradnl"/>
              </w:rPr>
              <w:t>áfica</w:t>
            </w:r>
            <w:r w:rsidRPr="0050486B">
              <w:rPr>
                <w:color w:val="FFFFFF" w:themeColor="background1"/>
                <w:lang w:val="es-ES_tradnl"/>
              </w:rPr>
              <w:t xml:space="preserve"> </w:t>
            </w:r>
            <w:r w:rsidR="00C92EEF" w:rsidRPr="0050486B">
              <w:rPr>
                <w:color w:val="FFFFFF" w:themeColor="background1"/>
                <w:lang w:val="es-ES_tradnl"/>
              </w:rPr>
              <w:t>de</w:t>
            </w:r>
            <w:r w:rsidRPr="0050486B">
              <w:rPr>
                <w:color w:val="FFFFFF" w:themeColor="background1"/>
                <w:lang w:val="es-ES_tradnl"/>
              </w:rPr>
              <w:t xml:space="preserve"> f(x)</w:t>
            </w:r>
          </w:p>
        </w:tc>
        <w:tc>
          <w:tcPr>
            <w:tcW w:w="3987" w:type="dxa"/>
            <w:gridSpan w:val="3"/>
            <w:shd w:val="clear" w:color="auto" w:fill="3E5C61" w:themeFill="text1"/>
          </w:tcPr>
          <w:p w14:paraId="6832C42A" w14:textId="779830B1" w:rsidR="002B2F8A" w:rsidRPr="0050486B" w:rsidRDefault="00C92EEF" w:rsidP="0071723F">
            <w:pPr>
              <w:jc w:val="center"/>
              <w:rPr>
                <w:color w:val="FFFFFF" w:themeColor="background1"/>
                <w:lang w:val="es-ES_tradnl"/>
              </w:rPr>
            </w:pPr>
            <w:r w:rsidRPr="0050486B">
              <w:rPr>
                <w:color w:val="FFFFFF" w:themeColor="background1"/>
                <w:lang w:val="es-ES_tradnl"/>
              </w:rPr>
              <w:t>En</w:t>
            </w:r>
            <w:r w:rsidR="002B2F8A" w:rsidRPr="0050486B">
              <w:rPr>
                <w:color w:val="FFFFFF" w:themeColor="background1"/>
                <w:lang w:val="es-ES_tradnl"/>
              </w:rPr>
              <w:t xml:space="preserve"> </w:t>
            </w:r>
            <w:r w:rsidRPr="0050486B">
              <w:rPr>
                <w:color w:val="FFFFFF" w:themeColor="background1"/>
                <w:lang w:val="es-ES_tradnl"/>
              </w:rPr>
              <w:t>c</w:t>
            </w:r>
            <w:r w:rsidR="002B2F8A" w:rsidRPr="0050486B">
              <w:rPr>
                <w:color w:val="FFFFFF" w:themeColor="background1"/>
                <w:lang w:val="es-ES_tradnl"/>
              </w:rPr>
              <w:t xml:space="preserve">ero: </w:t>
            </w:r>
            <w:r w:rsidR="00D47AD9" w:rsidRPr="0050486B">
              <w:rPr>
                <w:color w:val="FFFFFF" w:themeColor="background1"/>
                <w:lang w:val="es-ES_tradnl"/>
              </w:rPr>
              <w:t>Rebote</w:t>
            </w:r>
            <w:r w:rsidR="002B2F8A" w:rsidRPr="0050486B">
              <w:rPr>
                <w:color w:val="FFFFFF" w:themeColor="background1"/>
                <w:lang w:val="es-ES_tradnl"/>
              </w:rPr>
              <w:t xml:space="preserve">, </w:t>
            </w:r>
            <w:r w:rsidR="00D47AD9" w:rsidRPr="0050486B">
              <w:rPr>
                <w:color w:val="FFFFFF" w:themeColor="background1"/>
                <w:lang w:val="es-ES_tradnl"/>
              </w:rPr>
              <w:t>Contoneo</w:t>
            </w:r>
            <w:r w:rsidR="002B2F8A" w:rsidRPr="0050486B">
              <w:rPr>
                <w:color w:val="FFFFFF" w:themeColor="background1"/>
                <w:lang w:val="es-ES_tradnl"/>
              </w:rPr>
              <w:t xml:space="preserve"> o Cr</w:t>
            </w:r>
            <w:r w:rsidR="00D47AD9" w:rsidRPr="0050486B">
              <w:rPr>
                <w:color w:val="FFFFFF" w:themeColor="background1"/>
                <w:lang w:val="es-ES_tradnl"/>
              </w:rPr>
              <w:t>uce</w:t>
            </w:r>
            <w:r w:rsidR="002B2F8A" w:rsidRPr="0050486B">
              <w:rPr>
                <w:color w:val="FFFFFF" w:themeColor="background1"/>
                <w:lang w:val="es-ES_tradnl"/>
              </w:rPr>
              <w:t>/ Exponent</w:t>
            </w:r>
            <w:r w:rsidR="00807E38" w:rsidRPr="0050486B">
              <w:rPr>
                <w:color w:val="FFFFFF" w:themeColor="background1"/>
                <w:lang w:val="es-ES_tradnl"/>
              </w:rPr>
              <w:t>e</w:t>
            </w:r>
            <w:r w:rsidR="002B2F8A" w:rsidRPr="0050486B">
              <w:rPr>
                <w:color w:val="FFFFFF" w:themeColor="background1"/>
                <w:lang w:val="es-ES_tradnl"/>
              </w:rPr>
              <w:t xml:space="preserve"> </w:t>
            </w:r>
            <w:r w:rsidR="00807E38" w:rsidRPr="0050486B">
              <w:rPr>
                <w:color w:val="FFFFFF" w:themeColor="background1"/>
                <w:lang w:val="es-ES_tradnl"/>
              </w:rPr>
              <w:t>del</w:t>
            </w:r>
            <w:r w:rsidR="002B2F8A" w:rsidRPr="0050486B">
              <w:rPr>
                <w:color w:val="FFFFFF" w:themeColor="background1"/>
                <w:lang w:val="es-ES_tradnl"/>
              </w:rPr>
              <w:t xml:space="preserve"> </w:t>
            </w:r>
            <w:r w:rsidR="00807E38" w:rsidRPr="0050486B">
              <w:rPr>
                <w:color w:val="FFFFFF" w:themeColor="background1"/>
                <w:lang w:val="es-ES_tradnl"/>
              </w:rPr>
              <w:t xml:space="preserve">Factor </w:t>
            </w:r>
            <w:r w:rsidR="002B2F8A" w:rsidRPr="0050486B">
              <w:rPr>
                <w:color w:val="FFFFFF" w:themeColor="background1"/>
                <w:lang w:val="es-ES_tradnl"/>
              </w:rPr>
              <w:t>Correspondi</w:t>
            </w:r>
            <w:r w:rsidR="00807E38" w:rsidRPr="0050486B">
              <w:rPr>
                <w:color w:val="FFFFFF" w:themeColor="background1"/>
                <w:lang w:val="es-ES_tradnl"/>
              </w:rPr>
              <w:t>ente</w:t>
            </w:r>
          </w:p>
        </w:tc>
        <w:tc>
          <w:tcPr>
            <w:tcW w:w="2359" w:type="dxa"/>
            <w:gridSpan w:val="2"/>
            <w:shd w:val="clear" w:color="auto" w:fill="3E5C61" w:themeFill="text1"/>
          </w:tcPr>
          <w:p w14:paraId="5448A9BF" w14:textId="44AD250F" w:rsidR="002B2F8A" w:rsidRPr="0050486B" w:rsidRDefault="00643344" w:rsidP="0071723F">
            <w:pPr>
              <w:jc w:val="center"/>
              <w:rPr>
                <w:rFonts w:cstheme="minorHAnsi"/>
                <w:color w:val="FFFFFF" w:themeColor="background1"/>
                <w:lang w:val="es-ES_tradnl"/>
              </w:rPr>
            </w:pPr>
            <w:r w:rsidRPr="0050486B">
              <w:rPr>
                <w:rFonts w:cstheme="minorHAnsi"/>
                <w:color w:val="FFFFFF" w:themeColor="background1"/>
                <w:lang w:val="es-ES_tradnl"/>
              </w:rPr>
              <w:t>Comportamiento Final</w:t>
            </w:r>
          </w:p>
        </w:tc>
        <w:tc>
          <w:tcPr>
            <w:tcW w:w="1868" w:type="dxa"/>
            <w:shd w:val="clear" w:color="auto" w:fill="3E5C61" w:themeFill="text1"/>
          </w:tcPr>
          <w:p w14:paraId="02A4E3C6" w14:textId="13217C32" w:rsidR="002B2F8A" w:rsidRPr="0050486B" w:rsidRDefault="00643344" w:rsidP="0071723F">
            <w:pPr>
              <w:jc w:val="center"/>
              <w:rPr>
                <w:color w:val="FFFFFF" w:themeColor="background1"/>
                <w:lang w:val="es-ES_tradnl"/>
              </w:rPr>
            </w:pPr>
            <w:r w:rsidRPr="0050486B">
              <w:rPr>
                <w:color w:val="FFFFFF" w:themeColor="background1"/>
                <w:lang w:val="es-ES_tradnl"/>
              </w:rPr>
              <w:t>Coeficiente Principal y Mayor Grado</w:t>
            </w:r>
          </w:p>
        </w:tc>
      </w:tr>
      <w:tr w:rsidR="00F11680" w:rsidRPr="0050486B" w14:paraId="3374A692" w14:textId="77777777" w:rsidTr="00643344">
        <w:trPr>
          <w:trHeight w:val="233"/>
        </w:trPr>
        <w:tc>
          <w:tcPr>
            <w:tcW w:w="2677" w:type="dxa"/>
          </w:tcPr>
          <w:p w14:paraId="4DB43843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2131" w:type="dxa"/>
          </w:tcPr>
          <w:p w14:paraId="15DF4A6B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3236A9D0" w14:textId="2F3D68F5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x = -2</w:t>
            </w:r>
          </w:p>
        </w:tc>
        <w:tc>
          <w:tcPr>
            <w:tcW w:w="1065" w:type="dxa"/>
            <w:shd w:val="clear" w:color="auto" w:fill="auto"/>
          </w:tcPr>
          <w:p w14:paraId="761D5A37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x = 1</w:t>
            </w:r>
          </w:p>
        </w:tc>
        <w:tc>
          <w:tcPr>
            <w:tcW w:w="1467" w:type="dxa"/>
            <w:shd w:val="clear" w:color="auto" w:fill="auto"/>
          </w:tcPr>
          <w:p w14:paraId="5F1ADF06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x = 3</w:t>
            </w:r>
          </w:p>
        </w:tc>
        <w:tc>
          <w:tcPr>
            <w:tcW w:w="1123" w:type="dxa"/>
          </w:tcPr>
          <w:p w14:paraId="24EACA5D" w14:textId="5B6C075C" w:rsidR="002B2F8A" w:rsidRPr="0050486B" w:rsidRDefault="00643344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Izquierda</w:t>
            </w:r>
          </w:p>
        </w:tc>
        <w:tc>
          <w:tcPr>
            <w:tcW w:w="1236" w:type="dxa"/>
          </w:tcPr>
          <w:p w14:paraId="5E621BD0" w14:textId="796705FA" w:rsidR="002B2F8A" w:rsidRPr="0050486B" w:rsidRDefault="00643344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Derecha</w:t>
            </w:r>
          </w:p>
        </w:tc>
        <w:tc>
          <w:tcPr>
            <w:tcW w:w="1868" w:type="dxa"/>
          </w:tcPr>
          <w:p w14:paraId="74D1E615" w14:textId="77777777" w:rsidR="002B2F8A" w:rsidRPr="0050486B" w:rsidRDefault="002B2F8A" w:rsidP="0071723F">
            <w:pPr>
              <w:jc w:val="center"/>
              <w:rPr>
                <w:vertAlign w:val="superscript"/>
                <w:lang w:val="es-ES_tradnl"/>
              </w:rPr>
            </w:pPr>
            <w:r w:rsidRPr="0050486B">
              <w:rPr>
                <w:lang w:val="es-ES_tradnl"/>
              </w:rPr>
              <w:t xml:space="preserve">A </w:t>
            </w:r>
            <w:proofErr w:type="spellStart"/>
            <w:r w:rsidRPr="0050486B">
              <w:rPr>
                <w:lang w:val="es-ES_tradnl"/>
              </w:rPr>
              <w:t>x</w:t>
            </w:r>
            <w:r w:rsidRPr="0050486B">
              <w:rPr>
                <w:vertAlign w:val="superscript"/>
                <w:lang w:val="es-ES_tradnl"/>
              </w:rPr>
              <w:t>n</w:t>
            </w:r>
            <w:proofErr w:type="spellEnd"/>
          </w:p>
        </w:tc>
      </w:tr>
      <w:tr w:rsidR="00F11680" w:rsidRPr="0050486B" w14:paraId="5F67A64F" w14:textId="77777777" w:rsidTr="00643344">
        <w:tc>
          <w:tcPr>
            <w:tcW w:w="2677" w:type="dxa"/>
          </w:tcPr>
          <w:p w14:paraId="1D26FAF2" w14:textId="77777777" w:rsidR="002B2F8A" w:rsidRPr="0050486B" w:rsidRDefault="002B2F8A" w:rsidP="0071723F">
            <w:pPr>
              <w:rPr>
                <w:vertAlign w:val="superscript"/>
                <w:lang w:val="es-ES_tradnl"/>
              </w:rPr>
            </w:pPr>
            <w:r w:rsidRPr="0050486B">
              <w:rPr>
                <w:lang w:val="es-ES_tradnl"/>
              </w:rPr>
              <w:t>f(x) = (x+2)</w:t>
            </w:r>
            <w:r w:rsidRPr="0050486B">
              <w:rPr>
                <w:vertAlign w:val="superscript"/>
                <w:lang w:val="es-ES_tradnl"/>
              </w:rPr>
              <w:t>3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2</w:t>
            </w:r>
          </w:p>
          <w:p w14:paraId="7B75C976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70BEB2D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5EE0EA5A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drawing>
                <wp:inline distT="0" distB="0" distL="0" distR="0" wp14:anchorId="147F6258" wp14:editId="75EC9857">
                  <wp:extent cx="1301750" cy="53975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shd w:val="clear" w:color="auto" w:fill="auto"/>
          </w:tcPr>
          <w:p w14:paraId="758B7AB3" w14:textId="1E908B8E" w:rsidR="002B2F8A" w:rsidRPr="0050486B" w:rsidRDefault="00F11680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Contoneos</w:t>
            </w:r>
          </w:p>
          <w:p w14:paraId="02EF1679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  <w:p w14:paraId="293DD396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14:paraId="43EADABD" w14:textId="028B84F1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Cr</w:t>
            </w:r>
            <w:r w:rsidR="00451BC9" w:rsidRPr="0050486B">
              <w:rPr>
                <w:lang w:val="es-ES_tradnl"/>
              </w:rPr>
              <w:t>uces</w:t>
            </w:r>
          </w:p>
          <w:p w14:paraId="23D66CD0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  <w:p w14:paraId="74192D78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14:paraId="04F2407F" w14:textId="2A4687DA" w:rsidR="002B2F8A" w:rsidRPr="0050486B" w:rsidRDefault="00451BC9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Rebote</w:t>
            </w:r>
            <w:r w:rsidR="00F11680" w:rsidRPr="0050486B">
              <w:rPr>
                <w:lang w:val="es-ES_tradnl"/>
              </w:rPr>
              <w:t>s</w:t>
            </w:r>
          </w:p>
          <w:p w14:paraId="5CA0EAD4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  <w:p w14:paraId="245DA4AE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  <w:r w:rsidRPr="0050486B">
              <w:rPr>
                <w:lang w:val="es-ES_tradnl"/>
              </w:rPr>
              <w:t>2</w:t>
            </w:r>
          </w:p>
        </w:tc>
        <w:tc>
          <w:tcPr>
            <w:tcW w:w="1123" w:type="dxa"/>
          </w:tcPr>
          <w:p w14:paraId="37835CA3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4585A03F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32617238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19797E37" w14:textId="77777777" w:rsidTr="00643344">
        <w:tc>
          <w:tcPr>
            <w:tcW w:w="2677" w:type="dxa"/>
          </w:tcPr>
          <w:p w14:paraId="266407FB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2(x+2)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2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2</w:t>
            </w:r>
          </w:p>
          <w:p w14:paraId="6692F582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2EE16773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184A7DD9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7CCAA3D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04FCE0F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744F972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2C67C10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236563B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03B031F7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203424A2" w14:textId="77777777" w:rsidTr="00643344">
        <w:tc>
          <w:tcPr>
            <w:tcW w:w="2677" w:type="dxa"/>
          </w:tcPr>
          <w:p w14:paraId="64EBC145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(x+2)</w:t>
            </w:r>
            <w:r w:rsidRPr="0050486B">
              <w:rPr>
                <w:vertAlign w:val="superscript"/>
                <w:lang w:val="es-ES_tradnl"/>
              </w:rPr>
              <w:t>5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1</w:t>
            </w:r>
          </w:p>
          <w:p w14:paraId="4362643C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30AC286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57974372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61035D8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5928F510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134E56E9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3F68D1E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334A7486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4A650315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424CA387" w14:textId="77777777" w:rsidTr="00643344">
        <w:tc>
          <w:tcPr>
            <w:tcW w:w="2677" w:type="dxa"/>
          </w:tcPr>
          <w:p w14:paraId="0B6E12D4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5(x+2)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4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2</w:t>
            </w:r>
          </w:p>
          <w:p w14:paraId="18D4F66E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3CFEA244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0FA3EF69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1F24476B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4DD49728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6FB7B7B7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760FCDA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5752831F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137D204B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5FD52FEF" w14:textId="77777777" w:rsidTr="00643344">
        <w:tc>
          <w:tcPr>
            <w:tcW w:w="2677" w:type="dxa"/>
          </w:tcPr>
          <w:p w14:paraId="112A5A6C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(x+2)</w:t>
            </w:r>
            <w:r w:rsidRPr="0050486B">
              <w:rPr>
                <w:vertAlign w:val="superscript"/>
                <w:lang w:val="es-ES_tradnl"/>
              </w:rPr>
              <w:t>3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2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2</w:t>
            </w:r>
          </w:p>
          <w:p w14:paraId="20DB95B0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230A3A1C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5A640E59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4B8765C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2458E115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00BFAF49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54B43007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1FA35257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579A91B8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7D00B229" w14:textId="77777777" w:rsidTr="00643344">
        <w:tc>
          <w:tcPr>
            <w:tcW w:w="2677" w:type="dxa"/>
          </w:tcPr>
          <w:p w14:paraId="109CD9D7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lastRenderedPageBreak/>
              <w:t>f(x) = -3(x+2)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2</w:t>
            </w:r>
          </w:p>
          <w:p w14:paraId="6C5DC3CD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642D803D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409D8C3C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7719BF19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31C5121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70543833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69FCE4AD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25DDAD1F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444743CC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2892A16E" w14:textId="77777777" w:rsidTr="00643344">
        <w:tc>
          <w:tcPr>
            <w:tcW w:w="2677" w:type="dxa"/>
          </w:tcPr>
          <w:p w14:paraId="1EBFD2EC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-2(x+2)</w:t>
            </w:r>
            <w:r w:rsidRPr="0050486B">
              <w:rPr>
                <w:vertAlign w:val="superscript"/>
                <w:lang w:val="es-ES_tradnl"/>
              </w:rPr>
              <w:t>3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1</w:t>
            </w:r>
          </w:p>
          <w:p w14:paraId="400B5D29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0F01B4E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4F86C96E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00EA58E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39625F61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0DF1D992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12346001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7E53AF0C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6B6F5166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69505BA4" w14:textId="77777777" w:rsidTr="00643344">
        <w:tc>
          <w:tcPr>
            <w:tcW w:w="2677" w:type="dxa"/>
          </w:tcPr>
          <w:p w14:paraId="1C47B7AE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-2(x+2)</w:t>
            </w:r>
            <w:r w:rsidRPr="0050486B">
              <w:rPr>
                <w:vertAlign w:val="superscript"/>
                <w:lang w:val="es-ES_tradnl"/>
              </w:rPr>
              <w:t>2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2</w:t>
            </w:r>
          </w:p>
          <w:p w14:paraId="065E42F7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693BAC69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31521834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3577577C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3E640CA9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1F46765B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6D37350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79FB5C88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3B19D6C0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7E4F344B" w14:textId="77777777" w:rsidTr="00643344">
        <w:tc>
          <w:tcPr>
            <w:tcW w:w="2677" w:type="dxa"/>
          </w:tcPr>
          <w:p w14:paraId="4AD87EE4" w14:textId="77777777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(x+2)</w:t>
            </w:r>
            <w:r w:rsidRPr="0050486B">
              <w:rPr>
                <w:vertAlign w:val="superscript"/>
                <w:lang w:val="es-ES_tradnl"/>
              </w:rPr>
              <w:t>3</w:t>
            </w:r>
            <w:r w:rsidRPr="0050486B">
              <w:rPr>
                <w:lang w:val="es-ES_tradnl"/>
              </w:rPr>
              <w:t>(x-1)</w:t>
            </w:r>
            <w:r w:rsidRPr="0050486B">
              <w:rPr>
                <w:vertAlign w:val="superscript"/>
                <w:lang w:val="es-ES_tradnl"/>
              </w:rPr>
              <w:t>1</w:t>
            </w:r>
            <w:r w:rsidRPr="0050486B">
              <w:rPr>
                <w:lang w:val="es-ES_tradnl"/>
              </w:rPr>
              <w:t>(x-3)</w:t>
            </w:r>
            <w:r w:rsidRPr="0050486B">
              <w:rPr>
                <w:vertAlign w:val="superscript"/>
                <w:lang w:val="es-ES_tradnl"/>
              </w:rPr>
              <w:t>2</w:t>
            </w:r>
          </w:p>
          <w:p w14:paraId="6E88C246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0F91E248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6AA29861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7ABCB23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340E57FA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2551E3DE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519F9184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719E54EF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622D48D0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  <w:tr w:rsidR="00F11680" w:rsidRPr="0050486B" w14:paraId="3053A8CC" w14:textId="77777777" w:rsidTr="00643344">
        <w:tc>
          <w:tcPr>
            <w:tcW w:w="2677" w:type="dxa"/>
          </w:tcPr>
          <w:p w14:paraId="3F960E31" w14:textId="22D15F1A" w:rsidR="002B2F8A" w:rsidRPr="0050486B" w:rsidRDefault="002B2F8A" w:rsidP="0071723F">
            <w:pPr>
              <w:rPr>
                <w:lang w:val="es-ES_tradnl"/>
              </w:rPr>
            </w:pPr>
            <w:r w:rsidRPr="0050486B">
              <w:rPr>
                <w:lang w:val="es-ES_tradnl"/>
              </w:rPr>
              <w:t>f(x) = -2(x-1)</w:t>
            </w:r>
            <w:r w:rsidRPr="0050486B">
              <w:rPr>
                <w:vertAlign w:val="superscript"/>
                <w:lang w:val="es-ES_tradnl"/>
              </w:rPr>
              <w:t>3</w:t>
            </w:r>
          </w:p>
          <w:p w14:paraId="7AAB4BAF" w14:textId="77777777" w:rsidR="002B2F8A" w:rsidRPr="0050486B" w:rsidRDefault="002B2F8A" w:rsidP="0071723F">
            <w:pPr>
              <w:rPr>
                <w:lang w:val="es-ES_tradnl"/>
              </w:rPr>
            </w:pPr>
          </w:p>
          <w:p w14:paraId="18836945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2131" w:type="dxa"/>
          </w:tcPr>
          <w:p w14:paraId="046A36BD" w14:textId="77777777" w:rsidR="002B2F8A" w:rsidRPr="0050486B" w:rsidRDefault="002B2F8A" w:rsidP="0071723F">
            <w:pPr>
              <w:jc w:val="center"/>
              <w:rPr>
                <w:lang w:val="es-ES_tradnl"/>
              </w:rPr>
            </w:pPr>
          </w:p>
        </w:tc>
        <w:tc>
          <w:tcPr>
            <w:tcW w:w="1455" w:type="dxa"/>
            <w:shd w:val="clear" w:color="auto" w:fill="auto"/>
          </w:tcPr>
          <w:p w14:paraId="79C2ACC0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065" w:type="dxa"/>
            <w:shd w:val="clear" w:color="auto" w:fill="auto"/>
          </w:tcPr>
          <w:p w14:paraId="3C6A3584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467" w:type="dxa"/>
            <w:shd w:val="clear" w:color="auto" w:fill="auto"/>
          </w:tcPr>
          <w:p w14:paraId="5193D4DB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123" w:type="dxa"/>
          </w:tcPr>
          <w:p w14:paraId="2F59AF79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236" w:type="dxa"/>
          </w:tcPr>
          <w:p w14:paraId="1EAD8D99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  <w:tc>
          <w:tcPr>
            <w:tcW w:w="1868" w:type="dxa"/>
          </w:tcPr>
          <w:p w14:paraId="031DFBDB" w14:textId="77777777" w:rsidR="002B2F8A" w:rsidRPr="0050486B" w:rsidRDefault="002B2F8A" w:rsidP="0071723F">
            <w:pPr>
              <w:rPr>
                <w:lang w:val="es-ES_tradnl"/>
              </w:rPr>
            </w:pPr>
          </w:p>
        </w:tc>
      </w:tr>
    </w:tbl>
    <w:p w14:paraId="7838AA72" w14:textId="77777777" w:rsidR="00186146" w:rsidRPr="0050486B" w:rsidRDefault="00186146" w:rsidP="002B2F8A">
      <w:pPr>
        <w:rPr>
          <w:lang w:val="es-ES_tradnl"/>
        </w:rPr>
      </w:pPr>
    </w:p>
    <w:sectPr w:rsidR="00186146" w:rsidRPr="0050486B" w:rsidSect="008E4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5E12" w14:textId="77777777" w:rsidR="003576A5" w:rsidRDefault="003576A5" w:rsidP="00293785">
      <w:pPr>
        <w:spacing w:after="0" w:line="240" w:lineRule="auto"/>
      </w:pPr>
      <w:r>
        <w:separator/>
      </w:r>
    </w:p>
  </w:endnote>
  <w:endnote w:type="continuationSeparator" w:id="0">
    <w:p w14:paraId="522F814A" w14:textId="77777777" w:rsidR="003576A5" w:rsidRDefault="003576A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EB57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77A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77E64B" wp14:editId="14CAB07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EAC27" w14:textId="521C6B9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4862002536FFE49A27DA6DBCCA31F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04C65">
                                <w:t>Bounce Wiggle Cross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A77E6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5DEAC27" w14:textId="521C6B92" w:rsidR="00293785" w:rsidRDefault="0052293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4862002536FFE49A27DA6DBCCA31F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04C65">
                          <w:t>Bounce Wiggle Cross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EE0FB02" wp14:editId="580A488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1057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E175" w14:textId="77777777" w:rsidR="003576A5" w:rsidRDefault="003576A5" w:rsidP="00293785">
      <w:pPr>
        <w:spacing w:after="0" w:line="240" w:lineRule="auto"/>
      </w:pPr>
      <w:r>
        <w:separator/>
      </w:r>
    </w:p>
  </w:footnote>
  <w:footnote w:type="continuationSeparator" w:id="0">
    <w:p w14:paraId="40941827" w14:textId="77777777" w:rsidR="003576A5" w:rsidRDefault="003576A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B287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B3C3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3727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8A"/>
    <w:rsid w:val="0004006F"/>
    <w:rsid w:val="00053775"/>
    <w:rsid w:val="0005619A"/>
    <w:rsid w:val="000716BE"/>
    <w:rsid w:val="0011259B"/>
    <w:rsid w:val="00116FDD"/>
    <w:rsid w:val="00120E78"/>
    <w:rsid w:val="00125621"/>
    <w:rsid w:val="00186146"/>
    <w:rsid w:val="001872E7"/>
    <w:rsid w:val="001C12AA"/>
    <w:rsid w:val="001D0BBF"/>
    <w:rsid w:val="001E1F85"/>
    <w:rsid w:val="001E236D"/>
    <w:rsid w:val="001F125D"/>
    <w:rsid w:val="00231481"/>
    <w:rsid w:val="002345CC"/>
    <w:rsid w:val="00293785"/>
    <w:rsid w:val="002B2F8A"/>
    <w:rsid w:val="002C0879"/>
    <w:rsid w:val="002C37B4"/>
    <w:rsid w:val="00315001"/>
    <w:rsid w:val="003576A5"/>
    <w:rsid w:val="0036040A"/>
    <w:rsid w:val="0038576F"/>
    <w:rsid w:val="003D514A"/>
    <w:rsid w:val="003F6028"/>
    <w:rsid w:val="00412C13"/>
    <w:rsid w:val="00446C13"/>
    <w:rsid w:val="00451BC9"/>
    <w:rsid w:val="004532EA"/>
    <w:rsid w:val="004F42D0"/>
    <w:rsid w:val="0050486B"/>
    <w:rsid w:val="005078B4"/>
    <w:rsid w:val="00522931"/>
    <w:rsid w:val="0053328A"/>
    <w:rsid w:val="00540FC6"/>
    <w:rsid w:val="00643344"/>
    <w:rsid w:val="00645D7F"/>
    <w:rsid w:val="00656940"/>
    <w:rsid w:val="00666C03"/>
    <w:rsid w:val="00686DAB"/>
    <w:rsid w:val="00696D80"/>
    <w:rsid w:val="006E1542"/>
    <w:rsid w:val="00721EA4"/>
    <w:rsid w:val="00733A82"/>
    <w:rsid w:val="007B055F"/>
    <w:rsid w:val="007D4DF2"/>
    <w:rsid w:val="00807E38"/>
    <w:rsid w:val="0081767F"/>
    <w:rsid w:val="00880013"/>
    <w:rsid w:val="00881C5D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B92DBF"/>
    <w:rsid w:val="00BD119F"/>
    <w:rsid w:val="00C73EA1"/>
    <w:rsid w:val="00C871F4"/>
    <w:rsid w:val="00C92EEF"/>
    <w:rsid w:val="00C95430"/>
    <w:rsid w:val="00CB27A0"/>
    <w:rsid w:val="00CC4F77"/>
    <w:rsid w:val="00CD3CF6"/>
    <w:rsid w:val="00CE317F"/>
    <w:rsid w:val="00CE336D"/>
    <w:rsid w:val="00D106FF"/>
    <w:rsid w:val="00D47AD9"/>
    <w:rsid w:val="00D626EB"/>
    <w:rsid w:val="00D731D5"/>
    <w:rsid w:val="00E303A4"/>
    <w:rsid w:val="00ED24C8"/>
    <w:rsid w:val="00EE3A34"/>
    <w:rsid w:val="00F04C65"/>
    <w:rsid w:val="00F11680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68AE"/>
  <w15:docId w15:val="{FC643AE5-62C6-1145-A207-8B3C50F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862002536FFE49A27DA6DBCCA3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40E1-5960-1241-9088-03038E950417}"/>
      </w:docPartPr>
      <w:docPartBody>
        <w:p w:rsidR="0083540F" w:rsidRDefault="0083540F">
          <w:pPr>
            <w:pStyle w:val="B4862002536FFE49A27DA6DBCCA31F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0F"/>
    <w:rsid w:val="004532EA"/>
    <w:rsid w:val="007F58C1"/>
    <w:rsid w:val="0083540F"/>
    <w:rsid w:val="00D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862002536FFE49A27DA6DBCCA31F82">
    <w:name w:val="B4862002536FFE49A27DA6DBCCA31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25</TotalTime>
  <Pages>2</Pages>
  <Words>87</Words>
  <Characters>525</Characters>
  <Application>Microsoft Office Word</Application>
  <DocSecurity>0</DocSecurity>
  <Lines>175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Bounce Wiggle Cross</vt:lpstr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Bounce Wiggle Cross</dc:title>
  <dc:subject/>
  <dc:creator>K20 Center</dc:creator>
  <cp:keywords/>
  <dc:description/>
  <cp:lastModifiedBy>Lopez, Araceli</cp:lastModifiedBy>
  <cp:revision>11</cp:revision>
  <cp:lastPrinted>2024-07-22T19:13:00Z</cp:lastPrinted>
  <dcterms:created xsi:type="dcterms:W3CDTF">2024-07-17T18:28:00Z</dcterms:created>
  <dcterms:modified xsi:type="dcterms:W3CDTF">2024-07-22T19:13:00Z</dcterms:modified>
  <cp:category/>
</cp:coreProperties>
</file>