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D3E441" w14:textId="77777777" w:rsidR="008F71DE" w:rsidRDefault="00000000">
      <w:pPr>
        <w:pStyle w:val="Title"/>
      </w:pPr>
      <w:r>
        <w:t>CAFÉ DE LA POESÍA</w:t>
      </w:r>
    </w:p>
    <w:p w14:paraId="37E84B02" w14:textId="77777777" w:rsidR="008F71DE" w:rsidRDefault="00000000">
      <w:pPr>
        <w:pStyle w:val="Heading1"/>
      </w:pPr>
      <w:r>
        <w:t>Objetivo</w:t>
      </w:r>
    </w:p>
    <w:p w14:paraId="65926ACF" w14:textId="77777777" w:rsidR="008F71DE" w:rsidRPr="00AF324E" w:rsidRDefault="00000000">
      <w:r w:rsidRPr="00AF324E">
        <w:t>Comparte con la clase un poema que te represente. Esto es una práctica para elegir poemas para tu persona/proyecto/tema.</w:t>
      </w:r>
    </w:p>
    <w:p w14:paraId="3D18744C" w14:textId="77777777" w:rsidR="008F71DE" w:rsidRDefault="00000000">
      <w:pPr>
        <w:pStyle w:val="Heading1"/>
      </w:pPr>
      <w:bookmarkStart w:id="0" w:name="_heading=h.gjdgxs" w:colFirst="0" w:colLast="0"/>
      <w:bookmarkEnd w:id="0"/>
      <w:r>
        <w:t>Pasos</w:t>
      </w:r>
    </w:p>
    <w:p w14:paraId="6E324D11"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Elige un poema que tenga al menos ocho versos y que cumpla con el nivel de lectura esperado para esta clase. Debe ser un poema que sería presentado en un café por adultos de intelecto desarrollado.</w:t>
      </w:r>
    </w:p>
    <w:p w14:paraId="1AC36DA1"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b/>
          <w:color w:val="000000"/>
          <w:sz w:val="22"/>
          <w:szCs w:val="22"/>
        </w:rPr>
        <w:t>Apúntate con el profesor cuando hayas elegido tu poema.</w:t>
      </w:r>
      <w:r>
        <w:rPr>
          <w:color w:val="000000"/>
          <w:sz w:val="22"/>
          <w:szCs w:val="22"/>
        </w:rPr>
        <w:t xml:space="preserve"> Dos personas no pueden tener el mismo poema. Se deducirán puntos en consecuencia.</w:t>
      </w:r>
    </w:p>
    <w:p w14:paraId="5651750E"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Escribe el texto del poema tal y como aparece. Coloca el título centrado en la parte superior y el nombre del autor a continuación del último verso del poema. Debería ser un texto de aspecto agradable.</w:t>
      </w:r>
    </w:p>
    <w:p w14:paraId="0E048370"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En la misma página del poema, incluye una ilustración para el mismo. La ilustración debe estar relacionada con el significado del poema. La ilustración debe tener un significado simbólico, no literal. La ilustración y el poema deben estar en la misma página. Si el poema es largo, puedes usar una segunda página.</w:t>
      </w:r>
    </w:p>
    <w:p w14:paraId="5E3321FF"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 xml:space="preserve">Haz </w:t>
      </w:r>
      <w:r>
        <w:rPr>
          <w:b/>
          <w:color w:val="000000"/>
          <w:sz w:val="22"/>
          <w:szCs w:val="22"/>
        </w:rPr>
        <w:t>dos copias</w:t>
      </w:r>
      <w:r>
        <w:rPr>
          <w:color w:val="000000"/>
          <w:sz w:val="22"/>
          <w:szCs w:val="22"/>
        </w:rPr>
        <w:t xml:space="preserve"> del poema y de la ilustración.  </w:t>
      </w:r>
    </w:p>
    <w:p w14:paraId="6AAC2A52"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Presenta el poema e incluye lo siguiente:</w:t>
      </w:r>
    </w:p>
    <w:p w14:paraId="69E08133"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Título</w:t>
      </w:r>
    </w:p>
    <w:p w14:paraId="64C97391"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Autor</w:t>
      </w:r>
    </w:p>
    <w:p w14:paraId="1F636D0D"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Lectura del poema</w:t>
      </w:r>
    </w:p>
    <w:p w14:paraId="445B4A5D"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 xml:space="preserve">Resalta y subraya versos concretos (un mínimo de tres) y relaciónalos contigo mismo. </w:t>
      </w:r>
    </w:p>
    <w:p w14:paraId="7D40A5ED"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¿Cómo te representa a ti o a una creencia que tienes? Debate cómo el verso se relaciona contigo y luego cómo se relaciona con el tema o la creencia que te refleja.</w:t>
      </w:r>
    </w:p>
    <w:p w14:paraId="342A74A0" w14:textId="77777777" w:rsidR="008F71DE" w:rsidRDefault="00000000">
      <w:pPr>
        <w:widowControl w:val="0"/>
        <w:numPr>
          <w:ilvl w:val="1"/>
          <w:numId w:val="1"/>
        </w:numPr>
        <w:pBdr>
          <w:top w:val="nil"/>
          <w:left w:val="nil"/>
          <w:bottom w:val="nil"/>
          <w:right w:val="nil"/>
          <w:between w:val="nil"/>
        </w:pBdr>
        <w:spacing w:after="0"/>
        <w:rPr>
          <w:color w:val="000000"/>
          <w:sz w:val="22"/>
          <w:szCs w:val="22"/>
        </w:rPr>
      </w:pPr>
      <w:r>
        <w:rPr>
          <w:color w:val="000000"/>
          <w:sz w:val="22"/>
          <w:szCs w:val="22"/>
        </w:rPr>
        <w:t>Debate cómo la ilustración expresa el significado o algún aspecto del poema. Relacionar las conexiones simbólicas (no literales).</w:t>
      </w:r>
    </w:p>
    <w:p w14:paraId="5BC8FDF5"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Relaciona el significado (tema) del poema a través de comentarios con versos e imágenes.</w:t>
      </w:r>
    </w:p>
    <w:p w14:paraId="48C3860E" w14:textId="77777777" w:rsidR="008F71DE" w:rsidRDefault="00000000">
      <w:pPr>
        <w:widowControl w:val="0"/>
        <w:numPr>
          <w:ilvl w:val="0"/>
          <w:numId w:val="1"/>
        </w:numPr>
        <w:pBdr>
          <w:top w:val="nil"/>
          <w:left w:val="nil"/>
          <w:bottom w:val="nil"/>
          <w:right w:val="nil"/>
          <w:between w:val="nil"/>
        </w:pBdr>
        <w:spacing w:after="0"/>
        <w:rPr>
          <w:color w:val="000000"/>
          <w:sz w:val="22"/>
          <w:szCs w:val="22"/>
        </w:rPr>
      </w:pPr>
      <w:r>
        <w:rPr>
          <w:color w:val="000000"/>
          <w:sz w:val="22"/>
          <w:szCs w:val="22"/>
        </w:rPr>
        <w:t>Trae cualquier cosa comestible que quieras compartir con la clase para obtener 5 puntos de crédito extra.</w:t>
      </w:r>
    </w:p>
    <w:p w14:paraId="0FFAB010" w14:textId="77777777" w:rsidR="008F71DE" w:rsidRDefault="00000000">
      <w:pPr>
        <w:widowControl w:val="0"/>
        <w:numPr>
          <w:ilvl w:val="0"/>
          <w:numId w:val="1"/>
        </w:numPr>
        <w:pBdr>
          <w:top w:val="nil"/>
          <w:left w:val="nil"/>
          <w:bottom w:val="nil"/>
          <w:right w:val="nil"/>
          <w:between w:val="nil"/>
        </w:pBdr>
        <w:rPr>
          <w:color w:val="000000"/>
          <w:sz w:val="22"/>
          <w:szCs w:val="22"/>
        </w:rPr>
      </w:pPr>
      <w:r>
        <w:rPr>
          <w:color w:val="000000"/>
          <w:sz w:val="22"/>
          <w:szCs w:val="22"/>
        </w:rPr>
        <w:t>Vístete de negro para obtener 10 puntos extra. Sólo una camisa son 5 puntos. Los pantalones/falda por sí solos no se tienen en cuenta para el crédito extra. Pantalones/falda y camisa 10 puntos.  Vestido 10 puntos. El profesor determina el número de puntos. La redacción/diseño pueden no dar puntos.</w:t>
      </w:r>
    </w:p>
    <w:p w14:paraId="1F411BA6" w14:textId="77777777" w:rsidR="008F71DE" w:rsidRDefault="008F71DE">
      <w:pPr>
        <w:widowControl w:val="0"/>
        <w:rPr>
          <w:sz w:val="22"/>
          <w:szCs w:val="22"/>
        </w:rPr>
      </w:pPr>
    </w:p>
    <w:p w14:paraId="1FCE6DDF" w14:textId="77777777" w:rsidR="008F71DE" w:rsidRDefault="00000000">
      <w:pPr>
        <w:pBdr>
          <w:top w:val="nil"/>
          <w:left w:val="nil"/>
          <w:bottom w:val="nil"/>
          <w:right w:val="nil"/>
          <w:between w:val="nil"/>
        </w:pBdr>
        <w:rPr>
          <w:color w:val="000000"/>
        </w:rPr>
      </w:pPr>
      <w:r>
        <w:rPr>
          <w:i/>
          <w:color w:val="910D28"/>
        </w:rPr>
        <w:t xml:space="preserve">Fecha de </w:t>
      </w:r>
      <w:proofErr w:type="gramStart"/>
      <w:r>
        <w:rPr>
          <w:i/>
          <w:color w:val="910D28"/>
        </w:rPr>
        <w:t>entrega:</w:t>
      </w:r>
      <w:r>
        <w:rPr>
          <w:color w:val="000000"/>
        </w:rPr>
        <w:t>_</w:t>
      </w:r>
      <w:proofErr w:type="gramEnd"/>
      <w:r>
        <w:rPr>
          <w:color w:val="000000"/>
        </w:rPr>
        <w:t>____________________</w:t>
      </w:r>
    </w:p>
    <w:p w14:paraId="4D59D130" w14:textId="77777777" w:rsidR="008F71DE" w:rsidRDefault="008F71DE"/>
    <w:sectPr w:rsidR="008F71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69DE2" w14:textId="77777777" w:rsidR="002F6729" w:rsidRDefault="002F6729">
      <w:pPr>
        <w:spacing w:after="0" w:line="240" w:lineRule="auto"/>
      </w:pPr>
      <w:r>
        <w:separator/>
      </w:r>
    </w:p>
  </w:endnote>
  <w:endnote w:type="continuationSeparator" w:id="0">
    <w:p w14:paraId="0913795F" w14:textId="77777777" w:rsidR="002F6729" w:rsidRDefault="002F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6669" w14:textId="77777777" w:rsidR="008F71DE" w:rsidRDefault="008F71D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C6ACB" w14:textId="10872642" w:rsidR="008F71DE" w:rsidRDefault="00AF324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87965C3" wp14:editId="29AE5C62">
          <wp:simplePos x="0" y="0"/>
          <wp:positionH relativeFrom="column">
            <wp:posOffset>1371600</wp:posOffset>
          </wp:positionH>
          <wp:positionV relativeFrom="paragraph">
            <wp:posOffset>-198120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705DE07" wp14:editId="1281E8C0">
              <wp:simplePos x="0" y="0"/>
              <wp:positionH relativeFrom="column">
                <wp:posOffset>1482725</wp:posOffset>
              </wp:positionH>
              <wp:positionV relativeFrom="paragraph">
                <wp:posOffset>-210502</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760D4877" w14:textId="77777777" w:rsidR="008F71DE" w:rsidRDefault="00000000">
                          <w:pPr>
                            <w:spacing w:after="0" w:line="240" w:lineRule="auto"/>
                            <w:jc w:val="right"/>
                            <w:textDirection w:val="btLr"/>
                          </w:pPr>
                          <w:r>
                            <w:rPr>
                              <w:b/>
                              <w:smallCaps/>
                              <w:color w:val="2D2D2D"/>
                            </w:rPr>
                            <w:t>DIGGIN’ DEEPER: POETRY MADE RELEVANT</w:t>
                          </w:r>
                        </w:p>
                      </w:txbxContent>
                    </wps:txbx>
                    <wps:bodyPr spcFirstLastPara="1" wrap="square" lIns="91425" tIns="45700" rIns="91425" bIns="45700" anchor="t" anchorCtr="0">
                      <a:noAutofit/>
                    </wps:bodyPr>
                  </wps:wsp>
                </a:graphicData>
              </a:graphic>
            </wp:anchor>
          </w:drawing>
        </mc:Choice>
        <mc:Fallback>
          <w:pict>
            <v:rect w14:anchorId="0705DE07" id="Rectangle 9" o:spid="_x0000_s1026" style="position:absolute;margin-left:116.75pt;margin-top:-16.5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" filled="f" stroked="f">
              <v:textbox inset="2.53958mm,1.2694mm,2.53958mm,1.2694mm">
                <w:txbxContent>
                  <w:p w14:paraId="760D4877" w14:textId="77777777" w:rsidR="008F71DE" w:rsidRDefault="00000000">
                    <w:pPr>
                      <w:spacing w:after="0" w:line="240" w:lineRule="auto"/>
                      <w:jc w:val="right"/>
                      <w:textDirection w:val="btLr"/>
                    </w:pPr>
                    <w:r>
                      <w:rPr>
                        <w:b/>
                        <w:smallCaps/>
                        <w:color w:val="2D2D2D"/>
                      </w:rPr>
                      <w:t>DIGGIN’ DEEPER: POETRY MADE RELEVANT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B545" w14:textId="77777777" w:rsidR="008F71DE" w:rsidRDefault="008F71D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DA3C9" w14:textId="77777777" w:rsidR="002F6729" w:rsidRDefault="002F6729">
      <w:pPr>
        <w:spacing w:after="0" w:line="240" w:lineRule="auto"/>
      </w:pPr>
      <w:r>
        <w:separator/>
      </w:r>
    </w:p>
  </w:footnote>
  <w:footnote w:type="continuationSeparator" w:id="0">
    <w:p w14:paraId="7320FAA7" w14:textId="77777777" w:rsidR="002F6729" w:rsidRDefault="002F6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264EB" w14:textId="77777777" w:rsidR="008F71DE" w:rsidRDefault="008F71D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7D86C" w14:textId="77777777" w:rsidR="008F71DE" w:rsidRDefault="008F71D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DC1C1" w14:textId="77777777" w:rsidR="008F71DE" w:rsidRDefault="008F71D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15C9E"/>
    <w:multiLevelType w:val="multilevel"/>
    <w:tmpl w:val="DCCAE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14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DE"/>
    <w:rsid w:val="002F6729"/>
    <w:rsid w:val="003B3231"/>
    <w:rsid w:val="008F71DE"/>
    <w:rsid w:val="00AF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E2BD"/>
  <w15:docId w15:val="{FC553DD2-A4CA-4F47-A54A-0513422C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571DE4"/>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Fa3zOS6NLUEp5VAm9l1Y6M2B+w==">CgMxLjAyCGguZ2pkZ3hzOAByITF2azdCNmRCckVmbEFEWHQ4Uzl0ZlIwQWN3OGxzWDNfbQ==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camryn agnello</cp:lastModifiedBy>
  <cp:revision>2</cp:revision>
  <dcterms:created xsi:type="dcterms:W3CDTF">2021-06-10T16:24:00Z</dcterms:created>
  <dcterms:modified xsi:type="dcterms:W3CDTF">2024-10-23T13:53:00Z</dcterms:modified>
</cp:coreProperties>
</file>