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2E6C0C" w14:textId="5EDBDE72" w:rsidR="00446C13" w:rsidRPr="00DC7A6D" w:rsidRDefault="007518D1" w:rsidP="00DC7A6D">
      <w:pPr>
        <w:pStyle w:val="Title"/>
      </w:pPr>
      <w:r>
        <w:t>STAR Notes</w:t>
      </w:r>
      <w:r w:rsidR="00375957">
        <w:t>–Teacher’s Guide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3860"/>
        <w:gridCol w:w="3602"/>
      </w:tblGrid>
      <w:tr w:rsidR="0036040A" w14:paraId="022BFB14" w14:textId="77777777" w:rsidTr="007518D1">
        <w:trPr>
          <w:cantSplit/>
          <w:tblHeader/>
        </w:trPr>
        <w:tc>
          <w:tcPr>
            <w:tcW w:w="1880" w:type="dxa"/>
            <w:shd w:val="clear" w:color="auto" w:fill="3E5C61" w:themeFill="accent2"/>
          </w:tcPr>
          <w:p w14:paraId="1F7AFC7B" w14:textId="030B4886" w:rsidR="0036040A" w:rsidRPr="0053328A" w:rsidRDefault="007518D1" w:rsidP="0053328A">
            <w:pPr>
              <w:pStyle w:val="TableColumnHeaders"/>
            </w:pPr>
            <w:r>
              <w:t>Term</w:t>
            </w:r>
          </w:p>
        </w:tc>
        <w:tc>
          <w:tcPr>
            <w:tcW w:w="3870" w:type="dxa"/>
            <w:shd w:val="clear" w:color="auto" w:fill="3E5C61" w:themeFill="accent2"/>
          </w:tcPr>
          <w:p w14:paraId="4C34BC8C" w14:textId="23B75E9E" w:rsidR="0036040A" w:rsidRPr="0053328A" w:rsidRDefault="007518D1" w:rsidP="0053328A">
            <w:pPr>
              <w:pStyle w:val="TableColumnHeaders"/>
            </w:pPr>
            <w:r>
              <w:t>Definition</w:t>
            </w:r>
          </w:p>
        </w:tc>
        <w:tc>
          <w:tcPr>
            <w:tcW w:w="3590" w:type="dxa"/>
            <w:shd w:val="clear" w:color="auto" w:fill="3E5C61" w:themeFill="accent2"/>
          </w:tcPr>
          <w:p w14:paraId="1E3213BD" w14:textId="4990743A" w:rsidR="0036040A" w:rsidRPr="0053328A" w:rsidRDefault="007518D1" w:rsidP="0053328A">
            <w:pPr>
              <w:pStyle w:val="TableColumnHeaders"/>
            </w:pPr>
            <w:r>
              <w:t>Image</w:t>
            </w:r>
          </w:p>
        </w:tc>
      </w:tr>
      <w:tr w:rsidR="00375957" w14:paraId="64C8F033" w14:textId="77777777" w:rsidTr="00375957">
        <w:trPr>
          <w:trHeight w:val="1665"/>
        </w:trPr>
        <w:tc>
          <w:tcPr>
            <w:tcW w:w="1880" w:type="dxa"/>
          </w:tcPr>
          <w:p w14:paraId="6C4BD154" w14:textId="7E92C1B0" w:rsidR="00375957" w:rsidRDefault="00375957" w:rsidP="00375957">
            <w:pPr>
              <w:pStyle w:val="RowHeader"/>
            </w:pPr>
            <w:r>
              <w:t>Right Angle</w:t>
            </w:r>
          </w:p>
        </w:tc>
        <w:tc>
          <w:tcPr>
            <w:tcW w:w="3870" w:type="dxa"/>
          </w:tcPr>
          <w:p w14:paraId="3472987C" w14:textId="029F4711" w:rsidR="00375957" w:rsidRDefault="00375957" w:rsidP="00375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When an angle measures 90 degrees</w:t>
            </w:r>
          </w:p>
          <w:p w14:paraId="2B509235" w14:textId="233D52D4" w:rsidR="00375957" w:rsidRDefault="00375957" w:rsidP="00375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Looks like an “L” or the corner of a square</w:t>
            </w:r>
          </w:p>
          <w:p w14:paraId="33AA8405" w14:textId="122B53DF" w:rsidR="00375957" w:rsidRDefault="00375957" w:rsidP="00375957">
            <w:pPr>
              <w:pStyle w:val="TableData"/>
            </w:pPr>
            <w:r>
              <w:t>Looks like the corner of a pizza box</w:t>
            </w:r>
          </w:p>
        </w:tc>
        <w:tc>
          <w:tcPr>
            <w:tcW w:w="3590" w:type="dxa"/>
            <w:vAlign w:val="center"/>
          </w:tcPr>
          <w:p w14:paraId="2F979201" w14:textId="15737369" w:rsidR="00375957" w:rsidRDefault="00375957" w:rsidP="00961BC0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091F5126" wp14:editId="0E752D29">
                  <wp:extent cx="1076325" cy="1076325"/>
                  <wp:effectExtent l="0" t="0" r="9525" b="9525"/>
                  <wp:docPr id="1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61" cy="1076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57" w14:paraId="100CA21D" w14:textId="77777777" w:rsidTr="00375957">
        <w:trPr>
          <w:trHeight w:val="1953"/>
        </w:trPr>
        <w:tc>
          <w:tcPr>
            <w:tcW w:w="1880" w:type="dxa"/>
          </w:tcPr>
          <w:p w14:paraId="0BB3CB71" w14:textId="0B4AA6B4" w:rsidR="00375957" w:rsidRPr="006B4CC2" w:rsidRDefault="00375957" w:rsidP="00375957">
            <w:pPr>
              <w:pStyle w:val="RowHeader"/>
              <w:rPr>
                <w:rFonts w:cstheme="minorHAnsi"/>
              </w:rPr>
            </w:pPr>
            <w:r>
              <w:t>Acute Angle</w:t>
            </w:r>
          </w:p>
        </w:tc>
        <w:tc>
          <w:tcPr>
            <w:tcW w:w="3870" w:type="dxa"/>
          </w:tcPr>
          <w:p w14:paraId="71D00247" w14:textId="77777777" w:rsidR="00375957" w:rsidRDefault="00375957" w:rsidP="00375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Measures between 0 and 90 degrees</w:t>
            </w:r>
          </w:p>
          <w:p w14:paraId="53F45E12" w14:textId="77777777" w:rsidR="00375957" w:rsidRDefault="00375957" w:rsidP="00375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Looks like a “V” or the top of a “Y”</w:t>
            </w:r>
          </w:p>
          <w:p w14:paraId="60C9B12D" w14:textId="77777777" w:rsidR="00375957" w:rsidRDefault="00375957" w:rsidP="00375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Looks like slices of pizza or pie</w:t>
            </w:r>
          </w:p>
          <w:p w14:paraId="0B906BA5" w14:textId="77777777" w:rsidR="00375957" w:rsidRDefault="00375957" w:rsidP="00375957">
            <w:pPr>
              <w:pStyle w:val="TableData"/>
            </w:pPr>
          </w:p>
        </w:tc>
        <w:tc>
          <w:tcPr>
            <w:tcW w:w="3590" w:type="dxa"/>
            <w:vAlign w:val="center"/>
          </w:tcPr>
          <w:p w14:paraId="3E7E5842" w14:textId="63A94002" w:rsidR="00375957" w:rsidRDefault="00375957" w:rsidP="00961BC0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6F096C7B" wp14:editId="5793B021">
                  <wp:extent cx="1184882" cy="1353306"/>
                  <wp:effectExtent l="0" t="0" r="0" b="0"/>
                  <wp:docPr id="1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82" cy="1353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57" w14:paraId="433E9348" w14:textId="77777777" w:rsidTr="00375957">
        <w:trPr>
          <w:trHeight w:val="2178"/>
        </w:trPr>
        <w:tc>
          <w:tcPr>
            <w:tcW w:w="1880" w:type="dxa"/>
          </w:tcPr>
          <w:p w14:paraId="4FB3E69C" w14:textId="55A1D935" w:rsidR="00375957" w:rsidRDefault="00375957" w:rsidP="00375957">
            <w:pPr>
              <w:pStyle w:val="RowHeader"/>
            </w:pPr>
            <w:r>
              <w:t>Obtuse Angle</w:t>
            </w:r>
          </w:p>
        </w:tc>
        <w:tc>
          <w:tcPr>
            <w:tcW w:w="3870" w:type="dxa"/>
          </w:tcPr>
          <w:p w14:paraId="349F06FB" w14:textId="77777777" w:rsidR="00375957" w:rsidRDefault="00375957" w:rsidP="00375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Measures between 90 and 180 degrees</w:t>
            </w:r>
          </w:p>
          <w:p w14:paraId="53DB99C8" w14:textId="77777777" w:rsidR="00375957" w:rsidRDefault="00375957" w:rsidP="00375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Looks like the hands on a clock when it is a quarter to 2</w:t>
            </w:r>
          </w:p>
          <w:p w14:paraId="43A2D1BA" w14:textId="77777777" w:rsidR="00375957" w:rsidRDefault="00375957" w:rsidP="00375957">
            <w:pPr>
              <w:pStyle w:val="TableData"/>
            </w:pPr>
          </w:p>
        </w:tc>
        <w:tc>
          <w:tcPr>
            <w:tcW w:w="3590" w:type="dxa"/>
            <w:vAlign w:val="center"/>
          </w:tcPr>
          <w:p w14:paraId="5854AB5A" w14:textId="57D8CF28" w:rsidR="00375957" w:rsidRDefault="00375957" w:rsidP="00961BC0">
            <w:pPr>
              <w:pStyle w:val="TableData"/>
              <w:jc w:val="center"/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902453" wp14:editId="3BCE421E">
                  <wp:extent cx="1315869" cy="1444536"/>
                  <wp:effectExtent l="0" t="0" r="0" b="0"/>
                  <wp:docPr id="15" name="image5.png" descr="A picture containing table, g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picture containing table, gam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869" cy="14445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57" w14:paraId="24EF96C7" w14:textId="77777777" w:rsidTr="00375957">
        <w:trPr>
          <w:trHeight w:val="1728"/>
        </w:trPr>
        <w:tc>
          <w:tcPr>
            <w:tcW w:w="1880" w:type="dxa"/>
          </w:tcPr>
          <w:p w14:paraId="51929C1B" w14:textId="50255077" w:rsidR="00375957" w:rsidRDefault="00375957" w:rsidP="00375957">
            <w:pPr>
              <w:pStyle w:val="RowHeader"/>
            </w:pPr>
            <w:r>
              <w:t>Straight Angle</w:t>
            </w:r>
          </w:p>
        </w:tc>
        <w:tc>
          <w:tcPr>
            <w:tcW w:w="3870" w:type="dxa"/>
          </w:tcPr>
          <w:p w14:paraId="007B96BF" w14:textId="58B98A2C" w:rsidR="00375957" w:rsidRDefault="00375957" w:rsidP="00375957">
            <w:r>
              <w:t>An angle that is exactly 180 degrees, as in a straight line</w:t>
            </w:r>
            <w:r w:rsidR="00864327">
              <w:t>.</w:t>
            </w:r>
          </w:p>
        </w:tc>
        <w:tc>
          <w:tcPr>
            <w:tcW w:w="3590" w:type="dxa"/>
            <w:vAlign w:val="center"/>
          </w:tcPr>
          <w:p w14:paraId="2052D62F" w14:textId="72CB5B0D" w:rsidR="00375957" w:rsidRDefault="00375957" w:rsidP="00961BC0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E70FFF9" wp14:editId="34D39DC8">
                  <wp:extent cx="2141220" cy="535305"/>
                  <wp:effectExtent l="0" t="0" r="0" b="0"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44" cy="5367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57" w14:paraId="2B37A64C" w14:textId="77777777" w:rsidTr="00375957">
        <w:trPr>
          <w:trHeight w:val="2160"/>
        </w:trPr>
        <w:tc>
          <w:tcPr>
            <w:tcW w:w="1880" w:type="dxa"/>
          </w:tcPr>
          <w:p w14:paraId="0ACD0FEF" w14:textId="52855EA2" w:rsidR="00375957" w:rsidRDefault="00375957" w:rsidP="00375957">
            <w:pPr>
              <w:pStyle w:val="RowHeader"/>
            </w:pPr>
            <w:r>
              <w:t>Protractor</w:t>
            </w:r>
          </w:p>
        </w:tc>
        <w:tc>
          <w:tcPr>
            <w:tcW w:w="3870" w:type="dxa"/>
          </w:tcPr>
          <w:p w14:paraId="6F9F264D" w14:textId="2EB74AB9" w:rsidR="00375957" w:rsidRDefault="00375957" w:rsidP="00375957">
            <w:r>
              <w:t>Measures the number of degrees in an angle</w:t>
            </w:r>
          </w:p>
          <w:p w14:paraId="77E8F127" w14:textId="60F6B191" w:rsidR="00375957" w:rsidRDefault="00375957" w:rsidP="00375957">
            <w:r>
              <w:t>Place the vertex at the hole in the center, line up one ray at the zero, and count up to where the other ray is located</w:t>
            </w:r>
            <w:r w:rsidR="00864327">
              <w:t>.</w:t>
            </w:r>
          </w:p>
        </w:tc>
        <w:tc>
          <w:tcPr>
            <w:tcW w:w="3590" w:type="dxa"/>
            <w:vAlign w:val="center"/>
          </w:tcPr>
          <w:p w14:paraId="3E786140" w14:textId="68AA27BE" w:rsidR="00375957" w:rsidRDefault="00375957" w:rsidP="00961BC0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62C391B7" wp14:editId="03BA16B1">
                  <wp:extent cx="1570074" cy="1058382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74" cy="10583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56511" w14:textId="71F976FE" w:rsidR="0036040A" w:rsidRPr="0036040A" w:rsidRDefault="0036040A" w:rsidP="007518D1">
      <w:pPr>
        <w:pStyle w:val="Citation"/>
      </w:pPr>
    </w:p>
    <w:sectPr w:rsidR="0036040A" w:rsidRPr="003604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76A9" w14:textId="77777777" w:rsidR="006A7E5D" w:rsidRDefault="006A7E5D" w:rsidP="00293785">
      <w:pPr>
        <w:spacing w:after="0" w:line="240" w:lineRule="auto"/>
      </w:pPr>
      <w:r>
        <w:separator/>
      </w:r>
    </w:p>
  </w:endnote>
  <w:endnote w:type="continuationSeparator" w:id="0">
    <w:p w14:paraId="1CBBF5E6" w14:textId="77777777" w:rsidR="006A7E5D" w:rsidRDefault="006A7E5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A6C3" w14:textId="77777777" w:rsidR="00864327" w:rsidRDefault="00864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D03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F0EAB1" wp14:editId="536858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D4B22" w14:textId="69EF0EB3" w:rsidR="00293785" w:rsidRDefault="006A7E5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E5E5E2D2CA64A55B047E2E9169AB8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7685">
                                <w:t>Wild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0EA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D9D4B22" w14:textId="69EF0EB3" w:rsidR="00293785" w:rsidRDefault="006C0BB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E5E5E2D2CA64A55B047E2E9169AB8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7685">
                          <w:t>Wild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508A214" wp14:editId="173EC1C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8334" w14:textId="77777777" w:rsidR="00864327" w:rsidRDefault="0086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6A0E" w14:textId="77777777" w:rsidR="006A7E5D" w:rsidRDefault="006A7E5D" w:rsidP="00293785">
      <w:pPr>
        <w:spacing w:after="0" w:line="240" w:lineRule="auto"/>
      </w:pPr>
      <w:r>
        <w:separator/>
      </w:r>
    </w:p>
  </w:footnote>
  <w:footnote w:type="continuationSeparator" w:id="0">
    <w:p w14:paraId="20C77059" w14:textId="77777777" w:rsidR="006A7E5D" w:rsidRDefault="006A7E5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A68E" w14:textId="77777777" w:rsidR="00864327" w:rsidRDefault="00864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D684" w14:textId="77777777" w:rsidR="00864327" w:rsidRDefault="0086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9C72" w14:textId="77777777" w:rsidR="00864327" w:rsidRDefault="00864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1"/>
    <w:rsid w:val="0004006F"/>
    <w:rsid w:val="00053775"/>
    <w:rsid w:val="0005619A"/>
    <w:rsid w:val="0008589D"/>
    <w:rsid w:val="0011259B"/>
    <w:rsid w:val="00116FDD"/>
    <w:rsid w:val="00125621"/>
    <w:rsid w:val="00130F52"/>
    <w:rsid w:val="001D0BBF"/>
    <w:rsid w:val="001E1F85"/>
    <w:rsid w:val="001F125D"/>
    <w:rsid w:val="002345CC"/>
    <w:rsid w:val="00293785"/>
    <w:rsid w:val="002C0879"/>
    <w:rsid w:val="002C37B4"/>
    <w:rsid w:val="0036040A"/>
    <w:rsid w:val="00375957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7E5D"/>
    <w:rsid w:val="006B4CC2"/>
    <w:rsid w:val="006C0BB4"/>
    <w:rsid w:val="006E1542"/>
    <w:rsid w:val="00721EA4"/>
    <w:rsid w:val="007518D1"/>
    <w:rsid w:val="00797CB5"/>
    <w:rsid w:val="007B055F"/>
    <w:rsid w:val="007E6F1D"/>
    <w:rsid w:val="00864327"/>
    <w:rsid w:val="00880013"/>
    <w:rsid w:val="008920A4"/>
    <w:rsid w:val="008E7685"/>
    <w:rsid w:val="008F5386"/>
    <w:rsid w:val="00913172"/>
    <w:rsid w:val="00961BC0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4D2A9"/>
  <w15:docId w15:val="{8CDF013D-DB3D-4881-A010-9426BF5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5E5E2D2CA64A55B047E2E9169A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7C59-1B56-4E37-9079-62FFEC3639E1}"/>
      </w:docPartPr>
      <w:docPartBody>
        <w:p w:rsidR="00365F4D" w:rsidRDefault="00340B67">
          <w:pPr>
            <w:pStyle w:val="6E5E5E2D2CA64A55B047E2E9169AB8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67"/>
    <w:rsid w:val="00340B67"/>
    <w:rsid w:val="00365F4D"/>
    <w:rsid w:val="0066629A"/>
    <w:rsid w:val="009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5E5E2D2CA64A55B047E2E9169AB8DF">
    <w:name w:val="6E5E5E2D2CA64A55B047E2E9169AB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DD2E77-1223-2C42-9D24-B6F964C1321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Angles</dc:title>
  <dc:creator>K20 Center</dc:creator>
  <cp:lastModifiedBy>Hoang, Ada C.</cp:lastModifiedBy>
  <cp:revision>2</cp:revision>
  <cp:lastPrinted>2016-07-14T14:08:00Z</cp:lastPrinted>
  <dcterms:created xsi:type="dcterms:W3CDTF">2020-07-09T17:30:00Z</dcterms:created>
  <dcterms:modified xsi:type="dcterms:W3CDTF">2020-07-09T17:30:00Z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documentId_5448</vt:lpwstr>
  </property>
</Properties>
</file>