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2F7D" w:rsidRPr="00432F7D" w:rsidRDefault="00432F7D" w:rsidP="00432F7D">
      <w:pPr>
        <w:pStyle w:val="Title"/>
      </w:pPr>
      <w:r w:rsidRPr="00432F7D">
        <w:t>Magnetic</w:t>
      </w:r>
      <w:r w:rsidRPr="00531283">
        <w:rPr>
          <w:b w:val="0"/>
          <w:caps w:val="0"/>
        </w:rPr>
        <w:t xml:space="preserve"> </w:t>
      </w:r>
      <w:r w:rsidRPr="00432F7D">
        <w:t>Statements</w:t>
      </w:r>
      <w:r>
        <w:t xml:space="preserve"> Posters</w:t>
      </w:r>
    </w:p>
    <w:p w:rsidR="00432F7D" w:rsidRDefault="00432F7D" w:rsidP="00432F7D">
      <w:pPr>
        <w:spacing w:line="240" w:lineRule="auto"/>
        <w:ind w:left="720"/>
        <w:jc w:val="center"/>
        <w:rPr>
          <w:rFonts w:ascii="Calibri" w:eastAsia="Calibri" w:hAnsi="Calibri" w:cs="Calibri"/>
          <w:b/>
          <w:sz w:val="144"/>
          <w:szCs w:val="144"/>
        </w:rPr>
      </w:pPr>
      <w:r>
        <w:rPr>
          <w:rFonts w:ascii="Calibri" w:eastAsia="Calibri" w:hAnsi="Calibri" w:cs="Calibri"/>
          <w:b/>
          <w:sz w:val="144"/>
          <w:szCs w:val="144"/>
        </w:rPr>
        <w:t>Journalists help hold people accountable for their actions.</w:t>
      </w:r>
    </w:p>
    <w:p w:rsidR="00432F7D" w:rsidRDefault="00432F7D" w:rsidP="00432F7D">
      <w:pPr>
        <w:spacing w:line="240" w:lineRule="auto"/>
        <w:ind w:left="720"/>
        <w:jc w:val="center"/>
        <w:rPr>
          <w:rFonts w:ascii="Calibri" w:eastAsia="Calibri" w:hAnsi="Calibri" w:cs="Calibri"/>
          <w:b/>
          <w:szCs w:val="24"/>
        </w:rPr>
      </w:pPr>
    </w:p>
    <w:p w:rsidR="00432F7D" w:rsidRDefault="00432F7D" w:rsidP="00432F7D">
      <w:pPr>
        <w:spacing w:line="240" w:lineRule="auto"/>
        <w:ind w:left="720"/>
        <w:jc w:val="center"/>
        <w:rPr>
          <w:rFonts w:ascii="Calibri" w:eastAsia="Calibri" w:hAnsi="Calibri" w:cs="Calibri"/>
          <w:b/>
          <w:szCs w:val="24"/>
        </w:rPr>
      </w:pPr>
    </w:p>
    <w:p w:rsidR="00432F7D" w:rsidRDefault="00432F7D" w:rsidP="00432F7D">
      <w:pPr>
        <w:spacing w:line="240" w:lineRule="auto"/>
        <w:ind w:left="720"/>
        <w:jc w:val="center"/>
        <w:rPr>
          <w:rFonts w:ascii="Calibri" w:eastAsia="Calibri" w:hAnsi="Calibri" w:cs="Calibri"/>
          <w:b/>
          <w:szCs w:val="24"/>
        </w:rPr>
      </w:pPr>
      <w:r w:rsidRPr="00162FC8">
        <w:rPr>
          <w:rFonts w:ascii="Calibri" w:eastAsia="Calibri" w:hAnsi="Calibri" w:cs="Calibri"/>
          <w:b/>
          <w:sz w:val="144"/>
          <w:szCs w:val="144"/>
        </w:rPr>
        <w:lastRenderedPageBreak/>
        <w:t>Working in the media, journalists can help change the world for the better.</w:t>
      </w:r>
    </w:p>
    <w:p w:rsidR="00432F7D" w:rsidRPr="00432F7D" w:rsidRDefault="00432F7D" w:rsidP="00432F7D">
      <w:pPr>
        <w:pStyle w:val="BodyText"/>
      </w:pPr>
    </w:p>
    <w:p w:rsidR="00432F7D" w:rsidRDefault="00432F7D" w:rsidP="00432F7D">
      <w:pPr>
        <w:spacing w:line="240" w:lineRule="auto"/>
        <w:ind w:left="720"/>
        <w:jc w:val="center"/>
        <w:rPr>
          <w:rFonts w:ascii="Calibri" w:eastAsia="Calibri" w:hAnsi="Calibri" w:cs="Calibri"/>
          <w:b/>
          <w:szCs w:val="24"/>
        </w:rPr>
      </w:pPr>
    </w:p>
    <w:p w:rsidR="00432F7D" w:rsidRDefault="00432F7D" w:rsidP="00432F7D">
      <w:pPr>
        <w:spacing w:line="240" w:lineRule="auto"/>
        <w:ind w:left="720"/>
        <w:jc w:val="center"/>
        <w:rPr>
          <w:rFonts w:ascii="Calibri" w:eastAsia="Calibri" w:hAnsi="Calibri" w:cs="Calibri"/>
          <w:b/>
          <w:szCs w:val="24"/>
        </w:rPr>
      </w:pPr>
    </w:p>
    <w:p w:rsidR="00432F7D" w:rsidRDefault="00432F7D" w:rsidP="00432F7D">
      <w:pPr>
        <w:spacing w:line="240" w:lineRule="auto"/>
        <w:ind w:left="720"/>
        <w:jc w:val="center"/>
        <w:rPr>
          <w:rFonts w:ascii="Calibri" w:eastAsia="Calibri" w:hAnsi="Calibri" w:cs="Calibri"/>
          <w:b/>
          <w:sz w:val="80"/>
          <w:szCs w:val="8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80"/>
          <w:szCs w:val="80"/>
        </w:rPr>
        <w:t xml:space="preserve">It is important for journalists to be </w:t>
      </w:r>
      <w:r w:rsidRPr="000B34CC">
        <w:rPr>
          <w:rFonts w:ascii="Calibri" w:eastAsia="Calibri" w:hAnsi="Calibri" w:cs="Calibri"/>
          <w:b/>
          <w:sz w:val="80"/>
          <w:szCs w:val="80"/>
        </w:rPr>
        <w:t>curious about the world</w:t>
      </w:r>
      <w:r>
        <w:rPr>
          <w:rFonts w:ascii="Calibri" w:eastAsia="Calibri" w:hAnsi="Calibri" w:cs="Calibri"/>
          <w:b/>
          <w:sz w:val="80"/>
          <w:szCs w:val="80"/>
        </w:rPr>
        <w:t>. It is also important for journalists to be good writers, b</w:t>
      </w:r>
      <w:r w:rsidRPr="000B34CC">
        <w:rPr>
          <w:rFonts w:ascii="Calibri" w:eastAsia="Calibri" w:hAnsi="Calibri" w:cs="Calibri"/>
          <w:b/>
          <w:sz w:val="80"/>
          <w:szCs w:val="80"/>
        </w:rPr>
        <w:t xml:space="preserve">ecause </w:t>
      </w:r>
      <w:r>
        <w:rPr>
          <w:rFonts w:ascii="Calibri" w:eastAsia="Calibri" w:hAnsi="Calibri" w:cs="Calibri"/>
          <w:b/>
          <w:sz w:val="80"/>
          <w:szCs w:val="80"/>
        </w:rPr>
        <w:t xml:space="preserve">once they find a scoop, they need to </w:t>
      </w:r>
      <w:r w:rsidRPr="000B34CC">
        <w:rPr>
          <w:rFonts w:ascii="Calibri" w:eastAsia="Calibri" w:hAnsi="Calibri" w:cs="Calibri"/>
          <w:b/>
          <w:sz w:val="80"/>
          <w:szCs w:val="80"/>
        </w:rPr>
        <w:t xml:space="preserve">communicate </w:t>
      </w:r>
      <w:r>
        <w:rPr>
          <w:rFonts w:ascii="Calibri" w:eastAsia="Calibri" w:hAnsi="Calibri" w:cs="Calibri"/>
          <w:b/>
          <w:sz w:val="80"/>
          <w:szCs w:val="80"/>
        </w:rPr>
        <w:t>it as clearly as possible</w:t>
      </w:r>
      <w:r w:rsidRPr="000B34CC">
        <w:rPr>
          <w:rFonts w:ascii="Calibri" w:eastAsia="Calibri" w:hAnsi="Calibri" w:cs="Calibri"/>
          <w:b/>
          <w:sz w:val="80"/>
          <w:szCs w:val="80"/>
        </w:rPr>
        <w:t xml:space="preserve"> to </w:t>
      </w:r>
      <w:r>
        <w:rPr>
          <w:rFonts w:ascii="Calibri" w:eastAsia="Calibri" w:hAnsi="Calibri" w:cs="Calibri"/>
          <w:b/>
          <w:sz w:val="80"/>
          <w:szCs w:val="80"/>
        </w:rPr>
        <w:t>their audience</w:t>
      </w:r>
      <w:r w:rsidRPr="000B34CC">
        <w:rPr>
          <w:rFonts w:ascii="Calibri" w:eastAsia="Calibri" w:hAnsi="Calibri" w:cs="Calibri"/>
          <w:b/>
          <w:sz w:val="80"/>
          <w:szCs w:val="80"/>
        </w:rPr>
        <w:t>.</w:t>
      </w:r>
    </w:p>
    <w:p w:rsidR="00432F7D" w:rsidRDefault="00432F7D" w:rsidP="00432F7D">
      <w:pPr>
        <w:spacing w:line="240" w:lineRule="auto"/>
        <w:rPr>
          <w:rFonts w:ascii="Calibri" w:eastAsia="Calibri" w:hAnsi="Calibri" w:cs="Calibri"/>
          <w:b/>
          <w:szCs w:val="24"/>
        </w:rPr>
      </w:pPr>
    </w:p>
    <w:p w:rsidR="00432F7D" w:rsidRDefault="00432F7D" w:rsidP="00432F7D">
      <w:pPr>
        <w:spacing w:line="240" w:lineRule="auto"/>
        <w:rPr>
          <w:rFonts w:ascii="Calibri" w:eastAsia="Calibri" w:hAnsi="Calibri" w:cs="Calibri"/>
          <w:b/>
          <w:szCs w:val="24"/>
        </w:rPr>
      </w:pPr>
    </w:p>
    <w:p w:rsidR="00432F7D" w:rsidRDefault="00432F7D" w:rsidP="00432F7D">
      <w:pPr>
        <w:spacing w:line="240" w:lineRule="auto"/>
        <w:rPr>
          <w:rFonts w:ascii="Calibri" w:eastAsia="Calibri" w:hAnsi="Calibri" w:cs="Calibri"/>
          <w:b/>
          <w:szCs w:val="24"/>
        </w:rPr>
      </w:pPr>
    </w:p>
    <w:p w:rsidR="00432F7D" w:rsidRDefault="00432F7D" w:rsidP="00432F7D">
      <w:pPr>
        <w:spacing w:line="240" w:lineRule="auto"/>
        <w:jc w:val="center"/>
        <w:rPr>
          <w:rFonts w:ascii="Calibri" w:eastAsia="Calibri" w:hAnsi="Calibri" w:cs="Calibri"/>
          <w:b/>
          <w:sz w:val="120"/>
          <w:szCs w:val="120"/>
        </w:rPr>
      </w:pPr>
      <w:r>
        <w:rPr>
          <w:rFonts w:ascii="Calibri" w:eastAsia="Calibri" w:hAnsi="Calibri" w:cs="Calibri"/>
          <w:b/>
          <w:szCs w:val="24"/>
        </w:rPr>
        <w:lastRenderedPageBreak/>
        <w:br/>
      </w:r>
      <w:r>
        <w:rPr>
          <w:rFonts w:ascii="Calibri" w:eastAsia="Calibri" w:hAnsi="Calibri" w:cs="Calibri"/>
          <w:b/>
          <w:sz w:val="120"/>
          <w:szCs w:val="120"/>
        </w:rPr>
        <w:t>Good journalism is about treating people fairly, and about exposing the truth when people are treated unfairly.</w:t>
      </w:r>
    </w:p>
    <w:p w:rsidR="00432F7D" w:rsidRDefault="00432F7D" w:rsidP="00432F7D">
      <w:pPr>
        <w:spacing w:line="240" w:lineRule="auto"/>
        <w:jc w:val="center"/>
        <w:rPr>
          <w:rFonts w:ascii="Calibri" w:eastAsia="Calibri" w:hAnsi="Calibri" w:cs="Calibri"/>
          <w:b/>
          <w:sz w:val="120"/>
          <w:szCs w:val="120"/>
        </w:rPr>
      </w:pPr>
    </w:p>
    <w:p w:rsidR="00432F7D" w:rsidRDefault="00432F7D" w:rsidP="00432F7D">
      <w:pPr>
        <w:spacing w:line="240" w:lineRule="auto"/>
        <w:rPr>
          <w:rFonts w:ascii="Calibri" w:eastAsia="Calibri" w:hAnsi="Calibri" w:cs="Calibri"/>
          <w:b/>
          <w:szCs w:val="24"/>
        </w:rPr>
      </w:pPr>
    </w:p>
    <w:p w:rsidR="00432F7D" w:rsidRDefault="00432F7D" w:rsidP="00432F7D">
      <w:pPr>
        <w:spacing w:line="240" w:lineRule="auto"/>
        <w:rPr>
          <w:rFonts w:ascii="Calibri" w:eastAsia="Calibri" w:hAnsi="Calibri" w:cs="Calibri"/>
          <w:b/>
          <w:szCs w:val="24"/>
        </w:rPr>
      </w:pPr>
    </w:p>
    <w:p w:rsidR="00432F7D" w:rsidRDefault="00432F7D" w:rsidP="00432F7D">
      <w:pPr>
        <w:spacing w:line="240" w:lineRule="auto"/>
        <w:jc w:val="center"/>
        <w:rPr>
          <w:sz w:val="120"/>
          <w:szCs w:val="120"/>
        </w:rPr>
      </w:pPr>
      <w:r>
        <w:rPr>
          <w:rFonts w:ascii="Calibri" w:eastAsia="Calibri" w:hAnsi="Calibri" w:cs="Calibri"/>
          <w:b/>
          <w:sz w:val="108"/>
          <w:szCs w:val="108"/>
        </w:rPr>
        <w:t>When journalists share their opinions and views, they help others consider their own viewpoints about what is happening in the world.</w:t>
      </w:r>
    </w:p>
    <w:p w:rsidR="00432F7D" w:rsidRPr="00432F7D" w:rsidRDefault="00432F7D" w:rsidP="00432F7D"/>
    <w:sectPr w:rsidR="00432F7D" w:rsidRPr="00432F7D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3F5" w:rsidRDefault="007623F5" w:rsidP="00293785">
      <w:pPr>
        <w:spacing w:after="0" w:line="240" w:lineRule="auto"/>
      </w:pPr>
      <w:r>
        <w:separator/>
      </w:r>
    </w:p>
  </w:endnote>
  <w:endnote w:type="continuationSeparator" w:id="0">
    <w:p w:rsidR="007623F5" w:rsidRDefault="007623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B5" w:rsidRDefault="00705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7623F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A247730DE7AC54A9E98D408AC633DA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32F7D">
                                <w:t>The Media and the Abolitionist Movement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:rsidR="00293785" w:rsidRDefault="007623F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A247730DE7AC54A9E98D408AC633DA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32F7D">
                          <w:t>The Media and the Abolitionist Movement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B5" w:rsidRDefault="00705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3F5" w:rsidRDefault="007623F5" w:rsidP="00293785">
      <w:pPr>
        <w:spacing w:after="0" w:line="240" w:lineRule="auto"/>
      </w:pPr>
      <w:r>
        <w:separator/>
      </w:r>
    </w:p>
  </w:footnote>
  <w:footnote w:type="continuationSeparator" w:id="0">
    <w:p w:rsidR="007623F5" w:rsidRDefault="007623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B5" w:rsidRDefault="00705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B5" w:rsidRDefault="00705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B5" w:rsidRDefault="00705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FD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73C7B"/>
    <w:rsid w:val="00432F7D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059B5"/>
    <w:rsid w:val="00721EA4"/>
    <w:rsid w:val="007623F5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C07F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68A00407-A066-AA4E-8A42-6A02FA8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Horizontal%20LEARN%20Attachment%20with%20Instructions%20cop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247730DE7AC54A9E98D408AC63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FDCF-06FC-2D4F-A49E-E7F9240505C3}"/>
      </w:docPartPr>
      <w:docPartBody>
        <w:p w:rsidR="00000000" w:rsidRDefault="00695308" w:rsidP="00695308">
          <w:pPr>
            <w:pStyle w:val="AA247730DE7AC54A9E98D408AC633DA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08"/>
    <w:rsid w:val="00241930"/>
    <w:rsid w:val="006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308"/>
    <w:rPr>
      <w:color w:val="808080"/>
    </w:rPr>
  </w:style>
  <w:style w:type="paragraph" w:customStyle="1" w:styleId="1F26C3E8D5458646A0EB834C619FD66D">
    <w:name w:val="1F26C3E8D5458646A0EB834C619FD66D"/>
  </w:style>
  <w:style w:type="paragraph" w:customStyle="1" w:styleId="AA247730DE7AC54A9E98D408AC633DAA">
    <w:name w:val="AA247730DE7AC54A9E98D408AC633DAA"/>
    <w:rsid w:val="00695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CA44-235B-2F4F-93F8-9FF130C7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 copy.dotx</Template>
  <TotalTime>7</TotalTime>
  <Pages>5</Pages>
  <Words>103</Words>
  <Characters>542</Characters>
  <Application>Microsoft Office Word</Application>
  <DocSecurity>0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Media and the Abolitionist Movement</vt:lpstr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Media and the Abolitionist Movement</dc:title>
  <dc:subject/>
  <dc:creator>K20 Center</dc:creator>
  <cp:keywords/>
  <dc:description/>
  <cp:lastModifiedBy>Walters, Darrin J.</cp:lastModifiedBy>
  <cp:revision>1</cp:revision>
  <cp:lastPrinted>2016-07-14T14:08:00Z</cp:lastPrinted>
  <dcterms:created xsi:type="dcterms:W3CDTF">2020-01-28T19:51:00Z</dcterms:created>
  <dcterms:modified xsi:type="dcterms:W3CDTF">2020-01-28T20:14:00Z</dcterms:modified>
  <cp:category/>
</cp:coreProperties>
</file>