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F93C56" w14:textId="52FD7AC4" w:rsidR="00135765" w:rsidRPr="00096038" w:rsidRDefault="00211B35" w:rsidP="006875A2">
      <w:pPr>
        <w:pStyle w:val="Heading1"/>
        <w:rPr>
          <w:lang w:val="es-ES_tradnl"/>
        </w:rPr>
      </w:pPr>
      <w:r w:rsidRPr="00096038">
        <w:rPr>
          <w:lang w:val="es-ES_tradnl"/>
        </w:rPr>
        <w:t>Introduc</w:t>
      </w:r>
      <w:r w:rsidR="00096038" w:rsidRPr="00096038">
        <w:rPr>
          <w:lang w:val="es-ES_tradnl"/>
        </w:rPr>
        <w:t>c</w:t>
      </w:r>
      <w:r w:rsidRPr="00096038">
        <w:rPr>
          <w:lang w:val="es-ES_tradnl"/>
        </w:rPr>
        <w:t>i</w:t>
      </w:r>
      <w:r w:rsidR="00096038" w:rsidRPr="00096038">
        <w:rPr>
          <w:lang w:val="es-ES_tradnl"/>
        </w:rPr>
        <w:t>ó</w:t>
      </w:r>
      <w:r w:rsidRPr="00096038">
        <w:rPr>
          <w:lang w:val="es-ES_tradnl"/>
        </w:rPr>
        <w:t>n</w:t>
      </w:r>
    </w:p>
    <w:p w14:paraId="2B8C7347" w14:textId="266A4F0C" w:rsidR="00135765" w:rsidRPr="00096038" w:rsidRDefault="00644430" w:rsidP="00135765">
      <w:pPr>
        <w:rPr>
          <w:lang w:val="es-ES_tradnl"/>
        </w:rPr>
      </w:pPr>
      <w:r w:rsidRPr="00644430">
        <w:rPr>
          <w:lang w:val="es-ES"/>
        </w:rPr>
        <w:t xml:space="preserve">Encuentra la antiderivada </w:t>
      </w:r>
      <w:r w:rsidR="00135765" w:rsidRPr="00644430">
        <w:rPr>
          <w:lang w:val="es-ES"/>
        </w:rPr>
        <w:t xml:space="preserve">general </w:t>
      </w:r>
      <w:r w:rsidRPr="00644430">
        <w:rPr>
          <w:lang w:val="es-ES"/>
        </w:rPr>
        <w:t>de cada una de las</w:t>
      </w:r>
      <w:r>
        <w:rPr>
          <w:lang w:val="es-ES"/>
        </w:rPr>
        <w:t xml:space="preserve"> siguientes funciones</w:t>
      </w:r>
      <w:r w:rsidR="00135765" w:rsidRPr="00644430">
        <w:rPr>
          <w:lang w:val="es-ES"/>
        </w:rPr>
        <w:t>.</w:t>
      </w:r>
      <w:r w:rsidR="00135765" w:rsidRPr="00644430">
        <w:rPr>
          <w:lang w:val="es-ES"/>
        </w:rPr>
        <w:br/>
      </w:r>
      <w:r w:rsidR="00B52646" w:rsidRPr="00096038">
        <w:rPr>
          <w:b/>
          <w:bCs/>
          <w:color w:val="910D28" w:themeColor="accent1"/>
          <w:lang w:val="es-ES_tradnl"/>
        </w:rPr>
        <w:t>E</w:t>
      </w:r>
      <w:r w:rsidR="00260133">
        <w:rPr>
          <w:b/>
          <w:bCs/>
          <w:color w:val="910D28" w:themeColor="accent1"/>
          <w:lang w:val="es-ES_tradnl"/>
        </w:rPr>
        <w:t>jemplo</w:t>
      </w:r>
      <w:r w:rsidR="00B52646" w:rsidRPr="00096038">
        <w:rPr>
          <w:b/>
          <w:bCs/>
          <w:color w:val="910D28" w:themeColor="accent1"/>
          <w:lang w:val="es-ES_tradnl"/>
        </w:rPr>
        <w:t>:</w:t>
      </w:r>
      <w:r w:rsidR="00135765" w:rsidRPr="00096038">
        <w:rPr>
          <w:lang w:val="es-ES_tradnl"/>
        </w:rPr>
        <w:t xml:space="preserve">  </w:t>
      </w:r>
      <w:r w:rsidR="00561E31" w:rsidRPr="005B4A76">
        <w:rPr>
          <w:noProof/>
          <w:position w:val="-14"/>
          <w:lang w:val="es-ES_tradnl"/>
        </w:rPr>
        <w:object w:dxaOrig="1740" w:dyaOrig="400" w14:anchorId="4B0CD1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" style="width:86.55pt;height:20.55pt;mso-width-percent:0;mso-height-percent:0;mso-width-percent:0;mso-height-percent:0" o:ole="">
            <v:imagedata r:id="rId8" o:title=""/>
          </v:shape>
          <o:OLEObject Type="Embed" ProgID="Equation.DSMT4" ShapeID="_x0000_i1044" DrawAspect="Content" ObjectID="_1784100928" r:id="rId9"/>
        </w:object>
      </w:r>
    </w:p>
    <w:p w14:paraId="2B10B52A" w14:textId="77777777" w:rsidR="00135765" w:rsidRPr="00096038" w:rsidRDefault="00135765" w:rsidP="009D6E8D">
      <w:pPr>
        <w:rPr>
          <w:b/>
          <w:bCs/>
          <w:color w:val="910D28" w:themeColor="accent1"/>
          <w:lang w:val="es-ES_tradnl"/>
        </w:rPr>
        <w:sectPr w:rsidR="00135765" w:rsidRPr="00096038" w:rsidSect="00556634">
          <w:headerReference w:type="even" r:id="rId10"/>
          <w:headerReference w:type="default" r:id="rId11"/>
          <w:footerReference w:type="default" r:id="rId12"/>
          <w:headerReference w:type="first" r:id="rId1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565706C2" w14:textId="58308FF5" w:rsidR="00F21B1C" w:rsidRPr="00096038" w:rsidRDefault="00F21B1C" w:rsidP="009D6E8D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1)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4"/>
          <w:lang w:val="es-ES_tradnl"/>
        </w:rPr>
        <w:object w:dxaOrig="1160" w:dyaOrig="400" w14:anchorId="06FA246F">
          <v:shape id="_x0000_i1043" type="#_x0000_t75" alt="" style="width:57.45pt;height:20.55pt;mso-width-percent:0;mso-height-percent:0;mso-width-percent:0;mso-height-percent:0" o:ole="">
            <v:imagedata r:id="rId14" o:title=""/>
          </v:shape>
          <o:OLEObject Type="Embed" ProgID="Equation.DSMT4" ShapeID="_x0000_i1043" DrawAspect="Content" ObjectID="_1784100929" r:id="rId15"/>
        </w:object>
      </w:r>
    </w:p>
    <w:p w14:paraId="395DF295" w14:textId="21D0B74A" w:rsidR="00F21B1C" w:rsidRPr="00096038" w:rsidRDefault="00F21B1C" w:rsidP="00F21B1C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3)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1700" w:dyaOrig="480" w14:anchorId="0BE3B330">
          <v:shape id="_x0000_i1042" type="#_x0000_t75" alt="" style="width:85.7pt;height:24.85pt;mso-width-percent:0;mso-height-percent:0;mso-width-percent:0;mso-height-percent:0" o:ole="">
            <v:imagedata r:id="rId16" o:title=""/>
          </v:shape>
          <o:OLEObject Type="Embed" ProgID="Equation.DSMT4" ShapeID="_x0000_i1042" DrawAspect="Content" ObjectID="_1784100930" r:id="rId17"/>
        </w:object>
      </w:r>
    </w:p>
    <w:p w14:paraId="08A6436A" w14:textId="18A37AA9" w:rsidR="0011499F" w:rsidRPr="00096038" w:rsidRDefault="0011499F" w:rsidP="0011499F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2)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28"/>
          <w:lang w:val="es-ES_tradnl"/>
        </w:rPr>
        <w:object w:dxaOrig="1300" w:dyaOrig="660" w14:anchorId="1D66B7CF">
          <v:shape id="_x0000_i1041" type="#_x0000_t75" alt="" style="width:66pt;height:31.7pt;mso-width-percent:0;mso-height-percent:0;mso-width-percent:0;mso-height-percent:0" o:ole="">
            <v:imagedata r:id="rId18" o:title=""/>
          </v:shape>
          <o:OLEObject Type="Embed" ProgID="Equation.DSMT4" ShapeID="_x0000_i1041" DrawAspect="Content" ObjectID="_1784100931" r:id="rId19"/>
        </w:object>
      </w:r>
    </w:p>
    <w:p w14:paraId="1EFABBD1" w14:textId="72373F00" w:rsidR="00F21B1C" w:rsidRPr="00096038" w:rsidRDefault="00F21B1C" w:rsidP="00F21B1C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4)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4"/>
          <w:lang w:val="es-ES_tradnl"/>
        </w:rPr>
        <w:object w:dxaOrig="1939" w:dyaOrig="400" w14:anchorId="6451536F">
          <v:shape id="_x0000_i1040" type="#_x0000_t75" alt="" style="width:96.85pt;height:20.55pt;mso-width-percent:0;mso-height-percent:0;mso-width-percent:0;mso-height-percent:0" o:ole="">
            <v:imagedata r:id="rId20" o:title=""/>
          </v:shape>
          <o:OLEObject Type="Embed" ProgID="Equation.DSMT4" ShapeID="_x0000_i1040" DrawAspect="Content" ObjectID="_1784100932" r:id="rId21"/>
        </w:object>
      </w:r>
    </w:p>
    <w:p w14:paraId="3B02C4C1" w14:textId="77777777" w:rsidR="00135765" w:rsidRPr="00096038" w:rsidRDefault="00135765" w:rsidP="006875A2">
      <w:pPr>
        <w:pStyle w:val="Heading1"/>
        <w:rPr>
          <w:lang w:val="es-ES_tradnl"/>
        </w:rPr>
        <w:sectPr w:rsidR="00135765" w:rsidRPr="00096038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68AD61D8" w14:textId="074A8EF3" w:rsidR="00135765" w:rsidRPr="00096038" w:rsidRDefault="00260133" w:rsidP="006875A2">
      <w:pPr>
        <w:pStyle w:val="Heading1"/>
        <w:rPr>
          <w:lang w:val="es-ES_tradnl"/>
        </w:rPr>
      </w:pPr>
      <w:r>
        <w:rPr>
          <w:lang w:val="es-ES_tradnl"/>
        </w:rPr>
        <w:t>Por el Río</w:t>
      </w:r>
    </w:p>
    <w:p w14:paraId="59C676ED" w14:textId="58440AFA" w:rsidR="00D123DF" w:rsidRPr="00096038" w:rsidRDefault="00260133" w:rsidP="00D123DF">
      <w:pPr>
        <w:rPr>
          <w:lang w:val="es-ES_tradnl"/>
        </w:rPr>
      </w:pPr>
      <w:r>
        <w:rPr>
          <w:lang w:val="es-ES_tradnl"/>
        </w:rPr>
        <w:t>Para cada integrado dado a continuación,</w:t>
      </w:r>
      <w:r w:rsidR="00D123DF" w:rsidRPr="00096038">
        <w:rPr>
          <w:lang w:val="es-ES_tradnl"/>
        </w:rPr>
        <w:t xml:space="preserve"> identif</w:t>
      </w:r>
      <w:r>
        <w:rPr>
          <w:lang w:val="es-ES_tradnl"/>
        </w:rPr>
        <w:t>ica</w:t>
      </w:r>
      <w:r w:rsidR="00D123DF" w:rsidRPr="00096038">
        <w:rPr>
          <w:lang w:val="es-ES_tradnl"/>
        </w:rPr>
        <w:t xml:space="preserve"> </w:t>
      </w:r>
      <w:r w:rsidR="00D123DF" w:rsidRPr="00096038">
        <w:rPr>
          <w:rFonts w:ascii="Times New Roman" w:hAnsi="Times New Roman" w:cs="Times New Roman"/>
          <w:i/>
          <w:iCs/>
          <w:lang w:val="es-ES_tradnl"/>
        </w:rPr>
        <w:t>u</w:t>
      </w:r>
      <w:r w:rsidR="00D123DF" w:rsidRPr="00096038">
        <w:rPr>
          <w:lang w:val="es-ES_tradnl"/>
        </w:rPr>
        <w:t xml:space="preserve"> </w:t>
      </w:r>
      <w:r>
        <w:rPr>
          <w:lang w:val="es-ES_tradnl"/>
        </w:rPr>
        <w:t>y</w:t>
      </w:r>
      <w:r w:rsidR="00D123DF" w:rsidRPr="00096038">
        <w:rPr>
          <w:lang w:val="es-ES_tradnl"/>
        </w:rPr>
        <w:t xml:space="preserve"> </w:t>
      </w:r>
      <w:r w:rsidR="00D123DF" w:rsidRPr="00096038">
        <w:rPr>
          <w:rFonts w:ascii="Times New Roman" w:hAnsi="Times New Roman" w:cs="Times New Roman"/>
          <w:i/>
          <w:iCs/>
          <w:lang w:val="es-ES_tradnl"/>
        </w:rPr>
        <w:t>du</w:t>
      </w:r>
      <w:r w:rsidR="00D123DF" w:rsidRPr="00096038">
        <w:rPr>
          <w:lang w:val="es-ES_tradnl"/>
        </w:rPr>
        <w:t>.</w:t>
      </w:r>
      <w:r w:rsidR="00D123DF" w:rsidRPr="00096038">
        <w:rPr>
          <w:lang w:val="es-ES_tradnl"/>
        </w:rPr>
        <w:br/>
      </w:r>
      <w:r w:rsidR="00B52646" w:rsidRPr="00096038">
        <w:rPr>
          <w:b/>
          <w:bCs/>
          <w:color w:val="910D28" w:themeColor="accent1"/>
          <w:lang w:val="es-ES_tradnl"/>
        </w:rPr>
        <w:t>E</w:t>
      </w:r>
      <w:r w:rsidR="00376A2F">
        <w:rPr>
          <w:b/>
          <w:bCs/>
          <w:color w:val="910D28" w:themeColor="accent1"/>
          <w:lang w:val="es-ES_tradnl"/>
        </w:rPr>
        <w:t>jemplo</w:t>
      </w:r>
      <w:r w:rsidR="00B52646" w:rsidRPr="00096038">
        <w:rPr>
          <w:b/>
          <w:bCs/>
          <w:color w:val="910D28" w:themeColor="accent1"/>
          <w:lang w:val="es-ES_tradnl"/>
        </w:rPr>
        <w:t>:</w:t>
      </w:r>
      <w:r w:rsidR="00D123DF"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1760" w:dyaOrig="440" w14:anchorId="4BE98CAC">
          <v:shape id="_x0000_i1039" type="#_x0000_t75" alt="" style="width:88.3pt;height:21.45pt;mso-width-percent:0;mso-height-percent:0;mso-width-percent:0;mso-height-percent:0" o:ole="">
            <v:imagedata r:id="rId22" o:title=""/>
          </v:shape>
          <o:OLEObject Type="Embed" ProgID="Equation.DSMT4" ShapeID="_x0000_i1039" DrawAspect="Content" ObjectID="_1784100933" r:id="rId23"/>
        </w:object>
      </w:r>
    </w:p>
    <w:p w14:paraId="7442F84D" w14:textId="77777777" w:rsidR="00135765" w:rsidRPr="00096038" w:rsidRDefault="00135765" w:rsidP="00556634">
      <w:pPr>
        <w:rPr>
          <w:b/>
          <w:bCs/>
          <w:color w:val="910D28" w:themeColor="accent1"/>
          <w:lang w:val="es-ES_tradnl"/>
        </w:rPr>
        <w:sectPr w:rsidR="00135765" w:rsidRPr="00096038" w:rsidSect="0055663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4F794DA5" w14:textId="369CCEFB" w:rsidR="00556634" w:rsidRPr="00096038" w:rsidRDefault="00556634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5)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1680" w:dyaOrig="480" w14:anchorId="69D6329D">
          <v:shape id="_x0000_i1038" type="#_x0000_t75" alt="" style="width:84pt;height:24.85pt;mso-width-percent:0;mso-height-percent:0;mso-width-percent:0;mso-height-percent:0" o:ole="">
            <v:imagedata r:id="rId24" o:title=""/>
          </v:shape>
          <o:OLEObject Type="Embed" ProgID="Equation.DSMT4" ShapeID="_x0000_i1038" DrawAspect="Content" ObjectID="_1784100934" r:id="rId25"/>
        </w:object>
      </w:r>
    </w:p>
    <w:p w14:paraId="7BA48882" w14:textId="0C344D34" w:rsidR="00556634" w:rsidRPr="00096038" w:rsidRDefault="00AB6EB6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7</w:t>
      </w:r>
      <w:r w:rsidR="00556634" w:rsidRPr="00096038">
        <w:rPr>
          <w:b/>
          <w:bCs/>
          <w:color w:val="910D28" w:themeColor="accent1"/>
          <w:lang w:val="es-ES_tradnl"/>
        </w:rPr>
        <w:t>)</w:t>
      </w:r>
      <w:r w:rsidR="00556634" w:rsidRPr="00096038">
        <w:rPr>
          <w:lang w:val="es-ES_tradnl"/>
        </w:rPr>
        <w:t xml:space="preserve">   </w:t>
      </w:r>
      <w:r w:rsidR="00561E31" w:rsidRPr="005B4A76">
        <w:rPr>
          <w:noProof/>
          <w:position w:val="-28"/>
          <w:lang w:val="es-ES_tradnl"/>
        </w:rPr>
        <w:object w:dxaOrig="1820" w:dyaOrig="740" w14:anchorId="181CD2CF">
          <v:shape id="_x0000_i1037" type="#_x0000_t75" alt="" style="width:91.7pt;height:36.85pt;mso-width-percent:0;mso-height-percent:0;mso-width-percent:0;mso-height-percent:0" o:ole="">
            <v:imagedata r:id="rId26" o:title=""/>
          </v:shape>
          <o:OLEObject Type="Embed" ProgID="Equation.DSMT4" ShapeID="_x0000_i1037" DrawAspect="Content" ObjectID="_1784100935" r:id="rId27"/>
        </w:object>
      </w:r>
    </w:p>
    <w:p w14:paraId="7215E4B3" w14:textId="1F193A9E" w:rsidR="00556634" w:rsidRPr="00096038" w:rsidRDefault="00AB6EB6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6</w:t>
      </w:r>
      <w:r w:rsidR="00556634" w:rsidRPr="00096038">
        <w:rPr>
          <w:b/>
          <w:bCs/>
          <w:color w:val="910D28" w:themeColor="accent1"/>
          <w:lang w:val="es-ES_tradnl"/>
        </w:rPr>
        <w:t>)</w:t>
      </w:r>
      <w:r w:rsidR="00556634"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2280" w:dyaOrig="440" w14:anchorId="18BF4C1A">
          <v:shape id="_x0000_i1036" type="#_x0000_t75" alt="" style="width:114pt;height:21.45pt;mso-width-percent:0;mso-height-percent:0;mso-width-percent:0;mso-height-percent:0" o:ole="">
            <v:imagedata r:id="rId28" o:title=""/>
          </v:shape>
          <o:OLEObject Type="Embed" ProgID="Equation.DSMT4" ShapeID="_x0000_i1036" DrawAspect="Content" ObjectID="_1784100936" r:id="rId29"/>
        </w:object>
      </w:r>
    </w:p>
    <w:p w14:paraId="483C9A28" w14:textId="0BCFBC13" w:rsidR="00135765" w:rsidRPr="00096038" w:rsidRDefault="00556634" w:rsidP="006875A2">
      <w:pPr>
        <w:rPr>
          <w:lang w:val="es-ES_tradnl"/>
        </w:rPr>
        <w:sectPr w:rsidR="00135765" w:rsidRPr="00096038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096038">
        <w:rPr>
          <w:b/>
          <w:bCs/>
          <w:color w:val="910D28" w:themeColor="accent1"/>
          <w:lang w:val="es-ES_tradnl"/>
        </w:rPr>
        <w:t>8)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28"/>
          <w:lang w:val="es-ES_tradnl"/>
        </w:rPr>
        <w:object w:dxaOrig="1540" w:dyaOrig="720" w14:anchorId="6537DD6F">
          <v:shape id="_x0000_i1035" type="#_x0000_t75" alt="" style="width:77.15pt;height:36.85pt;mso-width-percent:0;mso-height-percent:0;mso-width-percent:0;mso-height-percent:0" o:ole="">
            <v:imagedata r:id="rId30" o:title=""/>
          </v:shape>
          <o:OLEObject Type="Embed" ProgID="Equation.DSMT4" ShapeID="_x0000_i1035" DrawAspect="Content" ObjectID="_1784100937" r:id="rId31"/>
        </w:object>
      </w:r>
    </w:p>
    <w:p w14:paraId="7E12BAA0" w14:textId="4C3F4F1B" w:rsidR="00135765" w:rsidRPr="00096038" w:rsidRDefault="00E60E1D" w:rsidP="006875A2">
      <w:pPr>
        <w:pStyle w:val="Heading1"/>
        <w:rPr>
          <w:lang w:val="es-ES_tradnl"/>
        </w:rPr>
      </w:pPr>
      <w:r w:rsidRPr="00096038">
        <w:rPr>
          <w:lang w:val="es-ES_tradnl"/>
        </w:rPr>
        <w:t>Instiga</w:t>
      </w:r>
      <w:r w:rsidR="006875A2">
        <w:rPr>
          <w:lang w:val="es-ES_tradnl"/>
        </w:rPr>
        <w:t>d</w:t>
      </w:r>
      <w:r w:rsidRPr="00096038">
        <w:rPr>
          <w:lang w:val="es-ES_tradnl"/>
        </w:rPr>
        <w:t>or</w:t>
      </w:r>
      <w:r w:rsidR="00937CA4" w:rsidRPr="00096038">
        <w:rPr>
          <w:lang w:val="es-ES_tradnl"/>
        </w:rPr>
        <w:t xml:space="preserve"> </w:t>
      </w:r>
      <w:r w:rsidR="006875A2">
        <w:rPr>
          <w:lang w:val="es-ES_tradnl"/>
        </w:rPr>
        <w:t>e</w:t>
      </w:r>
      <w:r w:rsidR="00937CA4" w:rsidRPr="00096038">
        <w:rPr>
          <w:lang w:val="es-ES_tradnl"/>
        </w:rPr>
        <w:t xml:space="preserve">n </w:t>
      </w:r>
      <w:r w:rsidR="006875A2">
        <w:rPr>
          <w:lang w:val="es-ES_tradnl"/>
        </w:rPr>
        <w:t>Medio de Nosotros</w:t>
      </w:r>
    </w:p>
    <w:p w14:paraId="25C8F5AE" w14:textId="57ED4158" w:rsidR="003C3FFE" w:rsidRPr="00096038" w:rsidRDefault="006875A2" w:rsidP="003C3FFE">
      <w:pPr>
        <w:rPr>
          <w:lang w:val="es-ES_tradnl"/>
        </w:rPr>
      </w:pPr>
      <w:r w:rsidRPr="006875A2">
        <w:rPr>
          <w:lang w:val="es-ES"/>
        </w:rPr>
        <w:t>Vuelve a escribir cada integral que se da a continuaci</w:t>
      </w:r>
      <w:r>
        <w:rPr>
          <w:lang w:val="es-ES"/>
        </w:rPr>
        <w:t>ó</w:t>
      </w:r>
      <w:r w:rsidRPr="006875A2">
        <w:rPr>
          <w:lang w:val="es-ES"/>
        </w:rPr>
        <w:t>n</w:t>
      </w:r>
      <w:r>
        <w:rPr>
          <w:lang w:val="es-ES"/>
        </w:rPr>
        <w:t xml:space="preserve"> usando la sustitución en</w:t>
      </w:r>
      <w:r w:rsidR="003C3FFE" w:rsidRPr="006875A2">
        <w:rPr>
          <w:lang w:val="es-ES"/>
        </w:rPr>
        <w:t xml:space="preserve"> </w:t>
      </w:r>
      <w:r w:rsidR="003C3FFE" w:rsidRPr="006875A2">
        <w:rPr>
          <w:rFonts w:ascii="Times New Roman" w:hAnsi="Times New Roman" w:cs="Times New Roman"/>
          <w:i/>
          <w:iCs/>
          <w:lang w:val="es-ES"/>
        </w:rPr>
        <w:t>u</w:t>
      </w:r>
      <w:r w:rsidR="003C3FFE" w:rsidRPr="006875A2">
        <w:rPr>
          <w:lang w:val="es-ES"/>
        </w:rPr>
        <w:t>.</w:t>
      </w:r>
      <w:r w:rsidR="003C3FFE" w:rsidRPr="006875A2">
        <w:rPr>
          <w:lang w:val="es-ES"/>
        </w:rPr>
        <w:br/>
      </w:r>
      <w:r w:rsidR="00B52646" w:rsidRPr="00096038">
        <w:rPr>
          <w:b/>
          <w:bCs/>
          <w:color w:val="910D28" w:themeColor="accent1"/>
          <w:lang w:val="es-ES_tradnl"/>
        </w:rPr>
        <w:t>E</w:t>
      </w:r>
      <w:r>
        <w:rPr>
          <w:b/>
          <w:bCs/>
          <w:color w:val="910D28" w:themeColor="accent1"/>
          <w:lang w:val="es-ES_tradnl"/>
        </w:rPr>
        <w:t>jemplo</w:t>
      </w:r>
      <w:r w:rsidR="00B52646" w:rsidRPr="00096038">
        <w:rPr>
          <w:b/>
          <w:bCs/>
          <w:color w:val="910D28" w:themeColor="accent1"/>
          <w:lang w:val="es-ES_tradnl"/>
        </w:rPr>
        <w:t>:</w:t>
      </w:r>
      <w:r w:rsidR="003C3FFE"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2020" w:dyaOrig="460" w14:anchorId="233AE752">
          <v:shape id="_x0000_i1034" type="#_x0000_t75" alt="" style="width:101.15pt;height:22.3pt;mso-width-percent:0;mso-height-percent:0;mso-width-percent:0;mso-height-percent:0" o:ole="">
            <v:imagedata r:id="rId32" o:title=""/>
          </v:shape>
          <o:OLEObject Type="Embed" ProgID="Equation.DSMT4" ShapeID="_x0000_i1034" DrawAspect="Content" ObjectID="_1784100938" r:id="rId33"/>
        </w:object>
      </w:r>
    </w:p>
    <w:p w14:paraId="57F2D7DB" w14:textId="77777777" w:rsidR="00135765" w:rsidRPr="00096038" w:rsidRDefault="00135765" w:rsidP="00556634">
      <w:pPr>
        <w:rPr>
          <w:b/>
          <w:bCs/>
          <w:color w:val="910D28" w:themeColor="accent1"/>
          <w:lang w:val="es-ES_tradnl"/>
        </w:rPr>
        <w:sectPr w:rsidR="00135765" w:rsidRPr="00096038" w:rsidSect="0055663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6ABEB92E" w14:textId="313415B8" w:rsidR="00556634" w:rsidRPr="00096038" w:rsidRDefault="00556634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9)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1300" w:dyaOrig="440" w14:anchorId="7A53D526">
          <v:shape id="_x0000_i1033" type="#_x0000_t75" alt="" style="width:66pt;height:21.45pt;mso-width-percent:0;mso-height-percent:0;mso-width-percent:0;mso-height-percent:0" o:ole="">
            <v:imagedata r:id="rId34" o:title=""/>
          </v:shape>
          <o:OLEObject Type="Embed" ProgID="Equation.DSMT4" ShapeID="_x0000_i1033" DrawAspect="Content" ObjectID="_1784100939" r:id="rId35"/>
        </w:object>
      </w:r>
    </w:p>
    <w:p w14:paraId="08C74382" w14:textId="0138851E" w:rsidR="00556634" w:rsidRPr="00096038" w:rsidRDefault="00556634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11)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1579" w:dyaOrig="440" w14:anchorId="60663797">
          <v:shape id="_x0000_i1032" type="#_x0000_t75" alt="" style="width:78pt;height:21.45pt;mso-width-percent:0;mso-height-percent:0;mso-width-percent:0;mso-height-percent:0" o:ole="">
            <v:imagedata r:id="rId36" o:title=""/>
          </v:shape>
          <o:OLEObject Type="Embed" ProgID="Equation.DSMT4" ShapeID="_x0000_i1032" DrawAspect="Content" ObjectID="_1784100940" r:id="rId37"/>
        </w:object>
      </w:r>
    </w:p>
    <w:p w14:paraId="3596BAD1" w14:textId="77777777" w:rsidR="00612DA8" w:rsidRPr="00096038" w:rsidRDefault="00612DA8" w:rsidP="00612DA8">
      <w:pPr>
        <w:pStyle w:val="BodyText"/>
        <w:rPr>
          <w:lang w:val="es-ES_tradnl"/>
        </w:rPr>
      </w:pPr>
    </w:p>
    <w:p w14:paraId="2E5F6499" w14:textId="77777777" w:rsidR="00612DA8" w:rsidRPr="00096038" w:rsidRDefault="00612DA8" w:rsidP="00612DA8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10)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1520" w:dyaOrig="480" w14:anchorId="48C0FAB9">
          <v:shape id="_x0000_i1031" type="#_x0000_t75" alt="" style="width:76.3pt;height:24.85pt;mso-width-percent:0;mso-height-percent:0;mso-width-percent:0;mso-height-percent:0" o:ole="">
            <v:imagedata r:id="rId38" o:title=""/>
          </v:shape>
          <o:OLEObject Type="Embed" ProgID="Equation.DSMT4" ShapeID="_x0000_i1031" DrawAspect="Content" ObjectID="_1784100941" r:id="rId39"/>
        </w:object>
      </w:r>
    </w:p>
    <w:p w14:paraId="5F758780" w14:textId="65EB5129" w:rsidR="00556634" w:rsidRPr="00096038" w:rsidRDefault="00556634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12)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36"/>
          <w:lang w:val="es-ES_tradnl"/>
        </w:rPr>
        <w:object w:dxaOrig="1780" w:dyaOrig="840" w14:anchorId="223F02BA">
          <v:shape id="_x0000_i1030" type="#_x0000_t75" alt="" style="width:89.15pt;height:42pt;mso-width-percent:0;mso-height-percent:0;mso-width-percent:0;mso-height-percent:0" o:ole="">
            <v:imagedata r:id="rId40" o:title=""/>
          </v:shape>
          <o:OLEObject Type="Embed" ProgID="Equation.DSMT4" ShapeID="_x0000_i1030" DrawAspect="Content" ObjectID="_1784100942" r:id="rId41"/>
        </w:object>
      </w:r>
    </w:p>
    <w:p w14:paraId="1A4FD8E8" w14:textId="77777777" w:rsidR="00135765" w:rsidRPr="00096038" w:rsidRDefault="00135765" w:rsidP="006875A2">
      <w:pPr>
        <w:pStyle w:val="Heading1"/>
        <w:rPr>
          <w:lang w:val="es-ES_tradnl"/>
        </w:rPr>
        <w:sectPr w:rsidR="00135765" w:rsidRPr="00096038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</w:p>
    <w:p w14:paraId="547838CB" w14:textId="4D94D84D" w:rsidR="00135765" w:rsidRPr="00096038" w:rsidRDefault="00D152CD" w:rsidP="006875A2">
      <w:pPr>
        <w:pStyle w:val="Heading1"/>
        <w:rPr>
          <w:lang w:val="es-ES_tradnl"/>
        </w:rPr>
      </w:pPr>
      <w:r>
        <w:rPr>
          <w:lang w:val="es-ES_tradnl"/>
        </w:rPr>
        <w:t xml:space="preserve">Acusaciones </w:t>
      </w:r>
      <w:r w:rsidR="00E60E1D" w:rsidRPr="00096038">
        <w:rPr>
          <w:lang w:val="es-ES_tradnl"/>
        </w:rPr>
        <w:t>Fals</w:t>
      </w:r>
      <w:r>
        <w:rPr>
          <w:lang w:val="es-ES_tradnl"/>
        </w:rPr>
        <w:t>as</w:t>
      </w:r>
    </w:p>
    <w:p w14:paraId="6C4BD3DB" w14:textId="6E8B6EDB" w:rsidR="00612DA8" w:rsidRPr="00096038" w:rsidRDefault="00612DA8" w:rsidP="00612DA8">
      <w:pPr>
        <w:rPr>
          <w:lang w:val="es-ES_tradnl"/>
        </w:rPr>
      </w:pPr>
      <w:r w:rsidRPr="00096038">
        <w:rPr>
          <w:lang w:val="es-ES_tradnl"/>
        </w:rPr>
        <w:t>Eval</w:t>
      </w:r>
      <w:r w:rsidR="00A103A4">
        <w:rPr>
          <w:lang w:val="es-ES_tradnl"/>
        </w:rPr>
        <w:t>ú</w:t>
      </w:r>
      <w:r w:rsidRPr="00096038">
        <w:rPr>
          <w:lang w:val="es-ES_tradnl"/>
        </w:rPr>
        <w:t>a</w:t>
      </w:r>
      <w:r w:rsidR="00A103A4">
        <w:rPr>
          <w:lang w:val="es-ES_tradnl"/>
        </w:rPr>
        <w:t xml:space="preserve"> cada integral indefinida</w:t>
      </w:r>
      <w:r w:rsidRPr="00096038">
        <w:rPr>
          <w:lang w:val="es-ES_tradnl"/>
        </w:rPr>
        <w:t>.</w:t>
      </w:r>
      <w:r w:rsidRPr="00096038">
        <w:rPr>
          <w:lang w:val="es-ES_tradnl"/>
        </w:rPr>
        <w:br/>
      </w:r>
      <w:r w:rsidR="00B52646" w:rsidRPr="00096038">
        <w:rPr>
          <w:b/>
          <w:bCs/>
          <w:color w:val="910D28" w:themeColor="accent1"/>
          <w:lang w:val="es-ES_tradnl"/>
        </w:rPr>
        <w:t>E</w:t>
      </w:r>
      <w:r w:rsidR="00A103A4">
        <w:rPr>
          <w:b/>
          <w:bCs/>
          <w:color w:val="910D28" w:themeColor="accent1"/>
          <w:lang w:val="es-ES_tradnl"/>
        </w:rPr>
        <w:t>jemplo</w:t>
      </w:r>
      <w:r w:rsidR="00B52646" w:rsidRPr="00096038">
        <w:rPr>
          <w:b/>
          <w:bCs/>
          <w:color w:val="910D28" w:themeColor="accent1"/>
          <w:lang w:val="es-ES_tradnl"/>
        </w:rPr>
        <w:t>:</w:t>
      </w:r>
      <w:r w:rsidRPr="00096038">
        <w:rPr>
          <w:lang w:val="es-ES_tradnl"/>
        </w:rPr>
        <w:t xml:space="preserve">  </w:t>
      </w:r>
      <w:r w:rsidR="00561E31" w:rsidRPr="005B4A76">
        <w:rPr>
          <w:noProof/>
          <w:position w:val="-32"/>
          <w:lang w:val="es-ES_tradnl"/>
        </w:rPr>
        <w:object w:dxaOrig="1380" w:dyaOrig="740" w14:anchorId="789E4F0E">
          <v:shape id="_x0000_i1029" type="#_x0000_t75" alt="" style="width:68.55pt;height:36.85pt;mso-width-percent:0;mso-height-percent:0;mso-width-percent:0;mso-height-percent:0" o:ole="">
            <v:imagedata r:id="rId42" o:title=""/>
          </v:shape>
          <o:OLEObject Type="Embed" ProgID="Equation.DSMT4" ShapeID="_x0000_i1029" DrawAspect="Content" ObjectID="_1784100943" r:id="rId43"/>
        </w:object>
      </w:r>
    </w:p>
    <w:p w14:paraId="044108C9" w14:textId="77777777" w:rsidR="00135765" w:rsidRPr="00096038" w:rsidRDefault="00135765" w:rsidP="00556634">
      <w:pPr>
        <w:rPr>
          <w:b/>
          <w:bCs/>
          <w:color w:val="910D28" w:themeColor="accent1"/>
          <w:lang w:val="es-ES_tradnl"/>
        </w:rPr>
        <w:sectPr w:rsidR="00135765" w:rsidRPr="00096038" w:rsidSect="00556634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3CFD6095" w14:textId="43C5A262" w:rsidR="00556634" w:rsidRPr="00096038" w:rsidRDefault="00556634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13)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28"/>
          <w:lang w:val="es-ES_tradnl"/>
        </w:rPr>
        <w:object w:dxaOrig="940" w:dyaOrig="660" w14:anchorId="3E8CFF59">
          <v:shape id="_x0000_i1028" type="#_x0000_t75" alt="" style="width:47.15pt;height:31.7pt;mso-width-percent:0;mso-height-percent:0;mso-width-percent:0;mso-height-percent:0" o:ole="">
            <v:imagedata r:id="rId44" o:title=""/>
          </v:shape>
          <o:OLEObject Type="Embed" ProgID="Equation.DSMT4" ShapeID="_x0000_i1028" DrawAspect="Content" ObjectID="_1784100944" r:id="rId45"/>
        </w:object>
      </w:r>
    </w:p>
    <w:p w14:paraId="5F6F0559" w14:textId="455041B9" w:rsidR="00556634" w:rsidRPr="00096038" w:rsidRDefault="00556634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1</w:t>
      </w:r>
      <w:r w:rsidR="00612DA8" w:rsidRPr="00096038">
        <w:rPr>
          <w:b/>
          <w:bCs/>
          <w:color w:val="910D28" w:themeColor="accent1"/>
          <w:lang w:val="es-ES_tradnl"/>
        </w:rPr>
        <w:t>5</w:t>
      </w:r>
      <w:r w:rsidRPr="00096038">
        <w:rPr>
          <w:b/>
          <w:bCs/>
          <w:color w:val="910D28" w:themeColor="accent1"/>
          <w:lang w:val="es-ES_tradnl"/>
        </w:rPr>
        <w:t>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32"/>
          <w:lang w:val="es-ES_tradnl"/>
        </w:rPr>
        <w:object w:dxaOrig="1939" w:dyaOrig="760" w14:anchorId="7D2E599B">
          <v:shape id="_x0000_i1027" type="#_x0000_t75" alt="" style="width:96.85pt;height:36.85pt;mso-width-percent:0;mso-height-percent:0;mso-width-percent:0;mso-height-percent:0" o:ole="">
            <v:imagedata r:id="rId46" o:title=""/>
          </v:shape>
          <o:OLEObject Type="Embed" ProgID="Equation.DSMT4" ShapeID="_x0000_i1027" DrawAspect="Content" ObjectID="_1784100945" r:id="rId47"/>
        </w:object>
      </w:r>
    </w:p>
    <w:p w14:paraId="412D23A3" w14:textId="2C4A2F41" w:rsidR="00556634" w:rsidRPr="00096038" w:rsidRDefault="00556634" w:rsidP="00556634">
      <w:pPr>
        <w:rPr>
          <w:lang w:val="es-ES_tradnl"/>
        </w:rPr>
      </w:pPr>
      <w:r w:rsidRPr="00096038">
        <w:rPr>
          <w:b/>
          <w:bCs/>
          <w:color w:val="910D28" w:themeColor="accent1"/>
          <w:lang w:val="es-ES_tradnl"/>
        </w:rPr>
        <w:t>1</w:t>
      </w:r>
      <w:r w:rsidR="00612DA8" w:rsidRPr="00096038">
        <w:rPr>
          <w:b/>
          <w:bCs/>
          <w:color w:val="910D28" w:themeColor="accent1"/>
          <w:lang w:val="es-ES_tradnl"/>
        </w:rPr>
        <w:t>4</w:t>
      </w:r>
      <w:r w:rsidRPr="00096038">
        <w:rPr>
          <w:b/>
          <w:bCs/>
          <w:color w:val="910D28" w:themeColor="accent1"/>
          <w:lang w:val="es-ES_tradnl"/>
        </w:rPr>
        <w:t>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16"/>
          <w:lang w:val="es-ES_tradnl"/>
        </w:rPr>
        <w:object w:dxaOrig="2040" w:dyaOrig="440" w14:anchorId="2F30A83F">
          <v:shape id="_x0000_i1026" type="#_x0000_t75" alt="" style="width:102pt;height:21.45pt;mso-width-percent:0;mso-height-percent:0;mso-width-percent:0;mso-height-percent:0" o:ole="">
            <v:imagedata r:id="rId48" o:title=""/>
          </v:shape>
          <o:OLEObject Type="Embed" ProgID="Equation.DSMT4" ShapeID="_x0000_i1026" DrawAspect="Content" ObjectID="_1784100946" r:id="rId49"/>
        </w:object>
      </w:r>
    </w:p>
    <w:p w14:paraId="4DFACBF4" w14:textId="2DFD87E2" w:rsidR="00135765" w:rsidRPr="006875A2" w:rsidRDefault="00556634" w:rsidP="00556634">
      <w:pPr>
        <w:rPr>
          <w:lang w:val="es-ES_tradnl"/>
        </w:rPr>
        <w:sectPr w:rsidR="00135765" w:rsidRPr="006875A2" w:rsidSect="00135765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 w:rsidRPr="00096038">
        <w:rPr>
          <w:b/>
          <w:bCs/>
          <w:color w:val="910D28" w:themeColor="accent1"/>
          <w:lang w:val="es-ES_tradnl"/>
        </w:rPr>
        <w:t>16)</w:t>
      </w:r>
      <w:r w:rsidRPr="00096038">
        <w:rPr>
          <w:lang w:val="es-ES_tradnl"/>
        </w:rPr>
        <w:t xml:space="preserve">   </w:t>
      </w:r>
      <w:r w:rsidR="00561E31" w:rsidRPr="005B4A76">
        <w:rPr>
          <w:noProof/>
          <w:position w:val="-32"/>
          <w:lang w:val="es-ES_tradnl"/>
        </w:rPr>
        <w:object w:dxaOrig="1420" w:dyaOrig="859" w14:anchorId="352CE1AE">
          <v:shape id="_x0000_i1025" type="#_x0000_t75" alt="" style="width:1in;height:42.85pt;mso-width-percent:0;mso-height-percent:0;mso-width-percent:0;mso-height-percent:0" o:ole="">
            <v:imagedata r:id="rId50" o:title=""/>
          </v:shape>
          <o:OLEObject Type="Embed" ProgID="Equation.DSMT4" ShapeID="_x0000_i1025" DrawAspect="Content" ObjectID="_1784100947" r:id="rId51"/>
        </w:object>
      </w:r>
    </w:p>
    <w:p w14:paraId="593538F0" w14:textId="77777777" w:rsidR="00556634" w:rsidRPr="00096038" w:rsidRDefault="00556634" w:rsidP="00135765">
      <w:pPr>
        <w:rPr>
          <w:lang w:val="es-ES_tradnl"/>
        </w:rPr>
      </w:pPr>
    </w:p>
    <w:sectPr w:rsidR="00556634" w:rsidRPr="00096038" w:rsidSect="00556634"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04B50" w14:textId="77777777" w:rsidR="00561E31" w:rsidRDefault="00561E31" w:rsidP="00293785">
      <w:pPr>
        <w:spacing w:after="0" w:line="240" w:lineRule="auto"/>
      </w:pPr>
      <w:r>
        <w:separator/>
      </w:r>
    </w:p>
  </w:endnote>
  <w:endnote w:type="continuationSeparator" w:id="0">
    <w:p w14:paraId="7356DCEA" w14:textId="77777777" w:rsidR="00561E31" w:rsidRDefault="00561E3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D3A3C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D9474C" wp14:editId="7790F56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DAA59" w14:textId="3CDBAAF1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D5176E23F1C4594AE7CAC3286ADC7F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56634">
                                <w:t>Don’t “u” Forget About C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D947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0FADAA59" w14:textId="3CDBAAF1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D5176E23F1C4594AE7CAC3286ADC7F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56634">
                          <w:t>Don’t “u” Forget About C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23D64D" wp14:editId="6CE105F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326132554" name="Picture 3261325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56AFC" w14:textId="77777777" w:rsidR="00561E31" w:rsidRDefault="00561E31" w:rsidP="00293785">
      <w:pPr>
        <w:spacing w:after="0" w:line="240" w:lineRule="auto"/>
      </w:pPr>
      <w:r>
        <w:separator/>
      </w:r>
    </w:p>
  </w:footnote>
  <w:footnote w:type="continuationSeparator" w:id="0">
    <w:p w14:paraId="05FD6F5A" w14:textId="77777777" w:rsidR="00561E31" w:rsidRDefault="00561E3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8D3C1" w14:textId="77777777" w:rsidR="003D5A95" w:rsidRDefault="003D5A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06DDB" w14:textId="6432C04B" w:rsidR="00612DA8" w:rsidRPr="00612DA8" w:rsidRDefault="00096038" w:rsidP="00612DA8">
    <w:pPr>
      <w:pStyle w:val="Title"/>
    </w:pPr>
    <w:r>
      <w:t>el gran misterio del cálculo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A82D2" w14:textId="77777777" w:rsidR="003D5A95" w:rsidRDefault="003D5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668642">
    <w:abstractNumId w:val="6"/>
  </w:num>
  <w:num w:numId="2" w16cid:durableId="1605188753">
    <w:abstractNumId w:val="7"/>
  </w:num>
  <w:num w:numId="3" w16cid:durableId="1854145182">
    <w:abstractNumId w:val="0"/>
  </w:num>
  <w:num w:numId="4" w16cid:durableId="1975939642">
    <w:abstractNumId w:val="2"/>
  </w:num>
  <w:num w:numId="5" w16cid:durableId="16002361">
    <w:abstractNumId w:val="3"/>
  </w:num>
  <w:num w:numId="6" w16cid:durableId="948972910">
    <w:abstractNumId w:val="5"/>
  </w:num>
  <w:num w:numId="7" w16cid:durableId="979386309">
    <w:abstractNumId w:val="4"/>
  </w:num>
  <w:num w:numId="8" w16cid:durableId="972633878">
    <w:abstractNumId w:val="8"/>
  </w:num>
  <w:num w:numId="9" w16cid:durableId="1532108500">
    <w:abstractNumId w:val="9"/>
  </w:num>
  <w:num w:numId="10" w16cid:durableId="1898470365">
    <w:abstractNumId w:val="10"/>
  </w:num>
  <w:num w:numId="11" w16cid:durableId="193527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1C"/>
    <w:rsid w:val="000123A3"/>
    <w:rsid w:val="000125DF"/>
    <w:rsid w:val="0004006F"/>
    <w:rsid w:val="000413BD"/>
    <w:rsid w:val="00053775"/>
    <w:rsid w:val="0005619A"/>
    <w:rsid w:val="0008589D"/>
    <w:rsid w:val="00096038"/>
    <w:rsid w:val="000E2570"/>
    <w:rsid w:val="0011259B"/>
    <w:rsid w:val="0011499F"/>
    <w:rsid w:val="00116FDD"/>
    <w:rsid w:val="00125621"/>
    <w:rsid w:val="00135765"/>
    <w:rsid w:val="001A5633"/>
    <w:rsid w:val="001D0BBF"/>
    <w:rsid w:val="001E1F85"/>
    <w:rsid w:val="001F125D"/>
    <w:rsid w:val="00211B35"/>
    <w:rsid w:val="002345CC"/>
    <w:rsid w:val="00260133"/>
    <w:rsid w:val="00293785"/>
    <w:rsid w:val="002C0879"/>
    <w:rsid w:val="002C37B4"/>
    <w:rsid w:val="002C3EE9"/>
    <w:rsid w:val="00313E66"/>
    <w:rsid w:val="0036040A"/>
    <w:rsid w:val="00376A2F"/>
    <w:rsid w:val="00395B43"/>
    <w:rsid w:val="00397FA9"/>
    <w:rsid w:val="003B04C0"/>
    <w:rsid w:val="003C3FFE"/>
    <w:rsid w:val="003D08E5"/>
    <w:rsid w:val="003D5A95"/>
    <w:rsid w:val="00416DD6"/>
    <w:rsid w:val="00436BD2"/>
    <w:rsid w:val="00446C13"/>
    <w:rsid w:val="004532EA"/>
    <w:rsid w:val="004A7E5F"/>
    <w:rsid w:val="004E4E15"/>
    <w:rsid w:val="005078B4"/>
    <w:rsid w:val="00523A52"/>
    <w:rsid w:val="0053328A"/>
    <w:rsid w:val="00540FC6"/>
    <w:rsid w:val="005511B6"/>
    <w:rsid w:val="00553C98"/>
    <w:rsid w:val="00556634"/>
    <w:rsid w:val="00561E31"/>
    <w:rsid w:val="005A7635"/>
    <w:rsid w:val="005B4A76"/>
    <w:rsid w:val="005F5966"/>
    <w:rsid w:val="00612DA8"/>
    <w:rsid w:val="00644430"/>
    <w:rsid w:val="00645D7F"/>
    <w:rsid w:val="00656940"/>
    <w:rsid w:val="00665274"/>
    <w:rsid w:val="00666C03"/>
    <w:rsid w:val="00686DAB"/>
    <w:rsid w:val="006875A2"/>
    <w:rsid w:val="006B4CC2"/>
    <w:rsid w:val="006E1542"/>
    <w:rsid w:val="00721EA4"/>
    <w:rsid w:val="00797CB5"/>
    <w:rsid w:val="007B055F"/>
    <w:rsid w:val="007E6F1D"/>
    <w:rsid w:val="00865BFA"/>
    <w:rsid w:val="00880013"/>
    <w:rsid w:val="008920A4"/>
    <w:rsid w:val="008C0DC4"/>
    <w:rsid w:val="008D350F"/>
    <w:rsid w:val="008F5386"/>
    <w:rsid w:val="00913172"/>
    <w:rsid w:val="00937CA4"/>
    <w:rsid w:val="009543EC"/>
    <w:rsid w:val="0096575C"/>
    <w:rsid w:val="00967F13"/>
    <w:rsid w:val="00981E19"/>
    <w:rsid w:val="009B52E4"/>
    <w:rsid w:val="009D6E8D"/>
    <w:rsid w:val="00A00D45"/>
    <w:rsid w:val="00A101E8"/>
    <w:rsid w:val="00A103A4"/>
    <w:rsid w:val="00A676F0"/>
    <w:rsid w:val="00AB6EB6"/>
    <w:rsid w:val="00AC349E"/>
    <w:rsid w:val="00B52646"/>
    <w:rsid w:val="00B92DBF"/>
    <w:rsid w:val="00BC0655"/>
    <w:rsid w:val="00BC108C"/>
    <w:rsid w:val="00BD119F"/>
    <w:rsid w:val="00BD1E54"/>
    <w:rsid w:val="00C453A7"/>
    <w:rsid w:val="00C73EA1"/>
    <w:rsid w:val="00C8524A"/>
    <w:rsid w:val="00CB459C"/>
    <w:rsid w:val="00CC4F77"/>
    <w:rsid w:val="00CD3CF6"/>
    <w:rsid w:val="00CD3EA3"/>
    <w:rsid w:val="00CE336D"/>
    <w:rsid w:val="00CF6B20"/>
    <w:rsid w:val="00D106FF"/>
    <w:rsid w:val="00D123DF"/>
    <w:rsid w:val="00D152CD"/>
    <w:rsid w:val="00D269D8"/>
    <w:rsid w:val="00D626EB"/>
    <w:rsid w:val="00D731D5"/>
    <w:rsid w:val="00DC7A6D"/>
    <w:rsid w:val="00E34EEA"/>
    <w:rsid w:val="00E56BAA"/>
    <w:rsid w:val="00E60E1D"/>
    <w:rsid w:val="00EA74D2"/>
    <w:rsid w:val="00EC492D"/>
    <w:rsid w:val="00ED24C8"/>
    <w:rsid w:val="00F21B1C"/>
    <w:rsid w:val="00F377E2"/>
    <w:rsid w:val="00F502E3"/>
    <w:rsid w:val="00F50748"/>
    <w:rsid w:val="00F67A68"/>
    <w:rsid w:val="00F72D02"/>
    <w:rsid w:val="00FD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C69C7"/>
  <w15:docId w15:val="{8FBCD5AC-3262-4150-8F50-207FE38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612DA8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75A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75A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1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oleObject" Target="embeddings/oleObject9.bin"/><Relationship Id="rId11" Type="http://schemas.openxmlformats.org/officeDocument/2006/relationships/header" Target="header2.xml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7.bin"/><Relationship Id="rId53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8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0.wmf"/><Relationship Id="rId8" Type="http://schemas.openxmlformats.org/officeDocument/2006/relationships/image" Target="media/image1.wmf"/><Relationship Id="rId51" Type="http://schemas.openxmlformats.org/officeDocument/2006/relationships/oleObject" Target="embeddings/oleObject20.bin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19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5176E23F1C4594AE7CAC3286ADC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9DAC2-203A-4A43-B2D1-57C652A44BD8}"/>
      </w:docPartPr>
      <w:docPartBody>
        <w:p w:rsidR="00B042E9" w:rsidRDefault="00B042E9">
          <w:pPr>
            <w:pStyle w:val="BD5176E23F1C4594AE7CAC3286ADC7F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E9"/>
    <w:rsid w:val="00313E66"/>
    <w:rsid w:val="003B04C0"/>
    <w:rsid w:val="003C1AB9"/>
    <w:rsid w:val="00416DD6"/>
    <w:rsid w:val="004532EA"/>
    <w:rsid w:val="004A7E5F"/>
    <w:rsid w:val="00613EF7"/>
    <w:rsid w:val="00801177"/>
    <w:rsid w:val="0096575C"/>
    <w:rsid w:val="00967F13"/>
    <w:rsid w:val="00A00D45"/>
    <w:rsid w:val="00B042E9"/>
    <w:rsid w:val="00CD3EA3"/>
    <w:rsid w:val="00D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D5176E23F1C4594AE7CAC3286ADC7F0">
    <w:name w:val="BD5176E23F1C4594AE7CAC3286ADC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0</TotalTime>
  <Pages>1</Pages>
  <Words>170</Words>
  <Characters>835</Characters>
  <Application>Microsoft Office Word</Application>
  <DocSecurity>0</DocSecurity>
  <Lines>92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Don’t “u” Forget About C</vt:lpstr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Don’t “u” Forget About C</dc:title>
  <dc:subject/>
  <dc:creator>K20 Center</dc:creator>
  <cp:keywords/>
  <dc:description/>
  <cp:lastModifiedBy>Gracia, Ann M.</cp:lastModifiedBy>
  <cp:revision>3</cp:revision>
  <cp:lastPrinted>2016-07-14T14:08:00Z</cp:lastPrinted>
  <dcterms:created xsi:type="dcterms:W3CDTF">2024-08-02T16:45:00Z</dcterms:created>
  <dcterms:modified xsi:type="dcterms:W3CDTF">2024-08-02T16:45:00Z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