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63DF4" w14:textId="49BFFEB1" w:rsidR="00446C13" w:rsidRPr="00DC7A6D" w:rsidRDefault="007B46F7" w:rsidP="00DC7A6D">
      <w:pPr>
        <w:pStyle w:val="Title"/>
      </w:pPr>
      <w:r>
        <w:t>Guided notes: Antiderivatives</w:t>
      </w:r>
    </w:p>
    <w:p w14:paraId="6196FD75" w14:textId="13F382FD" w:rsidR="007B46F7" w:rsidRDefault="00177904" w:rsidP="007B46F7">
      <w:pPr>
        <w:pStyle w:val="Heading1"/>
      </w:pPr>
      <w:r>
        <w:t>Vocabulary and Notation</w:t>
      </w:r>
      <w:r w:rsidR="0026658E">
        <w:t>:</w:t>
      </w:r>
    </w:p>
    <w:p w14:paraId="788664D1" w14:textId="4CD21164" w:rsidR="007B46F7" w:rsidRDefault="007C2DAD" w:rsidP="00E74DA7">
      <w:pPr>
        <w:pStyle w:val="ListParagraph"/>
        <w:numPr>
          <w:ilvl w:val="0"/>
          <w:numId w:val="12"/>
        </w:numPr>
        <w:spacing w:line="480" w:lineRule="auto"/>
      </w:pPr>
      <w:r>
        <w:t xml:space="preserve">Derivative: </w:t>
      </w:r>
      <w:r w:rsidR="00151AA0" w:rsidRPr="007C2DAD">
        <w:rPr>
          <w:noProof/>
          <w:position w:val="-14"/>
        </w:rPr>
        <w:object w:dxaOrig="1820" w:dyaOrig="400" w14:anchorId="6B414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90pt;height:19.7pt;mso-width-percent:0;mso-height-percent:0;mso-width-percent:0;mso-height-percent:0" o:ole="">
            <v:imagedata r:id="rId8" o:title=""/>
          </v:shape>
          <o:OLEObject Type="Embed" ProgID="Equation.DSMT4" ShapeID="_x0000_i1038" DrawAspect="Content" ObjectID="_1784100610" r:id="rId9"/>
        </w:object>
      </w:r>
    </w:p>
    <w:p w14:paraId="036554F1" w14:textId="77777777" w:rsidR="00177904" w:rsidRDefault="00177904" w:rsidP="00177904">
      <w:pPr>
        <w:spacing w:line="240" w:lineRule="auto"/>
      </w:pPr>
    </w:p>
    <w:p w14:paraId="532BC458" w14:textId="41B0B8A7" w:rsidR="007C2DAD" w:rsidRDefault="007C2DAD" w:rsidP="00E74DA7">
      <w:pPr>
        <w:pStyle w:val="ListParagraph"/>
        <w:numPr>
          <w:ilvl w:val="0"/>
          <w:numId w:val="12"/>
        </w:numPr>
        <w:spacing w:line="480" w:lineRule="auto"/>
      </w:pPr>
      <w:r>
        <w:t xml:space="preserve">Antiderivative: </w:t>
      </w:r>
      <w:r w:rsidR="00151AA0" w:rsidRPr="007B46F7">
        <w:rPr>
          <w:noProof/>
          <w:position w:val="-16"/>
        </w:rPr>
        <w:object w:dxaOrig="2120" w:dyaOrig="440" w14:anchorId="7A3312D9">
          <v:shape id="_x0000_i1037" type="#_x0000_t75" alt="" style="width:105.45pt;height:22.3pt;mso-width-percent:0;mso-height-percent:0;mso-width-percent:0;mso-height-percent:0" o:ole="">
            <v:imagedata r:id="rId10" o:title=""/>
          </v:shape>
          <o:OLEObject Type="Embed" ProgID="Equation.DSMT4" ShapeID="_x0000_i1037" DrawAspect="Content" ObjectID="_1784100611" r:id="rId11"/>
        </w:object>
      </w:r>
    </w:p>
    <w:p w14:paraId="6FCCE51A" w14:textId="77777777" w:rsidR="00177904" w:rsidRDefault="00177904" w:rsidP="00177904"/>
    <w:p w14:paraId="49A3813B" w14:textId="76066E93" w:rsidR="007C2DAD" w:rsidRDefault="007C2DAD" w:rsidP="007B46F7">
      <w:pPr>
        <w:pStyle w:val="Heading1"/>
      </w:pPr>
      <w:r>
        <w:t>Properties of Integrals:</w:t>
      </w:r>
    </w:p>
    <w:p w14:paraId="26151FE4" w14:textId="77777777" w:rsidR="007C2DAD" w:rsidRDefault="007C2DAD" w:rsidP="007C2DAD">
      <w:pPr>
        <w:sectPr w:rsidR="007C2D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B04CF01" w14:textId="71BA8722" w:rsidR="007C2DAD" w:rsidRDefault="00151AA0" w:rsidP="007C2DAD">
      <w:r w:rsidRPr="007B46F7">
        <w:rPr>
          <w:noProof/>
          <w:position w:val="-16"/>
        </w:rPr>
        <w:object w:dxaOrig="2620" w:dyaOrig="440" w14:anchorId="1CC2A181">
          <v:shape id="_x0000_i1036" type="#_x0000_t75" alt="" style="width:131.15pt;height:22.3pt;mso-width-percent:0;mso-height-percent:0;mso-width-percent:0;mso-height-percent:0" o:ole="">
            <v:imagedata r:id="rId18" o:title=""/>
          </v:shape>
          <o:OLEObject Type="Embed" ProgID="Equation.DSMT4" ShapeID="_x0000_i1036" DrawAspect="Content" ObjectID="_1784100612" r:id="rId19"/>
        </w:object>
      </w:r>
    </w:p>
    <w:p w14:paraId="3F0776D5" w14:textId="77777777" w:rsidR="007C2DAD" w:rsidRDefault="007C2DAD" w:rsidP="007C2DAD">
      <w:pPr>
        <w:pStyle w:val="BodyText"/>
      </w:pPr>
    </w:p>
    <w:p w14:paraId="61D6DC57" w14:textId="77777777" w:rsidR="00E74DA7" w:rsidRPr="007C2DAD" w:rsidRDefault="00E74DA7" w:rsidP="007C2DAD">
      <w:pPr>
        <w:pStyle w:val="BodyText"/>
      </w:pPr>
    </w:p>
    <w:p w14:paraId="546A5B11" w14:textId="48808C6F" w:rsidR="007C2DAD" w:rsidRDefault="00151AA0" w:rsidP="007C2DAD">
      <w:pPr>
        <w:pStyle w:val="BodyText"/>
      </w:pPr>
      <w:r w:rsidRPr="007B46F7">
        <w:rPr>
          <w:noProof/>
          <w:position w:val="-16"/>
        </w:rPr>
        <w:object w:dxaOrig="4160" w:dyaOrig="440" w14:anchorId="2B9D317F">
          <v:shape id="_x0000_i1035" type="#_x0000_t75" alt="" style="width:207.45pt;height:22.3pt;mso-width-percent:0;mso-height-percent:0;mso-width-percent:0;mso-height-percent:0" o:ole="">
            <v:imagedata r:id="rId20" o:title=""/>
          </v:shape>
          <o:OLEObject Type="Embed" ProgID="Equation.DSMT4" ShapeID="_x0000_i1035" DrawAspect="Content" ObjectID="_1784100613" r:id="rId21"/>
        </w:object>
      </w:r>
    </w:p>
    <w:p w14:paraId="298D61A3" w14:textId="77777777" w:rsidR="007C2DAD" w:rsidRPr="007C2DAD" w:rsidRDefault="007C2DAD" w:rsidP="007C2DAD">
      <w:pPr>
        <w:pStyle w:val="BodyText"/>
      </w:pPr>
    </w:p>
    <w:p w14:paraId="13752F9E" w14:textId="77777777" w:rsidR="007C2DAD" w:rsidRDefault="007C2DAD" w:rsidP="007B46F7">
      <w:pPr>
        <w:pStyle w:val="Heading1"/>
        <w:sectPr w:rsidR="007C2DAD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DFFC2C8" w14:textId="77777777" w:rsidR="00177904" w:rsidRDefault="00177904" w:rsidP="00177904"/>
    <w:p w14:paraId="1B3EDBDD" w14:textId="77777777" w:rsidR="00177904" w:rsidRDefault="00177904" w:rsidP="00177904"/>
    <w:p w14:paraId="6F376807" w14:textId="3F181DDF" w:rsidR="007B46F7" w:rsidRDefault="007B46F7" w:rsidP="007B46F7">
      <w:pPr>
        <w:pStyle w:val="Heading1"/>
      </w:pPr>
      <w:r>
        <w:t>Pow</w:t>
      </w:r>
      <w:r w:rsidRPr="007B46F7">
        <w:t xml:space="preserve">er </w:t>
      </w:r>
      <w:r>
        <w:t>Rule:</w:t>
      </w:r>
    </w:p>
    <w:p w14:paraId="6F83B31C" w14:textId="77777777" w:rsidR="007B46F7" w:rsidRDefault="007B46F7" w:rsidP="007B46F7">
      <w:pPr>
        <w:sectPr w:rsidR="007B46F7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E2DA852" w14:textId="4F10B254" w:rsidR="007B46F7" w:rsidRDefault="00151AA0" w:rsidP="007B46F7">
      <w:pPr>
        <w:ind w:firstLine="720"/>
      </w:pPr>
      <w:r w:rsidRPr="007B46F7">
        <w:rPr>
          <w:noProof/>
          <w:position w:val="-16"/>
        </w:rPr>
        <w:object w:dxaOrig="840" w:dyaOrig="440" w14:anchorId="6A20889F">
          <v:shape id="_x0000_i1034" type="#_x0000_t75" alt="" style="width:42pt;height:22.3pt;mso-width-percent:0;mso-height-percent:0;mso-width-percent:0;mso-height-percent:0" o:ole="">
            <v:imagedata r:id="rId22" o:title=""/>
          </v:shape>
          <o:OLEObject Type="Embed" ProgID="Equation.DSMT4" ShapeID="_x0000_i1034" DrawAspect="Content" ObjectID="_1784100614" r:id="rId23"/>
        </w:object>
      </w:r>
    </w:p>
    <w:p w14:paraId="3B9ED964" w14:textId="6EB62D70" w:rsidR="007B46F7" w:rsidRDefault="00151AA0" w:rsidP="007B46F7">
      <w:pPr>
        <w:ind w:firstLine="720"/>
      </w:pPr>
      <w:r w:rsidRPr="007B46F7">
        <w:rPr>
          <w:noProof/>
          <w:position w:val="-16"/>
        </w:rPr>
        <w:object w:dxaOrig="740" w:dyaOrig="440" w14:anchorId="187D5603">
          <v:shape id="_x0000_i1033" type="#_x0000_t75" alt="" style="width:36.85pt;height:22.3pt;mso-width-percent:0;mso-height-percent:0;mso-width-percent:0;mso-height-percent:0" o:ole="">
            <v:imagedata r:id="rId24" o:title=""/>
          </v:shape>
          <o:OLEObject Type="Embed" ProgID="Equation.DSMT4" ShapeID="_x0000_i1033" DrawAspect="Content" ObjectID="_1784100615" r:id="rId25"/>
        </w:object>
      </w:r>
    </w:p>
    <w:p w14:paraId="2A7B2B4A" w14:textId="77777777" w:rsidR="007B46F7" w:rsidRDefault="007B46F7" w:rsidP="009D6E8D">
      <w:pPr>
        <w:sectPr w:rsidR="007B46F7" w:rsidSect="007B46F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CDD95AC" w14:textId="77777777" w:rsidR="007B46F7" w:rsidRDefault="007B46F7" w:rsidP="009D6E8D"/>
    <w:p w14:paraId="40C3227B" w14:textId="77777777" w:rsidR="00E74DA7" w:rsidRPr="00E74DA7" w:rsidRDefault="00E74DA7" w:rsidP="00E74DA7">
      <w:pPr>
        <w:pStyle w:val="BodyText"/>
      </w:pPr>
    </w:p>
    <w:p w14:paraId="1B0EA348" w14:textId="79BE03F3" w:rsidR="007C2DAD" w:rsidRPr="007C2DAD" w:rsidRDefault="007B46F7" w:rsidP="007C2DAD">
      <w:pPr>
        <w:sectPr w:rsidR="007C2DAD" w:rsidRPr="007C2DAD" w:rsidSect="007B46F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>Find the general antiderivative for each of the following.</w:t>
      </w:r>
    </w:p>
    <w:p w14:paraId="6431ECE7" w14:textId="4044B4E4" w:rsidR="007B46F7" w:rsidRDefault="007C2DAD" w:rsidP="007B46F7">
      <w:pPr>
        <w:pStyle w:val="BodyText"/>
      </w:pPr>
      <w:r>
        <w:rPr>
          <w:b/>
          <w:bCs/>
          <w:color w:val="910D28" w:themeColor="accent1"/>
        </w:rPr>
        <w:t>1</w:t>
      </w:r>
      <w:r w:rsidR="007B46F7" w:rsidRPr="007B46F7">
        <w:rPr>
          <w:b/>
          <w:bCs/>
          <w:color w:val="910D28" w:themeColor="accent1"/>
        </w:rPr>
        <w:t>)</w:t>
      </w:r>
      <w:r w:rsidR="007B46F7">
        <w:t xml:space="preserve">   </w:t>
      </w:r>
      <w:r w:rsidR="00151AA0" w:rsidRPr="007C2DAD">
        <w:rPr>
          <w:noProof/>
          <w:position w:val="-14"/>
        </w:rPr>
        <w:object w:dxaOrig="1480" w:dyaOrig="400" w14:anchorId="0F4B7F8F">
          <v:shape id="_x0000_i1032" type="#_x0000_t75" alt="" style="width:74.55pt;height:19.7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784100616" r:id="rId27"/>
        </w:object>
      </w:r>
    </w:p>
    <w:p w14:paraId="44BE9B52" w14:textId="77777777" w:rsidR="007C2DAD" w:rsidRDefault="007C2DAD" w:rsidP="007B46F7">
      <w:pPr>
        <w:pStyle w:val="BodyText"/>
      </w:pPr>
    </w:p>
    <w:p w14:paraId="29F162C3" w14:textId="77777777" w:rsidR="007C2DAD" w:rsidRDefault="007C2DAD" w:rsidP="007B46F7">
      <w:pPr>
        <w:pStyle w:val="BodyText"/>
      </w:pPr>
    </w:p>
    <w:p w14:paraId="7812B6DD" w14:textId="77777777" w:rsidR="007C2DAD" w:rsidRDefault="007C2DAD" w:rsidP="007B46F7">
      <w:pPr>
        <w:pStyle w:val="BodyText"/>
      </w:pPr>
    </w:p>
    <w:p w14:paraId="2B945C38" w14:textId="343ABE0A" w:rsidR="007C2DAD" w:rsidRDefault="007C2DAD" w:rsidP="007C2DAD">
      <w:pPr>
        <w:pStyle w:val="BodyText"/>
      </w:pPr>
      <w:r>
        <w:rPr>
          <w:b/>
          <w:bCs/>
          <w:color w:val="910D28" w:themeColor="accent1"/>
        </w:rPr>
        <w:t>2</w:t>
      </w:r>
      <w:r w:rsidRPr="007B46F7">
        <w:rPr>
          <w:b/>
          <w:bCs/>
          <w:color w:val="910D28" w:themeColor="accent1"/>
        </w:rPr>
        <w:t>)</w:t>
      </w:r>
      <w:r>
        <w:t xml:space="preserve">   </w:t>
      </w:r>
      <w:r w:rsidR="00151AA0" w:rsidRPr="007C2DAD">
        <w:rPr>
          <w:noProof/>
          <w:position w:val="-14"/>
        </w:rPr>
        <w:object w:dxaOrig="1640" w:dyaOrig="400" w14:anchorId="48CDB721">
          <v:shape id="_x0000_i1031" type="#_x0000_t75" alt="" style="width:82.3pt;height:19.7pt;mso-width-percent:0;mso-height-percent:0;mso-width-percent:0;mso-height-percent:0" o:ole="">
            <v:imagedata r:id="rId28" o:title=""/>
          </v:shape>
          <o:OLEObject Type="Embed" ProgID="Equation.DSMT4" ShapeID="_x0000_i1031" DrawAspect="Content" ObjectID="_1784100617" r:id="rId29"/>
        </w:object>
      </w:r>
    </w:p>
    <w:p w14:paraId="6311591B" w14:textId="77777777" w:rsidR="007C2DAD" w:rsidRDefault="007C2DAD" w:rsidP="007B46F7">
      <w:pPr>
        <w:pStyle w:val="BodyText"/>
      </w:pPr>
    </w:p>
    <w:p w14:paraId="32217FF1" w14:textId="77777777" w:rsidR="007C2DAD" w:rsidRDefault="007C2DAD" w:rsidP="007B46F7">
      <w:pPr>
        <w:pStyle w:val="BodyText"/>
      </w:pPr>
    </w:p>
    <w:p w14:paraId="1707125E" w14:textId="77777777" w:rsidR="007C2DAD" w:rsidRDefault="007C2DAD" w:rsidP="007B46F7">
      <w:pPr>
        <w:pStyle w:val="BodyText"/>
      </w:pPr>
    </w:p>
    <w:p w14:paraId="1B9AAE91" w14:textId="77777777" w:rsidR="007C2DAD" w:rsidRDefault="007C2DAD" w:rsidP="007B46F7">
      <w:pPr>
        <w:pStyle w:val="BodyText"/>
        <w:sectPr w:rsidR="007C2DAD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D553829" w14:textId="77777777" w:rsidR="007C2DAD" w:rsidRDefault="007C2DAD" w:rsidP="007B46F7">
      <w:pPr>
        <w:pStyle w:val="BodyText"/>
      </w:pPr>
    </w:p>
    <w:p w14:paraId="42BCDF0C" w14:textId="77777777" w:rsidR="00177904" w:rsidRDefault="00177904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484FF118" w14:textId="75C9332B" w:rsidR="007C2DAD" w:rsidRDefault="007C2DAD" w:rsidP="007C2DAD">
      <w:pPr>
        <w:pStyle w:val="Heading1"/>
      </w:pPr>
      <w:r>
        <w:lastRenderedPageBreak/>
        <w:t>Basic Trig Functions:</w:t>
      </w:r>
    </w:p>
    <w:p w14:paraId="3DE0FBA9" w14:textId="77777777" w:rsidR="007C2DAD" w:rsidRDefault="007C2DAD" w:rsidP="007C2DAD">
      <w:pPr>
        <w:sectPr w:rsidR="007C2DAD" w:rsidSect="007C2DAD">
          <w:footerReference w:type="default" r:id="rId3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B236958" w14:textId="711F8B3A" w:rsidR="007C2DAD" w:rsidRDefault="00151AA0" w:rsidP="007C2DAD">
      <w:pPr>
        <w:ind w:firstLine="720"/>
      </w:pPr>
      <w:r w:rsidRPr="007B46F7">
        <w:rPr>
          <w:noProof/>
          <w:position w:val="-16"/>
        </w:rPr>
        <w:object w:dxaOrig="1100" w:dyaOrig="440" w14:anchorId="03FDE544">
          <v:shape id="_x0000_i1030" type="#_x0000_t75" alt="" style="width:55.7pt;height:22.3pt;mso-width-percent:0;mso-height-percent:0;mso-width-percent:0;mso-height-percent:0" o:ole="">
            <v:imagedata r:id="rId31" o:title=""/>
          </v:shape>
          <o:OLEObject Type="Embed" ProgID="Equation.DSMT4" ShapeID="_x0000_i1030" DrawAspect="Content" ObjectID="_1784100618" r:id="rId32"/>
        </w:object>
      </w:r>
    </w:p>
    <w:p w14:paraId="188D44D7" w14:textId="57D514A2" w:rsidR="007C2DAD" w:rsidRDefault="00151AA0" w:rsidP="007C2DAD">
      <w:pPr>
        <w:ind w:firstLine="720"/>
      </w:pPr>
      <w:r w:rsidRPr="007B46F7">
        <w:rPr>
          <w:noProof/>
          <w:position w:val="-16"/>
        </w:rPr>
        <w:object w:dxaOrig="1140" w:dyaOrig="440" w14:anchorId="243441B7">
          <v:shape id="_x0000_i1029" type="#_x0000_t75" alt="" style="width:57.45pt;height:22.3pt;mso-width-percent:0;mso-height-percent:0;mso-width-percent:0;mso-height-percent:0" o:ole="">
            <v:imagedata r:id="rId33" o:title=""/>
          </v:shape>
          <o:OLEObject Type="Embed" ProgID="Equation.DSMT4" ShapeID="_x0000_i1029" DrawAspect="Content" ObjectID="_1784100619" r:id="rId34"/>
        </w:object>
      </w:r>
    </w:p>
    <w:p w14:paraId="7E96A6EC" w14:textId="77777777" w:rsidR="007C2DAD" w:rsidRDefault="007C2DAD" w:rsidP="007C2DAD">
      <w:pPr>
        <w:sectPr w:rsidR="007C2DAD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48E9C20" w14:textId="77777777" w:rsidR="007C2DAD" w:rsidRDefault="007C2DAD" w:rsidP="007C2DAD"/>
    <w:p w14:paraId="44A52D0F" w14:textId="77777777" w:rsidR="00D354FF" w:rsidRDefault="007C2DAD" w:rsidP="00D354FF">
      <w:r>
        <w:t>Find the general antiderivative for each of the following.</w:t>
      </w:r>
    </w:p>
    <w:p w14:paraId="42D07575" w14:textId="09D828E2" w:rsidR="007C2DAD" w:rsidRDefault="007C2DAD" w:rsidP="00D354FF">
      <w:bookmarkStart w:id="0" w:name="_Hlk168396185"/>
      <w:r>
        <w:rPr>
          <w:b/>
          <w:bCs/>
          <w:color w:val="910D28" w:themeColor="accent1"/>
        </w:rPr>
        <w:t>3</w:t>
      </w:r>
      <w:r w:rsidRPr="007B46F7">
        <w:rPr>
          <w:b/>
          <w:bCs/>
          <w:color w:val="910D28" w:themeColor="accent1"/>
        </w:rPr>
        <w:t>)</w:t>
      </w:r>
      <w:r>
        <w:t xml:space="preserve">   </w:t>
      </w:r>
      <w:r w:rsidR="00151AA0" w:rsidRPr="007C2DAD">
        <w:rPr>
          <w:noProof/>
          <w:position w:val="-14"/>
        </w:rPr>
        <w:object w:dxaOrig="1780" w:dyaOrig="420" w14:anchorId="4A105B94">
          <v:shape id="_x0000_i1028" type="#_x0000_t75" alt="" style="width:89.15pt;height:22.3pt;mso-width-percent:0;mso-height-percent:0;mso-width-percent:0;mso-height-percent:0" o:ole="">
            <v:imagedata r:id="rId35" o:title=""/>
          </v:shape>
          <o:OLEObject Type="Embed" ProgID="Equation.DSMT4" ShapeID="_x0000_i1028" DrawAspect="Content" ObjectID="_1784100620" r:id="rId36"/>
        </w:object>
      </w:r>
    </w:p>
    <w:p w14:paraId="5236DC60" w14:textId="77777777" w:rsidR="007C2DAD" w:rsidRDefault="007C2DAD" w:rsidP="007C2DAD">
      <w:pPr>
        <w:pStyle w:val="BodyText"/>
      </w:pPr>
    </w:p>
    <w:p w14:paraId="1DB124AC" w14:textId="77777777" w:rsidR="007C2DAD" w:rsidRDefault="007C2DAD" w:rsidP="007C2DAD">
      <w:pPr>
        <w:pStyle w:val="BodyText"/>
      </w:pPr>
    </w:p>
    <w:p w14:paraId="5214ED79" w14:textId="77777777" w:rsidR="007C2DAD" w:rsidRDefault="007C2DAD" w:rsidP="007C2DAD">
      <w:pPr>
        <w:pStyle w:val="BodyText"/>
      </w:pPr>
    </w:p>
    <w:bookmarkEnd w:id="0"/>
    <w:p w14:paraId="5D8F0F2E" w14:textId="03688D7D" w:rsidR="00D354FF" w:rsidRDefault="00D354FF" w:rsidP="00D354FF">
      <w:pPr>
        <w:pStyle w:val="Heading1"/>
      </w:pPr>
      <w:r>
        <w:t>Anti-Chain</w:t>
      </w:r>
      <w:r w:rsidRPr="007B46F7">
        <w:t xml:space="preserve"> </w:t>
      </w:r>
      <w:r>
        <w:t>Rule:</w:t>
      </w:r>
    </w:p>
    <w:p w14:paraId="54463DC4" w14:textId="77777777" w:rsidR="00D354FF" w:rsidRDefault="00D354FF" w:rsidP="00D354FF">
      <w:pPr>
        <w:sectPr w:rsidR="00D354FF" w:rsidSect="00D354F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5BC61D2" w14:textId="621B3DAE" w:rsidR="00D354FF" w:rsidRDefault="00151AA0" w:rsidP="00D354FF">
      <w:pPr>
        <w:ind w:firstLine="720"/>
      </w:pPr>
      <w:r w:rsidRPr="007B46F7">
        <w:rPr>
          <w:noProof/>
          <w:position w:val="-16"/>
        </w:rPr>
        <w:object w:dxaOrig="2200" w:dyaOrig="440" w14:anchorId="6B40D106">
          <v:shape id="_x0000_i1027" type="#_x0000_t75" alt="" style="width:110.55pt;height:22.3pt;mso-width-percent:0;mso-height-percent:0;mso-width-percent:0;mso-height-percent:0" o:ole="">
            <v:imagedata r:id="rId37" o:title=""/>
          </v:shape>
          <o:OLEObject Type="Embed" ProgID="Equation.DSMT4" ShapeID="_x0000_i1027" DrawAspect="Content" ObjectID="_1784100621" r:id="rId38"/>
        </w:object>
      </w:r>
    </w:p>
    <w:p w14:paraId="4701720E" w14:textId="4155969E" w:rsidR="00D354FF" w:rsidRDefault="00D354FF" w:rsidP="00D354FF">
      <w:pPr>
        <w:ind w:firstLine="720"/>
      </w:pPr>
    </w:p>
    <w:p w14:paraId="089FCD36" w14:textId="77777777" w:rsidR="00D354FF" w:rsidRDefault="00D354FF" w:rsidP="00D354FF"/>
    <w:p w14:paraId="73194514" w14:textId="77777777" w:rsidR="00705026" w:rsidRDefault="00D354FF" w:rsidP="00705026">
      <w:r>
        <w:t>Evaluate each indefinite integral.</w:t>
      </w:r>
    </w:p>
    <w:p w14:paraId="3A0A0478" w14:textId="4B59D7D2" w:rsidR="00D354FF" w:rsidRDefault="00E74DA7" w:rsidP="00705026">
      <w:r>
        <w:rPr>
          <w:b/>
          <w:bCs/>
          <w:color w:val="910D28" w:themeColor="accent1"/>
        </w:rPr>
        <w:t>4</w:t>
      </w:r>
      <w:r w:rsidR="00D354FF" w:rsidRPr="007B46F7">
        <w:rPr>
          <w:b/>
          <w:bCs/>
          <w:color w:val="910D28" w:themeColor="accent1"/>
        </w:rPr>
        <w:t>)</w:t>
      </w:r>
      <w:r w:rsidR="00D354FF">
        <w:t xml:space="preserve">   </w:t>
      </w:r>
      <w:r w:rsidR="00151AA0" w:rsidRPr="007B46F7">
        <w:rPr>
          <w:noProof/>
          <w:position w:val="-16"/>
        </w:rPr>
        <w:object w:dxaOrig="1440" w:dyaOrig="460" w14:anchorId="43AD7079">
          <v:shape id="_x0000_i1026" type="#_x0000_t75" alt="" style="width:1in;height:22.3pt;mso-width-percent:0;mso-height-percent:0;mso-width-percent:0;mso-height-percent:0" o:ole="">
            <v:imagedata r:id="rId39" o:title=""/>
          </v:shape>
          <o:OLEObject Type="Embed" ProgID="Equation.DSMT4" ShapeID="_x0000_i1026" DrawAspect="Content" ObjectID="_1784100622" r:id="rId40"/>
        </w:object>
      </w:r>
    </w:p>
    <w:p w14:paraId="2D5A4AEF" w14:textId="77777777" w:rsidR="00D354FF" w:rsidRDefault="00D354FF" w:rsidP="00D354FF">
      <w:pPr>
        <w:pStyle w:val="BodyText"/>
      </w:pPr>
    </w:p>
    <w:p w14:paraId="7BF97668" w14:textId="77777777" w:rsidR="00D354FF" w:rsidRDefault="00D354FF" w:rsidP="00D354FF">
      <w:pPr>
        <w:pStyle w:val="BodyText"/>
      </w:pPr>
    </w:p>
    <w:p w14:paraId="4FAAD345" w14:textId="77777777" w:rsidR="00705026" w:rsidRDefault="00705026" w:rsidP="00D354FF">
      <w:pPr>
        <w:pStyle w:val="BodyText"/>
      </w:pPr>
    </w:p>
    <w:p w14:paraId="2C406DD7" w14:textId="77777777" w:rsidR="00D354FF" w:rsidRDefault="00D354FF" w:rsidP="00D354FF">
      <w:pPr>
        <w:pStyle w:val="BodyText"/>
      </w:pPr>
    </w:p>
    <w:p w14:paraId="3EC2A6E6" w14:textId="7B9772B2" w:rsidR="00D354FF" w:rsidRDefault="00E74DA7" w:rsidP="00D354FF">
      <w:pPr>
        <w:pStyle w:val="BodyText"/>
      </w:pPr>
      <w:r>
        <w:rPr>
          <w:b/>
          <w:bCs/>
          <w:color w:val="910D28" w:themeColor="accent1"/>
        </w:rPr>
        <w:t>5</w:t>
      </w:r>
      <w:r w:rsidR="00D354FF" w:rsidRPr="007B46F7">
        <w:rPr>
          <w:b/>
          <w:bCs/>
          <w:color w:val="910D28" w:themeColor="accent1"/>
        </w:rPr>
        <w:t>)</w:t>
      </w:r>
      <w:r w:rsidR="00D354FF">
        <w:t xml:space="preserve">   </w:t>
      </w:r>
      <w:r w:rsidR="00151AA0" w:rsidRPr="007B46F7">
        <w:rPr>
          <w:noProof/>
          <w:position w:val="-16"/>
        </w:rPr>
        <w:object w:dxaOrig="2200" w:dyaOrig="480" w14:anchorId="36C22B7F">
          <v:shape id="_x0000_i1025" type="#_x0000_t75" alt="" style="width:110.55pt;height:23.15pt;mso-width-percent:0;mso-height-percent:0;mso-width-percent:0;mso-height-percent:0" o:ole="">
            <v:imagedata r:id="rId41" o:title=""/>
          </v:shape>
          <o:OLEObject Type="Embed" ProgID="Equation.DSMT4" ShapeID="_x0000_i1025" DrawAspect="Content" ObjectID="_1784100623" r:id="rId42"/>
        </w:object>
      </w:r>
    </w:p>
    <w:p w14:paraId="4C899E92" w14:textId="77777777" w:rsidR="00D354FF" w:rsidRDefault="00D354FF" w:rsidP="00D354FF">
      <w:pPr>
        <w:pStyle w:val="BodyText"/>
      </w:pPr>
    </w:p>
    <w:p w14:paraId="7E8B2F74" w14:textId="77777777" w:rsidR="00705026" w:rsidRDefault="00705026" w:rsidP="00D354FF">
      <w:pPr>
        <w:pStyle w:val="BodyText"/>
      </w:pPr>
    </w:p>
    <w:p w14:paraId="269ED7A6" w14:textId="77777777" w:rsidR="00705026" w:rsidRDefault="00705026" w:rsidP="00D354FF">
      <w:pPr>
        <w:pStyle w:val="BodyText"/>
      </w:pPr>
    </w:p>
    <w:p w14:paraId="4A07D218" w14:textId="77777777" w:rsidR="00D354FF" w:rsidRDefault="00D354FF" w:rsidP="00D354FF">
      <w:pPr>
        <w:pStyle w:val="BodyText"/>
      </w:pPr>
    </w:p>
    <w:sectPr w:rsidR="00D354FF" w:rsidSect="007B46F7">
      <w:footerReference w:type="default" r:id="rId43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F360D" w14:textId="77777777" w:rsidR="00151AA0" w:rsidRDefault="00151AA0" w:rsidP="00293785">
      <w:pPr>
        <w:spacing w:after="0" w:line="240" w:lineRule="auto"/>
      </w:pPr>
      <w:r>
        <w:separator/>
      </w:r>
    </w:p>
  </w:endnote>
  <w:endnote w:type="continuationSeparator" w:id="0">
    <w:p w14:paraId="4FF5EE3F" w14:textId="77777777" w:rsidR="00151AA0" w:rsidRDefault="00151A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11ABD" w14:textId="77777777" w:rsidR="003931B4" w:rsidRDefault="00393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115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FC3EBE" wp14:editId="4AFFC7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501E3" w14:textId="1F7558C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44A1CF7BDD74C0E945A99CE0DA314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A3E75">
                                <w:t>Don’t “u"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3E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C1501E3" w14:textId="1F7558CE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44A1CF7BDD74C0E945A99CE0DA314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A3E75">
                          <w:t>Don’t “u"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A2E550" wp14:editId="7144163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097403089" name="Picture 2097403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ED6A1" w14:textId="77777777" w:rsidR="003931B4" w:rsidRDefault="003931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64CA" w14:textId="77777777" w:rsidR="007C2DAD" w:rsidRDefault="007C2DA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00D283" wp14:editId="1498B46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1398914" name="Text Box 313989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4C526" w14:textId="63AC91F2" w:rsidR="007C2DAD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8641272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A3E75">
                                <w:t>Don’t “u"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0D283" id="_x0000_t202" coordsize="21600,21600" o:spt="202" path="m,l,21600r21600,l21600,xe">
              <v:stroke joinstyle="miter"/>
              <v:path gradientshapeok="t" o:connecttype="rect"/>
            </v:shapetype>
            <v:shape id="Text Box 31398914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7614C526" w14:textId="63AC91F2" w:rsidR="007C2DAD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86412728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A3E75">
                          <w:t>Don’t “u"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14E5BFD" wp14:editId="762BE10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36135157" name="Picture 236135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7D0F" w14:textId="77777777" w:rsidR="007C2DAD" w:rsidRDefault="007C2DA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24EEB7" wp14:editId="08E6994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494860916" name="Text Box 14948609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C8F64" w14:textId="6FC6E451" w:rsidR="007C2DAD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88284205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A3E75">
                                <w:t>Don’t “u"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4EEB7" id="_x0000_t202" coordsize="21600,21600" o:spt="202" path="m,l,21600r21600,l21600,xe">
              <v:stroke joinstyle="miter"/>
              <v:path gradientshapeok="t" o:connecttype="rect"/>
            </v:shapetype>
            <v:shape id="Text Box 1494860916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zSwyG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248C8F64" w14:textId="6FC6E451" w:rsidR="007C2DAD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88284205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A3E75">
                          <w:t>Don’t “u"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119223FD" wp14:editId="2E7B5E6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15994744" name="Picture 715994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A3F1F" w14:textId="77777777" w:rsidR="00151AA0" w:rsidRDefault="00151AA0" w:rsidP="00293785">
      <w:pPr>
        <w:spacing w:after="0" w:line="240" w:lineRule="auto"/>
      </w:pPr>
      <w:r>
        <w:separator/>
      </w:r>
    </w:p>
  </w:footnote>
  <w:footnote w:type="continuationSeparator" w:id="0">
    <w:p w14:paraId="3E0B0FC5" w14:textId="77777777" w:rsidR="00151AA0" w:rsidRDefault="00151A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C0DCA" w14:textId="77777777" w:rsidR="003931B4" w:rsidRDefault="00393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5706" w14:textId="77777777" w:rsidR="003931B4" w:rsidRDefault="00393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E5189" w14:textId="77777777" w:rsidR="003931B4" w:rsidRDefault="0039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96"/>
    <w:multiLevelType w:val="hybridMultilevel"/>
    <w:tmpl w:val="7744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53737">
    <w:abstractNumId w:val="7"/>
  </w:num>
  <w:num w:numId="2" w16cid:durableId="1707175213">
    <w:abstractNumId w:val="8"/>
  </w:num>
  <w:num w:numId="3" w16cid:durableId="1315179189">
    <w:abstractNumId w:val="1"/>
  </w:num>
  <w:num w:numId="4" w16cid:durableId="29260647">
    <w:abstractNumId w:val="3"/>
  </w:num>
  <w:num w:numId="5" w16cid:durableId="2055999816">
    <w:abstractNumId w:val="4"/>
  </w:num>
  <w:num w:numId="6" w16cid:durableId="20670161">
    <w:abstractNumId w:val="6"/>
  </w:num>
  <w:num w:numId="7" w16cid:durableId="1642954056">
    <w:abstractNumId w:val="5"/>
  </w:num>
  <w:num w:numId="8" w16cid:durableId="1099177761">
    <w:abstractNumId w:val="9"/>
  </w:num>
  <w:num w:numId="9" w16cid:durableId="997539996">
    <w:abstractNumId w:val="10"/>
  </w:num>
  <w:num w:numId="10" w16cid:durableId="285232959">
    <w:abstractNumId w:val="11"/>
  </w:num>
  <w:num w:numId="11" w16cid:durableId="1063524496">
    <w:abstractNumId w:val="2"/>
  </w:num>
  <w:num w:numId="12" w16cid:durableId="158113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7"/>
    <w:rsid w:val="0004006F"/>
    <w:rsid w:val="00053775"/>
    <w:rsid w:val="0005619A"/>
    <w:rsid w:val="0008589D"/>
    <w:rsid w:val="0011259B"/>
    <w:rsid w:val="00116FDD"/>
    <w:rsid w:val="00125621"/>
    <w:rsid w:val="00151AA0"/>
    <w:rsid w:val="00177904"/>
    <w:rsid w:val="001D0BBF"/>
    <w:rsid w:val="001E1F85"/>
    <w:rsid w:val="001F125D"/>
    <w:rsid w:val="002345CC"/>
    <w:rsid w:val="0026658E"/>
    <w:rsid w:val="00293785"/>
    <w:rsid w:val="002A0218"/>
    <w:rsid w:val="002C0879"/>
    <w:rsid w:val="002C37B4"/>
    <w:rsid w:val="002F1B69"/>
    <w:rsid w:val="0036040A"/>
    <w:rsid w:val="003931B4"/>
    <w:rsid w:val="00397FA9"/>
    <w:rsid w:val="00407ED2"/>
    <w:rsid w:val="00415A1F"/>
    <w:rsid w:val="0044657B"/>
    <w:rsid w:val="00446C13"/>
    <w:rsid w:val="004A7E5F"/>
    <w:rsid w:val="004E67EE"/>
    <w:rsid w:val="005078B4"/>
    <w:rsid w:val="0053328A"/>
    <w:rsid w:val="00540FC6"/>
    <w:rsid w:val="005511B6"/>
    <w:rsid w:val="00553C98"/>
    <w:rsid w:val="005A7635"/>
    <w:rsid w:val="00613283"/>
    <w:rsid w:val="00613FAC"/>
    <w:rsid w:val="00645D7F"/>
    <w:rsid w:val="00656940"/>
    <w:rsid w:val="00665274"/>
    <w:rsid w:val="00666C03"/>
    <w:rsid w:val="00686DAB"/>
    <w:rsid w:val="006B4CC2"/>
    <w:rsid w:val="006E1542"/>
    <w:rsid w:val="00705026"/>
    <w:rsid w:val="00721EA4"/>
    <w:rsid w:val="007454FB"/>
    <w:rsid w:val="0079166B"/>
    <w:rsid w:val="00797CB5"/>
    <w:rsid w:val="007B055F"/>
    <w:rsid w:val="007B46F7"/>
    <w:rsid w:val="007C2DAD"/>
    <w:rsid w:val="007E6F1D"/>
    <w:rsid w:val="008062CA"/>
    <w:rsid w:val="008623BD"/>
    <w:rsid w:val="00880013"/>
    <w:rsid w:val="008920A4"/>
    <w:rsid w:val="008E14C8"/>
    <w:rsid w:val="008F5386"/>
    <w:rsid w:val="00913172"/>
    <w:rsid w:val="00914E4A"/>
    <w:rsid w:val="00981E19"/>
    <w:rsid w:val="009A3E75"/>
    <w:rsid w:val="009B52E4"/>
    <w:rsid w:val="009D6E8D"/>
    <w:rsid w:val="00A101E8"/>
    <w:rsid w:val="00A3109A"/>
    <w:rsid w:val="00AC349E"/>
    <w:rsid w:val="00AF4C3B"/>
    <w:rsid w:val="00B92DBF"/>
    <w:rsid w:val="00BC23C0"/>
    <w:rsid w:val="00BD119F"/>
    <w:rsid w:val="00C73EA1"/>
    <w:rsid w:val="00C8524A"/>
    <w:rsid w:val="00CC4F77"/>
    <w:rsid w:val="00CD3CF6"/>
    <w:rsid w:val="00CE336D"/>
    <w:rsid w:val="00CE5EC1"/>
    <w:rsid w:val="00D106FF"/>
    <w:rsid w:val="00D269D8"/>
    <w:rsid w:val="00D354FF"/>
    <w:rsid w:val="00D626EB"/>
    <w:rsid w:val="00D731D5"/>
    <w:rsid w:val="00DC7A6D"/>
    <w:rsid w:val="00E74DA7"/>
    <w:rsid w:val="00E80B54"/>
    <w:rsid w:val="00E96C4C"/>
    <w:rsid w:val="00EA74D2"/>
    <w:rsid w:val="00ED24C8"/>
    <w:rsid w:val="00F02646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F2532"/>
  <w15:docId w15:val="{F3DAC233-AA41-4218-A272-C56BFDBE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354F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oleObject" Target="embeddings/oleObject9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3.bin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3.bin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footer" Target="footer4.xml"/><Relationship Id="rId35" Type="http://schemas.openxmlformats.org/officeDocument/2006/relationships/image" Target="media/image12.wmf"/><Relationship Id="rId43" Type="http://schemas.openxmlformats.org/officeDocument/2006/relationships/footer" Target="footer5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2.bin"/><Relationship Id="rId46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image" Target="media/image15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4A1CF7BDD74C0E945A99CE0DA3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FFEA3-5029-4367-9710-485ADF9A248F}"/>
      </w:docPartPr>
      <w:docPartBody>
        <w:p w:rsidR="00E34424" w:rsidRDefault="00E34424" w:rsidP="00E34424">
          <w:pPr>
            <w:pStyle w:val="A44A1CF7BDD74C0E945A99CE0DA314B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24"/>
    <w:rsid w:val="003D7776"/>
    <w:rsid w:val="004A7E5F"/>
    <w:rsid w:val="00782B95"/>
    <w:rsid w:val="0079166B"/>
    <w:rsid w:val="008623BD"/>
    <w:rsid w:val="00914E4A"/>
    <w:rsid w:val="00D731D5"/>
    <w:rsid w:val="00E34424"/>
    <w:rsid w:val="00E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424"/>
    <w:rPr>
      <w:color w:val="808080"/>
    </w:rPr>
  </w:style>
  <w:style w:type="paragraph" w:customStyle="1" w:styleId="A44A1CF7BDD74C0E945A99CE0DA314B9">
    <w:name w:val="A44A1CF7BDD74C0E945A99CE0DA314B9"/>
    <w:rsid w:val="00E34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2</Pages>
  <Words>103</Words>
  <Characters>652</Characters>
  <Application>Microsoft Office Word</Application>
  <DocSecurity>0</DocSecurity>
  <Lines>163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“u"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2024-08-02T16:41:00Z</dcterms:created>
  <dcterms:modified xsi:type="dcterms:W3CDTF">2024-08-02T16:41:00Z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