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6562" w14:textId="4E1B42AD" w:rsidR="0058530A" w:rsidRDefault="00643969">
      <w:pPr>
        <w:pStyle w:val="BodyText"/>
        <w:ind w:left="1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E26597" wp14:editId="66E26598">
            <wp:simplePos x="0" y="0"/>
            <wp:positionH relativeFrom="page">
              <wp:posOffset>1220776</wp:posOffset>
            </wp:positionH>
            <wp:positionV relativeFrom="page">
              <wp:posOffset>9270766</wp:posOffset>
            </wp:positionV>
            <wp:extent cx="6551624" cy="6725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624" cy="67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663">
        <w:t>LIST</w:t>
      </w:r>
      <w:r w:rsidR="00222969">
        <w:t>A DE FUENTES</w:t>
      </w:r>
    </w:p>
    <w:p w14:paraId="66E26563" w14:textId="77777777" w:rsidR="0058530A" w:rsidRDefault="0058530A">
      <w:pPr>
        <w:spacing w:before="97" w:after="1"/>
        <w:rPr>
          <w:b/>
          <w:sz w:val="20"/>
        </w:rPr>
      </w:pPr>
    </w:p>
    <w:tbl>
      <w:tblPr>
        <w:tblW w:w="1040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3471"/>
        <w:gridCol w:w="1978"/>
        <w:gridCol w:w="2588"/>
        <w:gridCol w:w="30"/>
      </w:tblGrid>
      <w:tr w:rsidR="0010028D" w14:paraId="2D57CD39" w14:textId="77777777" w:rsidTr="0010028D">
        <w:trPr>
          <w:trHeight w:val="1069"/>
        </w:trPr>
        <w:tc>
          <w:tcPr>
            <w:tcW w:w="2339" w:type="dxa"/>
            <w:shd w:val="clear" w:color="auto" w:fill="F2F2F2" w:themeFill="background1" w:themeFillShade="F2"/>
          </w:tcPr>
          <w:p w14:paraId="60AFD654" w14:textId="77777777" w:rsidR="0060697D" w:rsidRDefault="0060697D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</w:p>
        </w:tc>
        <w:tc>
          <w:tcPr>
            <w:tcW w:w="3471" w:type="dxa"/>
            <w:shd w:val="clear" w:color="auto" w:fill="F2F2F2" w:themeFill="background1" w:themeFillShade="F2"/>
          </w:tcPr>
          <w:p w14:paraId="094A10CD" w14:textId="77777777" w:rsidR="0060697D" w:rsidRDefault="0060697D" w:rsidP="0060697D">
            <w:pPr>
              <w:pStyle w:val="TableParagraph"/>
              <w:ind w:right="93"/>
              <w:jc w:val="center"/>
              <w:rPr>
                <w:noProof/>
                <w:sz w:val="28"/>
                <w:szCs w:val="28"/>
              </w:rPr>
            </w:pPr>
          </w:p>
          <w:p w14:paraId="54BE34F3" w14:textId="7ECF269D" w:rsidR="0060697D" w:rsidRPr="0060697D" w:rsidRDefault="00222969" w:rsidP="0060697D">
            <w:pPr>
              <w:pStyle w:val="TableParagraph"/>
              <w:ind w:right="93"/>
              <w:jc w:val="center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t>Entérate del resumen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20021F5A" w14:textId="3C3BA42D" w:rsidR="0060697D" w:rsidRPr="0060697D" w:rsidRDefault="00222969" w:rsidP="0060697D">
            <w:pPr>
              <w:pStyle w:val="TableParagraph"/>
              <w:spacing w:before="340"/>
              <w:ind w:left="0" w:right="43"/>
              <w:jc w:val="center"/>
              <w:rPr>
                <w:b/>
                <w:bCs/>
                <w:i/>
                <w:iCs/>
                <w:sz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</w:rPr>
              <w:t>Cuestiona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el</w:t>
            </w:r>
            <w:proofErr w:type="spellEnd"/>
            <w:r>
              <w:rPr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</w:rPr>
              <w:t>mensaje</w:t>
            </w:r>
            <w:proofErr w:type="spellEnd"/>
          </w:p>
        </w:tc>
        <w:tc>
          <w:tcPr>
            <w:tcW w:w="2618" w:type="dxa"/>
            <w:gridSpan w:val="2"/>
            <w:shd w:val="clear" w:color="auto" w:fill="F2F2F2" w:themeFill="background1" w:themeFillShade="F2"/>
          </w:tcPr>
          <w:p w14:paraId="0C7987B4" w14:textId="1599B5C7" w:rsidR="0060697D" w:rsidRPr="0060697D" w:rsidRDefault="005B3A99" w:rsidP="0060697D">
            <w:pPr>
              <w:pStyle w:val="TableParagraph"/>
              <w:spacing w:before="340"/>
              <w:ind w:left="0"/>
              <w:jc w:val="center"/>
              <w:rPr>
                <w:b/>
                <w:bCs/>
                <w:i/>
                <w:iCs/>
                <w:color w:val="424146"/>
                <w:sz w:val="28"/>
              </w:rPr>
            </w:pPr>
            <w:proofErr w:type="spellStart"/>
            <w:r>
              <w:rPr>
                <w:b/>
                <w:bCs/>
                <w:i/>
                <w:iCs/>
                <w:color w:val="424146"/>
                <w:sz w:val="28"/>
              </w:rPr>
              <w:t>Consider</w:t>
            </w:r>
            <w:r w:rsidR="00222969">
              <w:rPr>
                <w:b/>
                <w:bCs/>
                <w:i/>
                <w:iCs/>
                <w:color w:val="424146"/>
                <w:sz w:val="28"/>
              </w:rPr>
              <w:t>a</w:t>
            </w:r>
            <w:proofErr w:type="spellEnd"/>
            <w:r w:rsidR="00222969">
              <w:rPr>
                <w:b/>
                <w:bCs/>
                <w:i/>
                <w:iCs/>
                <w:color w:val="424146"/>
                <w:sz w:val="28"/>
              </w:rPr>
              <w:t xml:space="preserve"> la </w:t>
            </w:r>
            <w:proofErr w:type="spellStart"/>
            <w:r w:rsidR="00222969">
              <w:rPr>
                <w:b/>
                <w:bCs/>
                <w:i/>
                <w:iCs/>
                <w:color w:val="424146"/>
                <w:sz w:val="28"/>
              </w:rPr>
              <w:t>fuente</w:t>
            </w:r>
            <w:proofErr w:type="spellEnd"/>
          </w:p>
        </w:tc>
      </w:tr>
      <w:tr w:rsidR="0010028D" w14:paraId="66E2656A" w14:textId="77777777" w:rsidTr="0010028D">
        <w:trPr>
          <w:trHeight w:val="2815"/>
        </w:trPr>
        <w:tc>
          <w:tcPr>
            <w:tcW w:w="2339" w:type="dxa"/>
            <w:shd w:val="clear" w:color="auto" w:fill="FFFFFF" w:themeFill="background1"/>
          </w:tcPr>
          <w:p w14:paraId="66E26564" w14:textId="1A360DFF" w:rsidR="0060697D" w:rsidRPr="00222969" w:rsidRDefault="00222969" w:rsidP="00222969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Artículo</w:t>
            </w:r>
            <w:proofErr w:type="spellEnd"/>
            <w:r>
              <w:rPr>
                <w:b/>
                <w:spacing w:val="-2"/>
                <w:sz w:val="28"/>
              </w:rPr>
              <w:t xml:space="preserve"> de </w:t>
            </w:r>
            <w:proofErr w:type="spellStart"/>
            <w:r>
              <w:rPr>
                <w:b/>
                <w:spacing w:val="-2"/>
                <w:sz w:val="28"/>
              </w:rPr>
              <w:t>periódico</w:t>
            </w:r>
            <w:proofErr w:type="spellEnd"/>
            <w:r w:rsidR="0060697D">
              <w:rPr>
                <w:b/>
                <w:spacing w:val="-2"/>
                <w:sz w:val="28"/>
              </w:rPr>
              <w:t xml:space="preserve"> 1</w:t>
            </w:r>
          </w:p>
        </w:tc>
        <w:tc>
          <w:tcPr>
            <w:tcW w:w="3471" w:type="dxa"/>
          </w:tcPr>
          <w:p w14:paraId="66E26565" w14:textId="34F6B5C8" w:rsidR="0058530A" w:rsidRPr="0010028D" w:rsidRDefault="0010028D" w:rsidP="0010028D">
            <w:pPr>
              <w:pStyle w:val="TableParagraph"/>
              <w:ind w:right="93"/>
              <w:rPr>
                <w:color w:val="000000"/>
                <w:sz w:val="28"/>
                <w:shd w:val="clear" w:color="auto" w:fill="FFFFFF"/>
                <w:lang w:val="es-ES"/>
              </w:rPr>
            </w:pPr>
            <w:r w:rsidRPr="0010028D">
              <w:rPr>
                <w:color w:val="000000"/>
                <w:sz w:val="28"/>
                <w:shd w:val="clear" w:color="auto" w:fill="FFFFFF"/>
                <w:lang w:val="es-ES"/>
              </w:rPr>
              <w:t xml:space="preserve">Harrison Johnson, un niño de 11 años, casi ha alcanzado su objetivo de </w:t>
            </w:r>
            <w:r>
              <w:rPr>
                <w:color w:val="000000"/>
                <w:sz w:val="28"/>
                <w:shd w:val="clear" w:color="auto" w:fill="FFFFFF"/>
                <w:lang w:val="es-ES"/>
              </w:rPr>
              <w:t>$</w:t>
            </w:r>
            <w:r w:rsidRPr="0010028D">
              <w:rPr>
                <w:color w:val="000000"/>
                <w:sz w:val="28"/>
                <w:shd w:val="clear" w:color="auto" w:fill="FFFFFF"/>
                <w:lang w:val="es-ES"/>
              </w:rPr>
              <w:t>100</w:t>
            </w:r>
            <w:r>
              <w:rPr>
                <w:color w:val="000000"/>
                <w:sz w:val="28"/>
                <w:shd w:val="clear" w:color="auto" w:fill="FFFFFF"/>
                <w:lang w:val="es-ES"/>
              </w:rPr>
              <w:t>,</w:t>
            </w:r>
            <w:r w:rsidRPr="0010028D">
              <w:rPr>
                <w:color w:val="000000"/>
                <w:sz w:val="28"/>
                <w:shd w:val="clear" w:color="auto" w:fill="FFFFFF"/>
                <w:lang w:val="es-ES"/>
              </w:rPr>
              <w:t>000</w:t>
            </w:r>
            <w:r>
              <w:rPr>
                <w:color w:val="000000"/>
                <w:sz w:val="28"/>
                <w:shd w:val="clear" w:color="auto" w:fill="FFFFFF"/>
                <w:lang w:val="es-ES"/>
              </w:rPr>
              <w:t xml:space="preserve"> </w:t>
            </w:r>
            <w:r w:rsidRPr="0010028D">
              <w:rPr>
                <w:color w:val="000000"/>
                <w:sz w:val="28"/>
                <w:shd w:val="clear" w:color="auto" w:fill="FFFFFF"/>
                <w:lang w:val="es-ES"/>
              </w:rPr>
              <w:t>para crear lecciones para que los estudiantes de todo el país aprendan sobre el ataque a Pearl Harbor</w:t>
            </w:r>
          </w:p>
        </w:tc>
        <w:tc>
          <w:tcPr>
            <w:tcW w:w="1978" w:type="dxa"/>
          </w:tcPr>
          <w:p w14:paraId="66E26566" w14:textId="0E41A738" w:rsidR="0058530A" w:rsidRPr="0010028D" w:rsidRDefault="0010028D">
            <w:pPr>
              <w:pStyle w:val="TableParagraph"/>
              <w:spacing w:before="340"/>
              <w:ind w:left="10" w:right="43"/>
              <w:rPr>
                <w:sz w:val="28"/>
                <w:lang w:val="es-ES"/>
              </w:rPr>
            </w:pPr>
            <w:r w:rsidRPr="0010028D">
              <w:rPr>
                <w:sz w:val="28"/>
                <w:lang w:val="es-ES"/>
              </w:rPr>
              <w:t>¿Compartiría un estudiante con los demás</w:t>
            </w:r>
            <w:r w:rsidR="0060697D" w:rsidRPr="0010028D">
              <w:rPr>
                <w:sz w:val="28"/>
                <w:lang w:val="es-ES"/>
              </w:rPr>
              <w:t>?</w:t>
            </w:r>
          </w:p>
        </w:tc>
        <w:tc>
          <w:tcPr>
            <w:tcW w:w="2618" w:type="dxa"/>
            <w:gridSpan w:val="2"/>
          </w:tcPr>
          <w:p w14:paraId="66E26567" w14:textId="77777777" w:rsidR="0058530A" w:rsidRDefault="00643969">
            <w:pPr>
              <w:pStyle w:val="TableParagraph"/>
              <w:spacing w:before="340"/>
              <w:ind w:left="8"/>
              <w:rPr>
                <w:sz w:val="28"/>
              </w:rPr>
            </w:pPr>
            <w:r>
              <w:rPr>
                <w:color w:val="424146"/>
                <w:sz w:val="28"/>
              </w:rPr>
              <w:t>Sydney</w:t>
            </w:r>
            <w:r>
              <w:rPr>
                <w:color w:val="424146"/>
                <w:spacing w:val="-7"/>
                <w:sz w:val="28"/>
              </w:rPr>
              <w:t xml:space="preserve"> </w:t>
            </w:r>
            <w:r>
              <w:rPr>
                <w:color w:val="424146"/>
                <w:spacing w:val="-4"/>
                <w:sz w:val="28"/>
              </w:rPr>
              <w:t>Page</w:t>
            </w:r>
          </w:p>
          <w:p w14:paraId="66E26568" w14:textId="77777777" w:rsidR="0058530A" w:rsidRDefault="00643969">
            <w:pPr>
              <w:pStyle w:val="TableParagraph"/>
              <w:spacing w:before="239"/>
              <w:ind w:left="8" w:right="15"/>
              <w:rPr>
                <w:i/>
                <w:sz w:val="28"/>
              </w:rPr>
            </w:pPr>
            <w:r>
              <w:rPr>
                <w:i/>
                <w:color w:val="424146"/>
                <w:sz w:val="28"/>
              </w:rPr>
              <w:t>The</w:t>
            </w:r>
            <w:r>
              <w:rPr>
                <w:i/>
                <w:color w:val="424146"/>
                <w:spacing w:val="-16"/>
                <w:sz w:val="28"/>
              </w:rPr>
              <w:t xml:space="preserve"> </w:t>
            </w:r>
            <w:r>
              <w:rPr>
                <w:i/>
                <w:color w:val="424146"/>
                <w:sz w:val="28"/>
              </w:rPr>
              <w:t xml:space="preserve">Washington </w:t>
            </w:r>
            <w:r>
              <w:rPr>
                <w:i/>
                <w:color w:val="424146"/>
                <w:spacing w:val="-4"/>
                <w:sz w:val="28"/>
              </w:rPr>
              <w:t>Post</w:t>
            </w:r>
          </w:p>
          <w:p w14:paraId="66E26569" w14:textId="65688DD8" w:rsidR="0058530A" w:rsidRDefault="0010028D">
            <w:pPr>
              <w:pStyle w:val="TableParagraph"/>
              <w:spacing w:before="240"/>
              <w:ind w:left="8"/>
              <w:rPr>
                <w:sz w:val="28"/>
              </w:rPr>
            </w:pPr>
            <w:r>
              <w:rPr>
                <w:color w:val="424146"/>
                <w:sz w:val="28"/>
              </w:rPr>
              <w:t xml:space="preserve">2 de </w:t>
            </w:r>
            <w:proofErr w:type="spellStart"/>
            <w:r>
              <w:rPr>
                <w:color w:val="424146"/>
                <w:sz w:val="28"/>
              </w:rPr>
              <w:t>junio</w:t>
            </w:r>
            <w:proofErr w:type="spellEnd"/>
            <w:r>
              <w:rPr>
                <w:color w:val="424146"/>
                <w:sz w:val="28"/>
              </w:rPr>
              <w:t xml:space="preserve"> de</w:t>
            </w:r>
            <w:r w:rsidR="00643969">
              <w:rPr>
                <w:color w:val="424146"/>
                <w:spacing w:val="-3"/>
                <w:sz w:val="28"/>
              </w:rPr>
              <w:t xml:space="preserve"> </w:t>
            </w:r>
            <w:r w:rsidR="00643969">
              <w:rPr>
                <w:color w:val="424146"/>
                <w:spacing w:val="-4"/>
                <w:sz w:val="28"/>
              </w:rPr>
              <w:t>2024</w:t>
            </w:r>
          </w:p>
        </w:tc>
      </w:tr>
      <w:tr w:rsidR="0010028D" w:rsidRPr="0010028D" w14:paraId="66E26570" w14:textId="77777777" w:rsidTr="0010028D">
        <w:trPr>
          <w:trHeight w:val="1483"/>
        </w:trPr>
        <w:tc>
          <w:tcPr>
            <w:tcW w:w="2339" w:type="dxa"/>
          </w:tcPr>
          <w:p w14:paraId="66E2656B" w14:textId="5CB57621" w:rsidR="0058530A" w:rsidRDefault="00222969" w:rsidP="006069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Artículo</w:t>
            </w:r>
            <w:proofErr w:type="spellEnd"/>
            <w:r>
              <w:rPr>
                <w:b/>
                <w:spacing w:val="-2"/>
                <w:sz w:val="28"/>
              </w:rPr>
              <w:t xml:space="preserve"> de </w:t>
            </w:r>
            <w:proofErr w:type="spellStart"/>
            <w:r>
              <w:rPr>
                <w:b/>
                <w:spacing w:val="-2"/>
                <w:sz w:val="28"/>
              </w:rPr>
              <w:t>periódico</w:t>
            </w:r>
            <w:proofErr w:type="spellEnd"/>
            <w:r w:rsidR="0060697D">
              <w:rPr>
                <w:b/>
                <w:spacing w:val="-2"/>
                <w:sz w:val="28"/>
              </w:rPr>
              <w:t xml:space="preserve"> 2</w:t>
            </w:r>
          </w:p>
        </w:tc>
        <w:tc>
          <w:tcPr>
            <w:tcW w:w="3471" w:type="dxa"/>
          </w:tcPr>
          <w:p w14:paraId="66E2656C" w14:textId="25B220AE" w:rsidR="0058530A" w:rsidRPr="0010028D" w:rsidRDefault="0010028D">
            <w:pPr>
              <w:pStyle w:val="TableParagraph"/>
              <w:ind w:right="93"/>
              <w:rPr>
                <w:sz w:val="28"/>
                <w:lang w:val="es-ES"/>
              </w:rPr>
            </w:pPr>
            <w:r w:rsidRPr="0010028D">
              <w:rPr>
                <w:color w:val="333333"/>
                <w:sz w:val="28"/>
                <w:lang w:val="es-ES"/>
              </w:rPr>
              <w:t>Un hombre de Fargo, Dakota del Norte, fue detenido por limpiar la nieve con un lanzallamas</w:t>
            </w:r>
            <w:r w:rsidRPr="0010028D">
              <w:rPr>
                <w:color w:val="333333"/>
                <w:sz w:val="28"/>
                <w:lang w:val="es-ES"/>
              </w:rPr>
              <w:tab/>
            </w:r>
            <w:r w:rsidR="00643969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66E2659B" wp14:editId="66E265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63628</wp:posOffset>
                      </wp:positionV>
                      <wp:extent cx="1710689" cy="8686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689" cy="868680"/>
                                <a:chOff x="0" y="0"/>
                                <a:chExt cx="1710689" cy="8686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10689" cy="868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868680">
                                      <a:moveTo>
                                        <a:pt x="1710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0" y="652272"/>
                                      </a:lnTo>
                                      <a:lnTo>
                                        <a:pt x="0" y="868680"/>
                                      </a:lnTo>
                                      <a:lnTo>
                                        <a:pt x="1710169" y="868680"/>
                                      </a:lnTo>
                                      <a:lnTo>
                                        <a:pt x="1710169" y="652272"/>
                                      </a:lnTo>
                                      <a:lnTo>
                                        <a:pt x="1710169" y="434340"/>
                                      </a:lnTo>
                                      <a:lnTo>
                                        <a:pt x="1710169" y="217932"/>
                                      </a:lnTo>
                                      <a:lnTo>
                                        <a:pt x="1710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B8F4B" id="Group 4" o:spid="_x0000_s1026" style="position:absolute;margin-left:3.6pt;margin-top:5pt;width:134.7pt;height:68.4pt;z-index:-251657728;mso-wrap-distance-left:0;mso-wrap-distance-right:0" coordsize="17106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">
                      <v:shape id="Graphic 5" o:spid="_x0000_s1027" style="position:absolute;width:17106;height:8686;visibility:visible;mso-wrap-style:square;v-text-anchor:top" coordsize="1710689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" path="m1710169,l,,,217932,,434340,,652272,,868680r1710169,l1710169,652272r,-217932l1710169,217932,1710169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978" w:type="dxa"/>
          </w:tcPr>
          <w:p w14:paraId="66E2656D" w14:textId="456B866C" w:rsidR="0058530A" w:rsidRPr="0010028D" w:rsidRDefault="0010028D">
            <w:pPr>
              <w:pStyle w:val="TableParagraph"/>
              <w:ind w:right="43"/>
              <w:rPr>
                <w:sz w:val="28"/>
                <w:lang w:val="es-ES"/>
              </w:rPr>
            </w:pPr>
            <w:r w:rsidRPr="0010028D">
              <w:rPr>
                <w:color w:val="000000"/>
                <w:sz w:val="28"/>
                <w:shd w:val="clear" w:color="auto" w:fill="FFFFFF"/>
                <w:lang w:val="es-ES"/>
              </w:rPr>
              <w:t>¿Alguien limpiaría la nieve de esta manera</w:t>
            </w:r>
            <w:r w:rsidR="0060697D" w:rsidRPr="0010028D">
              <w:rPr>
                <w:color w:val="000000"/>
                <w:sz w:val="28"/>
                <w:shd w:val="clear" w:color="auto" w:fill="FFFFFF"/>
                <w:lang w:val="es-ES"/>
              </w:rPr>
              <w:t>?</w:t>
            </w:r>
          </w:p>
        </w:tc>
        <w:tc>
          <w:tcPr>
            <w:tcW w:w="2618" w:type="dxa"/>
            <w:gridSpan w:val="2"/>
          </w:tcPr>
          <w:p w14:paraId="66E2656E" w14:textId="77777777" w:rsidR="0058530A" w:rsidRPr="0010028D" w:rsidRDefault="00643969">
            <w:pPr>
              <w:pStyle w:val="TableParagraph"/>
              <w:rPr>
                <w:i/>
                <w:sz w:val="28"/>
                <w:lang w:val="es-ES"/>
              </w:rPr>
            </w:pPr>
            <w:r w:rsidRPr="0010028D">
              <w:rPr>
                <w:i/>
                <w:sz w:val="28"/>
                <w:lang w:val="es-ES"/>
              </w:rPr>
              <w:t>Fargo</w:t>
            </w:r>
            <w:r w:rsidRPr="0010028D">
              <w:rPr>
                <w:i/>
                <w:spacing w:val="-16"/>
                <w:sz w:val="28"/>
                <w:lang w:val="es-ES"/>
              </w:rPr>
              <w:t xml:space="preserve"> </w:t>
            </w:r>
            <w:r w:rsidRPr="0010028D">
              <w:rPr>
                <w:i/>
                <w:sz w:val="28"/>
                <w:lang w:val="es-ES"/>
              </w:rPr>
              <w:t xml:space="preserve">Moorhead </w:t>
            </w:r>
            <w:proofErr w:type="spellStart"/>
            <w:r w:rsidRPr="0010028D">
              <w:rPr>
                <w:i/>
                <w:spacing w:val="-2"/>
                <w:sz w:val="28"/>
                <w:lang w:val="es-ES"/>
              </w:rPr>
              <w:t>Observer</w:t>
            </w:r>
            <w:proofErr w:type="spellEnd"/>
          </w:p>
          <w:p w14:paraId="66E2656F" w14:textId="05413BA7" w:rsidR="0058530A" w:rsidRPr="0010028D" w:rsidRDefault="00643969">
            <w:pPr>
              <w:pStyle w:val="TableParagraph"/>
              <w:spacing w:before="0"/>
              <w:rPr>
                <w:sz w:val="28"/>
                <w:lang w:val="es-ES"/>
              </w:rPr>
            </w:pPr>
            <w:r w:rsidRPr="0010028D">
              <w:rPr>
                <w:sz w:val="28"/>
                <w:lang w:val="es-ES"/>
              </w:rPr>
              <w:t>(</w:t>
            </w:r>
            <w:r w:rsidRPr="0010028D">
              <w:rPr>
                <w:spacing w:val="-2"/>
                <w:sz w:val="28"/>
                <w:lang w:val="es-ES"/>
              </w:rPr>
              <w:t>Dakota</w:t>
            </w:r>
            <w:r w:rsidR="0010028D" w:rsidRPr="0010028D">
              <w:rPr>
                <w:spacing w:val="-2"/>
                <w:sz w:val="28"/>
                <w:lang w:val="es-ES"/>
              </w:rPr>
              <w:t xml:space="preserve"> del Norte</w:t>
            </w:r>
            <w:r w:rsidRPr="0010028D">
              <w:rPr>
                <w:spacing w:val="-2"/>
                <w:sz w:val="28"/>
                <w:lang w:val="es-ES"/>
              </w:rPr>
              <w:t>)</w:t>
            </w:r>
          </w:p>
        </w:tc>
      </w:tr>
      <w:tr w:rsidR="0010028D" w14:paraId="66E26575" w14:textId="77777777" w:rsidTr="0010028D">
        <w:trPr>
          <w:trHeight w:val="637"/>
        </w:trPr>
        <w:tc>
          <w:tcPr>
            <w:tcW w:w="2339" w:type="dxa"/>
            <w:vMerge w:val="restart"/>
            <w:shd w:val="clear" w:color="auto" w:fill="FFFFFF" w:themeFill="background1"/>
          </w:tcPr>
          <w:p w14:paraId="66E26571" w14:textId="7371AD89" w:rsidR="0060697D" w:rsidRDefault="00643969" w:rsidP="00222969">
            <w:pPr>
              <w:pStyle w:val="TableParagraph"/>
              <w:ind w:left="10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</w:t>
            </w:r>
            <w:r w:rsidR="00222969">
              <w:rPr>
                <w:b/>
                <w:spacing w:val="-2"/>
                <w:sz w:val="28"/>
              </w:rPr>
              <w:t>nuncio</w:t>
            </w:r>
            <w:proofErr w:type="spellEnd"/>
            <w:r w:rsidR="00222969">
              <w:rPr>
                <w:b/>
                <w:spacing w:val="-2"/>
                <w:sz w:val="28"/>
              </w:rPr>
              <w:t xml:space="preserve"> </w:t>
            </w:r>
            <w:r w:rsidR="0060697D">
              <w:rPr>
                <w:b/>
                <w:spacing w:val="-2"/>
                <w:sz w:val="28"/>
              </w:rPr>
              <w:t>1</w:t>
            </w:r>
          </w:p>
        </w:tc>
        <w:tc>
          <w:tcPr>
            <w:tcW w:w="3471" w:type="dxa"/>
            <w:vMerge w:val="restart"/>
          </w:tcPr>
          <w:p w14:paraId="577EDB82" w14:textId="37D03D87" w:rsidR="0060697D" w:rsidRPr="0010028D" w:rsidRDefault="0060697D">
            <w:pPr>
              <w:pStyle w:val="TableParagraph"/>
              <w:ind w:right="93"/>
              <w:rPr>
                <w:spacing w:val="-2"/>
                <w:sz w:val="28"/>
                <w:lang w:val="es-ES"/>
              </w:rPr>
            </w:pPr>
            <w:r w:rsidRPr="0010028D">
              <w:rPr>
                <w:sz w:val="28"/>
                <w:lang w:val="es-ES"/>
              </w:rPr>
              <w:t>“</w:t>
            </w:r>
            <w:r w:rsidR="0010028D" w:rsidRPr="0010028D">
              <w:rPr>
                <w:sz w:val="28"/>
                <w:lang w:val="es-ES"/>
              </w:rPr>
              <w:t>Los mantiene saciados, los mantiene concentrados</w:t>
            </w:r>
            <w:r w:rsidRPr="0010028D">
              <w:rPr>
                <w:spacing w:val="-2"/>
                <w:sz w:val="28"/>
                <w:lang w:val="es-ES"/>
              </w:rPr>
              <w:t>”</w:t>
            </w:r>
          </w:p>
          <w:p w14:paraId="66E26572" w14:textId="4FD5E283" w:rsidR="0058530A" w:rsidRPr="0010028D" w:rsidRDefault="0010028D">
            <w:pPr>
              <w:pStyle w:val="TableParagraph"/>
              <w:ind w:right="93"/>
              <w:rPr>
                <w:sz w:val="28"/>
                <w:lang w:val="es-ES"/>
              </w:rPr>
            </w:pPr>
            <w:r w:rsidRPr="0010028D">
              <w:rPr>
                <w:spacing w:val="-2"/>
                <w:sz w:val="28"/>
                <w:lang w:val="es-ES"/>
              </w:rPr>
              <w:t>Un</w:t>
            </w:r>
            <w:r w:rsidR="0060697D" w:rsidRPr="0010028D">
              <w:rPr>
                <w:spacing w:val="-2"/>
                <w:sz w:val="28"/>
                <w:lang w:val="es-ES"/>
              </w:rPr>
              <w:t xml:space="preserve"> </w:t>
            </w:r>
            <w:r w:rsidR="0060697D" w:rsidRPr="0010028D">
              <w:rPr>
                <w:sz w:val="28"/>
                <w:lang w:val="es-ES"/>
              </w:rPr>
              <w:t>c</w:t>
            </w:r>
            <w:r w:rsidR="00643969" w:rsidRPr="0010028D">
              <w:rPr>
                <w:sz w:val="28"/>
                <w:lang w:val="es-ES"/>
              </w:rPr>
              <w:t>ereal</w:t>
            </w:r>
            <w:r w:rsidR="00643969" w:rsidRPr="0010028D">
              <w:rPr>
                <w:spacing w:val="-13"/>
                <w:sz w:val="28"/>
                <w:lang w:val="es-ES"/>
              </w:rPr>
              <w:t xml:space="preserve"> </w:t>
            </w:r>
            <w:r w:rsidRPr="0010028D">
              <w:rPr>
                <w:spacing w:val="-13"/>
                <w:sz w:val="28"/>
                <w:lang w:val="es-ES"/>
              </w:rPr>
              <w:t>que ayuda a los niños a concentrarse</w:t>
            </w:r>
          </w:p>
        </w:tc>
        <w:tc>
          <w:tcPr>
            <w:tcW w:w="1978" w:type="dxa"/>
            <w:vMerge w:val="restart"/>
          </w:tcPr>
          <w:p w14:paraId="66E26573" w14:textId="283119BF" w:rsidR="0058530A" w:rsidRPr="0010028D" w:rsidRDefault="0010028D" w:rsidP="0010028D">
            <w:pPr>
              <w:pStyle w:val="TableParagraph"/>
              <w:spacing w:before="120"/>
              <w:ind w:left="0" w:right="43"/>
              <w:rPr>
                <w:sz w:val="28"/>
                <w:lang w:val="es-ES"/>
              </w:rPr>
            </w:pPr>
            <w:r w:rsidRPr="0010028D">
              <w:rPr>
                <w:sz w:val="28"/>
                <w:lang w:val="es-ES"/>
              </w:rPr>
              <w:t xml:space="preserve">¿Podrían los Mini </w:t>
            </w:r>
            <w:proofErr w:type="spellStart"/>
            <w:r w:rsidRPr="0010028D">
              <w:rPr>
                <w:sz w:val="28"/>
                <w:lang w:val="es-ES"/>
              </w:rPr>
              <w:t>Wheats</w:t>
            </w:r>
            <w:proofErr w:type="spellEnd"/>
            <w:r w:rsidRPr="0010028D">
              <w:rPr>
                <w:sz w:val="28"/>
                <w:lang w:val="es-ES"/>
              </w:rPr>
              <w:t xml:space="preserve"> de Kellogg's ayudar a los niños a concentrarse?</w:t>
            </w:r>
          </w:p>
        </w:tc>
        <w:tc>
          <w:tcPr>
            <w:tcW w:w="2618" w:type="dxa"/>
            <w:gridSpan w:val="2"/>
            <w:tcBorders>
              <w:bottom w:val="single" w:sz="8" w:space="0" w:color="1154CC"/>
            </w:tcBorders>
          </w:tcPr>
          <w:p w14:paraId="66E26574" w14:textId="77777777" w:rsidR="0058530A" w:rsidRPr="00EC5719" w:rsidRDefault="00000000">
            <w:pPr>
              <w:pStyle w:val="TableParagraph"/>
              <w:spacing w:before="340" w:line="277" w:lineRule="exact"/>
              <w:ind w:left="8"/>
              <w:rPr>
                <w:color w:val="0070C0"/>
                <w:sz w:val="28"/>
              </w:rPr>
            </w:pPr>
            <w:hyperlink r:id="rId5">
              <w:r w:rsidR="00643969" w:rsidRPr="00EC5719">
                <w:rPr>
                  <w:color w:val="0070C0"/>
                  <w:spacing w:val="-2"/>
                  <w:sz w:val="28"/>
                </w:rPr>
                <w:t>https://www.youtu</w:t>
              </w:r>
            </w:hyperlink>
          </w:p>
        </w:tc>
      </w:tr>
      <w:tr w:rsidR="0010028D" w14:paraId="66E2657A" w14:textId="77777777" w:rsidTr="0010028D">
        <w:trPr>
          <w:trHeight w:val="323"/>
        </w:trPr>
        <w:tc>
          <w:tcPr>
            <w:tcW w:w="2339" w:type="dxa"/>
            <w:vMerge/>
            <w:tcBorders>
              <w:top w:val="nil"/>
            </w:tcBorders>
            <w:shd w:val="clear" w:color="auto" w:fill="FFFFFF" w:themeFill="background1"/>
          </w:tcPr>
          <w:p w14:paraId="66E26576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66E26577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66E26578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tcBorders>
              <w:top w:val="single" w:sz="8" w:space="0" w:color="1154CC"/>
              <w:bottom w:val="single" w:sz="8" w:space="0" w:color="1154CC"/>
            </w:tcBorders>
          </w:tcPr>
          <w:p w14:paraId="66E26579" w14:textId="77777777" w:rsidR="0058530A" w:rsidRPr="00EC5719" w:rsidRDefault="00000000">
            <w:pPr>
              <w:pStyle w:val="TableParagraph"/>
              <w:spacing w:before="25" w:line="277" w:lineRule="exact"/>
              <w:ind w:left="8"/>
              <w:rPr>
                <w:color w:val="0070C0"/>
                <w:sz w:val="28"/>
              </w:rPr>
            </w:pPr>
            <w:hyperlink r:id="rId6">
              <w:r w:rsidR="00643969" w:rsidRPr="00EC5719">
                <w:rPr>
                  <w:color w:val="0070C0"/>
                  <w:spacing w:val="-2"/>
                  <w:sz w:val="28"/>
                </w:rPr>
                <w:t>be.com/</w:t>
              </w:r>
              <w:proofErr w:type="spellStart"/>
              <w:r w:rsidR="00643969" w:rsidRPr="00EC5719">
                <w:rPr>
                  <w:color w:val="0070C0"/>
                  <w:spacing w:val="-2"/>
                  <w:sz w:val="28"/>
                </w:rPr>
                <w:t>watch?v</w:t>
              </w:r>
              <w:proofErr w:type="spellEnd"/>
              <w:r w:rsidR="00643969" w:rsidRPr="00EC5719">
                <w:rPr>
                  <w:color w:val="0070C0"/>
                  <w:spacing w:val="-2"/>
                  <w:sz w:val="28"/>
                </w:rPr>
                <w:t>=4</w:t>
              </w:r>
            </w:hyperlink>
          </w:p>
        </w:tc>
      </w:tr>
      <w:tr w:rsidR="0010028D" w14:paraId="66E26580" w14:textId="77777777" w:rsidTr="0010028D">
        <w:trPr>
          <w:trHeight w:val="321"/>
        </w:trPr>
        <w:tc>
          <w:tcPr>
            <w:tcW w:w="2339" w:type="dxa"/>
            <w:vMerge/>
            <w:tcBorders>
              <w:top w:val="nil"/>
            </w:tcBorders>
            <w:shd w:val="clear" w:color="auto" w:fill="FFFFFF" w:themeFill="background1"/>
          </w:tcPr>
          <w:p w14:paraId="66E2657B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66E2657C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66E2657D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single" w:sz="8" w:space="0" w:color="1154CC"/>
              <w:bottom w:val="single" w:sz="8" w:space="0" w:color="1154CC"/>
              <w:right w:val="nil"/>
            </w:tcBorders>
          </w:tcPr>
          <w:p w14:paraId="66E2657E" w14:textId="77777777" w:rsidR="0058530A" w:rsidRPr="00EC5719" w:rsidRDefault="00000000">
            <w:pPr>
              <w:pStyle w:val="TableParagraph"/>
              <w:spacing w:before="23" w:line="277" w:lineRule="exact"/>
              <w:ind w:left="8" w:right="-15"/>
              <w:rPr>
                <w:color w:val="0070C0"/>
                <w:sz w:val="28"/>
              </w:rPr>
            </w:pPr>
            <w:hyperlink r:id="rId7">
              <w:proofErr w:type="spellStart"/>
              <w:r w:rsidR="00643969" w:rsidRPr="00EC5719">
                <w:rPr>
                  <w:color w:val="0070C0"/>
                  <w:spacing w:val="-2"/>
                  <w:sz w:val="28"/>
                </w:rPr>
                <w:t>dBIkKXOrAA</w:t>
              </w:r>
              <w:proofErr w:type="spellEnd"/>
            </w:hyperlink>
          </w:p>
        </w:tc>
        <w:tc>
          <w:tcPr>
            <w:tcW w:w="30" w:type="dxa"/>
            <w:vMerge w:val="restart"/>
            <w:tcBorders>
              <w:top w:val="single" w:sz="8" w:space="0" w:color="1154CC"/>
              <w:left w:val="nil"/>
            </w:tcBorders>
          </w:tcPr>
          <w:p w14:paraId="66E2657F" w14:textId="77777777" w:rsidR="0058530A" w:rsidRPr="00EC5719" w:rsidRDefault="0058530A">
            <w:pPr>
              <w:pStyle w:val="TableParagraph"/>
              <w:spacing w:before="0"/>
              <w:ind w:left="0"/>
              <w:rPr>
                <w:rFonts w:ascii="Times New Roman"/>
                <w:color w:val="0070C0"/>
                <w:sz w:val="28"/>
              </w:rPr>
            </w:pPr>
          </w:p>
        </w:tc>
      </w:tr>
      <w:tr w:rsidR="0010028D" w14:paraId="66E26586" w14:textId="77777777" w:rsidTr="0010028D">
        <w:trPr>
          <w:trHeight w:val="259"/>
        </w:trPr>
        <w:tc>
          <w:tcPr>
            <w:tcW w:w="2339" w:type="dxa"/>
            <w:vMerge/>
            <w:tcBorders>
              <w:top w:val="nil"/>
            </w:tcBorders>
            <w:shd w:val="clear" w:color="auto" w:fill="FFFFFF" w:themeFill="background1"/>
          </w:tcPr>
          <w:p w14:paraId="66E26581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66E26582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66E26583" w14:textId="77777777" w:rsidR="0058530A" w:rsidRDefault="0058530A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tcBorders>
              <w:top w:val="single" w:sz="8" w:space="0" w:color="1154CC"/>
              <w:right w:val="nil"/>
            </w:tcBorders>
          </w:tcPr>
          <w:p w14:paraId="66E26584" w14:textId="77777777" w:rsidR="0058530A" w:rsidRDefault="0058530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</w:tcBorders>
          </w:tcPr>
          <w:p w14:paraId="66E26585" w14:textId="77777777" w:rsidR="0058530A" w:rsidRDefault="0058530A">
            <w:pPr>
              <w:rPr>
                <w:sz w:val="2"/>
                <w:szCs w:val="2"/>
              </w:rPr>
            </w:pPr>
          </w:p>
        </w:tc>
      </w:tr>
      <w:tr w:rsidR="0010028D" w14:paraId="66E2658C" w14:textId="77777777" w:rsidTr="0010028D">
        <w:trPr>
          <w:trHeight w:val="1223"/>
        </w:trPr>
        <w:tc>
          <w:tcPr>
            <w:tcW w:w="2339" w:type="dxa"/>
          </w:tcPr>
          <w:p w14:paraId="66E26587" w14:textId="249DDBB9" w:rsidR="0058530A" w:rsidRPr="00222969" w:rsidRDefault="0060697D" w:rsidP="00222969">
            <w:pPr>
              <w:pStyle w:val="TableParagraph"/>
              <w:ind w:left="100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A</w:t>
            </w:r>
            <w:r w:rsidR="00222969">
              <w:rPr>
                <w:b/>
                <w:spacing w:val="-2"/>
                <w:sz w:val="28"/>
              </w:rPr>
              <w:t>nuncio</w:t>
            </w:r>
            <w:proofErr w:type="spellEnd"/>
            <w:r>
              <w:rPr>
                <w:b/>
                <w:spacing w:val="-2"/>
                <w:sz w:val="28"/>
              </w:rPr>
              <w:t xml:space="preserve"> 2</w:t>
            </w:r>
          </w:p>
        </w:tc>
        <w:tc>
          <w:tcPr>
            <w:tcW w:w="3471" w:type="dxa"/>
          </w:tcPr>
          <w:p w14:paraId="66E26588" w14:textId="09179D12" w:rsidR="0058530A" w:rsidRPr="0010028D" w:rsidRDefault="0010028D">
            <w:pPr>
              <w:pStyle w:val="TableParagraph"/>
              <w:ind w:right="93"/>
              <w:rPr>
                <w:sz w:val="28"/>
                <w:lang w:val="es-ES"/>
              </w:rPr>
            </w:pPr>
            <w:r w:rsidRPr="0010028D">
              <w:rPr>
                <w:sz w:val="28"/>
                <w:lang w:val="es-ES"/>
              </w:rPr>
              <w:t>Zapatos que fortalecen las</w:t>
            </w:r>
            <w:r>
              <w:rPr>
                <w:sz w:val="28"/>
                <w:lang w:val="es-ES"/>
              </w:rPr>
              <w:t xml:space="preserve"> </w:t>
            </w:r>
            <w:r w:rsidRPr="0010028D">
              <w:rPr>
                <w:sz w:val="28"/>
                <w:lang w:val="es-ES"/>
              </w:rPr>
              <w:t>piernas y los abdominales</w:t>
            </w:r>
            <w:r w:rsidRPr="0010028D">
              <w:rPr>
                <w:sz w:val="28"/>
                <w:lang w:val="es-ES"/>
              </w:rPr>
              <w:tab/>
            </w:r>
          </w:p>
        </w:tc>
        <w:tc>
          <w:tcPr>
            <w:tcW w:w="1978" w:type="dxa"/>
          </w:tcPr>
          <w:p w14:paraId="66E26589" w14:textId="04A76325" w:rsidR="0058530A" w:rsidRPr="0010028D" w:rsidRDefault="0010028D">
            <w:pPr>
              <w:pStyle w:val="TableParagraph"/>
              <w:ind w:right="527"/>
              <w:rPr>
                <w:sz w:val="28"/>
                <w:lang w:val="es-ES"/>
              </w:rPr>
            </w:pPr>
            <w:r w:rsidRPr="0010028D">
              <w:rPr>
                <w:color w:val="000000"/>
                <w:spacing w:val="-2"/>
                <w:sz w:val="28"/>
                <w:shd w:val="clear" w:color="auto" w:fill="FFFFFF"/>
                <w:lang w:val="es-ES"/>
              </w:rPr>
              <w:t xml:space="preserve">¿Pueden los zapatos </w:t>
            </w:r>
            <w:proofErr w:type="spellStart"/>
            <w:r w:rsidRPr="0010028D">
              <w:rPr>
                <w:color w:val="000000"/>
                <w:spacing w:val="-2"/>
                <w:sz w:val="28"/>
                <w:shd w:val="clear" w:color="auto" w:fill="FFFFFF"/>
                <w:lang w:val="es-ES"/>
              </w:rPr>
              <w:t>Skechers</w:t>
            </w:r>
            <w:proofErr w:type="spellEnd"/>
            <w:r w:rsidRPr="0010028D">
              <w:rPr>
                <w:color w:val="000000"/>
                <w:spacing w:val="-2"/>
                <w:sz w:val="28"/>
                <w:shd w:val="clear" w:color="auto" w:fill="FFFFFF"/>
                <w:lang w:val="es-ES"/>
              </w:rPr>
              <w:t xml:space="preserve"> ayudar a la gente a estar fuerte y delgada?</w:t>
            </w:r>
          </w:p>
        </w:tc>
        <w:tc>
          <w:tcPr>
            <w:tcW w:w="2618" w:type="dxa"/>
            <w:gridSpan w:val="2"/>
          </w:tcPr>
          <w:p w14:paraId="66E2658A" w14:textId="77777777" w:rsidR="0058530A" w:rsidRPr="00EC5719" w:rsidRDefault="00000000">
            <w:pPr>
              <w:pStyle w:val="TableParagraph"/>
              <w:rPr>
                <w:color w:val="0070C0"/>
                <w:sz w:val="28"/>
              </w:rPr>
            </w:pPr>
            <w:hyperlink r:id="rId8"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https://www.yout</w:t>
              </w:r>
            </w:hyperlink>
            <w:r w:rsidR="00643969" w:rsidRPr="00EC5719">
              <w:rPr>
                <w:color w:val="0070C0"/>
                <w:spacing w:val="-2"/>
                <w:sz w:val="28"/>
              </w:rPr>
              <w:t xml:space="preserve"> </w:t>
            </w:r>
            <w:hyperlink r:id="rId9"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ube.com/</w:t>
              </w:r>
              <w:proofErr w:type="spellStart"/>
              <w:proofErr w:type="gramStart"/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watch?v</w:t>
              </w:r>
              <w:proofErr w:type="spellEnd"/>
              <w:proofErr w:type="gramEnd"/>
            </w:hyperlink>
          </w:p>
          <w:p w14:paraId="66E2658B" w14:textId="77777777" w:rsidR="0058530A" w:rsidRDefault="00000000">
            <w:pPr>
              <w:pStyle w:val="TableParagraph"/>
              <w:spacing w:before="0" w:line="340" w:lineRule="exact"/>
              <w:rPr>
                <w:sz w:val="28"/>
              </w:rPr>
            </w:pPr>
            <w:hyperlink r:id="rId10">
              <w:r w:rsidR="00643969" w:rsidRPr="00EC5719">
                <w:rPr>
                  <w:color w:val="0070C0"/>
                  <w:spacing w:val="-2"/>
                  <w:sz w:val="28"/>
                  <w:u w:val="single" w:color="1154CC"/>
                </w:rPr>
                <w:t>=EPBHycQJS6o</w:t>
              </w:r>
            </w:hyperlink>
          </w:p>
        </w:tc>
      </w:tr>
      <w:tr w:rsidR="0010028D" w14:paraId="66E26591" w14:textId="77777777" w:rsidTr="0010028D">
        <w:trPr>
          <w:trHeight w:val="1177"/>
        </w:trPr>
        <w:tc>
          <w:tcPr>
            <w:tcW w:w="2339" w:type="dxa"/>
            <w:shd w:val="clear" w:color="auto" w:fill="FFFFFF" w:themeFill="background1"/>
          </w:tcPr>
          <w:p w14:paraId="66E2658D" w14:textId="49EF383D" w:rsidR="0058530A" w:rsidRDefault="00222969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Sitio web</w:t>
            </w:r>
            <w:r w:rsidR="0060697D">
              <w:rPr>
                <w:b/>
                <w:spacing w:val="-2"/>
                <w:sz w:val="28"/>
              </w:rPr>
              <w:t xml:space="preserve"> 1</w:t>
            </w:r>
            <w:proofErr w:type="spellStart"/>
          </w:p>
        </w:tc>
        <w:tc>
          <w:tcPr>
            <w:tcW w:w="3471" w:type="dxa"/>
          </w:tcPr>
          <w:p w14:paraId="66E2658E" w14:textId="0D30FD55" w:rsidR="0058530A" w:rsidRPr="0010028D" w:rsidRDefault="0010028D">
            <w:pPr>
              <w:pStyle w:val="TableParagraph"/>
              <w:ind w:right="93"/>
              <w:rPr>
                <w:sz w:val="28"/>
                <w:lang w:val="es-ES"/>
              </w:rPr>
            </w:pPr>
            <w:proofErr w:type="spellEnd"/>
            <w:r w:rsidRPr="0010028D">
              <w:rPr>
                <w:sz w:val="28"/>
                <w:lang w:val="es-ES"/>
              </w:rPr>
              <w:t>Se acerca la gripe aviar; compra un kit de emergencia</w:t>
            </w:r>
          </w:p>
        </w:tc>
        <w:tc>
          <w:tcPr>
            <w:tcW w:w="1978" w:type="dxa"/>
          </w:tcPr>
          <w:p w14:paraId="66E2658F" w14:textId="69F7353C" w:rsidR="0058530A" w:rsidRPr="0010028D" w:rsidRDefault="0010028D">
            <w:pPr>
              <w:pStyle w:val="TableParagraph"/>
              <w:rPr>
                <w:sz w:val="28"/>
                <w:lang w:val="es-ES"/>
              </w:rPr>
            </w:pPr>
            <w:r w:rsidRPr="0010028D">
              <w:rPr>
                <w:spacing w:val="-4"/>
                <w:sz w:val="28"/>
                <w:lang w:val="es-ES"/>
              </w:rPr>
              <w:t>¿Intenta vender algo el artículo?</w:t>
            </w:r>
          </w:p>
        </w:tc>
        <w:tc>
          <w:tcPr>
            <w:tcW w:w="2618" w:type="dxa"/>
            <w:gridSpan w:val="2"/>
          </w:tcPr>
          <w:p w14:paraId="66E26590" w14:textId="77777777" w:rsidR="0058530A" w:rsidRDefault="00000000">
            <w:pPr>
              <w:pStyle w:val="TableParagraph"/>
              <w:rPr>
                <w:sz w:val="28"/>
              </w:rPr>
            </w:pPr>
            <w:hyperlink r:id="rId11">
              <w:r w:rsidR="00643969" w:rsidRPr="00EC5719">
                <w:rPr>
                  <w:color w:val="4F81BD" w:themeColor="accent1"/>
                  <w:spacing w:val="-2"/>
                  <w:sz w:val="28"/>
                  <w:u w:val="single" w:color="1154CC"/>
                </w:rPr>
                <w:t>https://www.theg</w:t>
              </w:r>
            </w:hyperlink>
            <w:r w:rsidR="00643969" w:rsidRPr="00EC5719">
              <w:rPr>
                <w:color w:val="4F81BD" w:themeColor="accent1"/>
                <w:spacing w:val="-2"/>
                <w:sz w:val="28"/>
              </w:rPr>
              <w:t xml:space="preserve"> </w:t>
            </w:r>
            <w:hyperlink r:id="rId12">
              <w:r w:rsidR="00643969" w:rsidRPr="00EC5719">
                <w:rPr>
                  <w:color w:val="4F81BD" w:themeColor="accent1"/>
                  <w:spacing w:val="-2"/>
                  <w:sz w:val="28"/>
                  <w:u w:val="single" w:color="1154CC"/>
                </w:rPr>
                <w:t>atewaypundit.com</w:t>
              </w:r>
            </w:hyperlink>
          </w:p>
        </w:tc>
      </w:tr>
      <w:tr w:rsidR="0010028D" w:rsidRPr="00EC5719" w14:paraId="66E26596" w14:textId="77777777" w:rsidTr="0010028D">
        <w:trPr>
          <w:trHeight w:val="1225"/>
        </w:trPr>
        <w:tc>
          <w:tcPr>
            <w:tcW w:w="2339" w:type="dxa"/>
          </w:tcPr>
          <w:p w14:paraId="66E26592" w14:textId="71D757D4" w:rsidR="0058530A" w:rsidRDefault="006069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222969">
              <w:rPr>
                <w:b/>
                <w:spacing w:val="-2"/>
                <w:sz w:val="28"/>
              </w:rPr>
              <w:t>Sitio web</w:t>
            </w:r>
            <w:r>
              <w:rPr>
                <w:b/>
                <w:spacing w:val="-2"/>
                <w:sz w:val="28"/>
              </w:rPr>
              <w:t xml:space="preserve"> 2</w:t>
            </w:r>
          </w:p>
        </w:tc>
        <w:tc>
          <w:tcPr>
            <w:tcW w:w="3471" w:type="dxa"/>
          </w:tcPr>
          <w:p w14:paraId="66E26593" w14:textId="082B68B9" w:rsidR="0058530A" w:rsidRPr="0010028D" w:rsidRDefault="0010028D">
            <w:pPr>
              <w:pStyle w:val="TableParagraph"/>
              <w:rPr>
                <w:rFonts w:asciiTheme="minorHAnsi" w:hAnsiTheme="minorHAnsi" w:cstheme="minorHAnsi"/>
                <w:sz w:val="28"/>
                <w:lang w:val="es-ES"/>
              </w:rPr>
            </w:pPr>
            <w:r w:rsidRPr="0010028D"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  <w:lang w:val="es-ES"/>
              </w:rPr>
              <w:t xml:space="preserve">El 20 de julio de 1969, los astronautas Neil Armstrong y </w:t>
            </w:r>
            <w:proofErr w:type="spellStart"/>
            <w:r w:rsidRPr="0010028D"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  <w:lang w:val="es-ES"/>
              </w:rPr>
              <w:t>Buzz</w:t>
            </w:r>
            <w:proofErr w:type="spellEnd"/>
            <w:r w:rsidRPr="0010028D">
              <w:rPr>
                <w:rFonts w:asciiTheme="minorHAnsi" w:hAnsiTheme="minorHAnsi" w:cstheme="minorHAnsi"/>
                <w:color w:val="41505C"/>
                <w:sz w:val="27"/>
                <w:szCs w:val="27"/>
                <w:shd w:val="clear" w:color="auto" w:fill="FFFFFF"/>
                <w:lang w:val="es-ES"/>
              </w:rPr>
              <w:t xml:space="preserve"> Aldrin pisaron la Luna.</w:t>
            </w:r>
          </w:p>
        </w:tc>
        <w:tc>
          <w:tcPr>
            <w:tcW w:w="1978" w:type="dxa"/>
          </w:tcPr>
          <w:p w14:paraId="66E26594" w14:textId="40F69902" w:rsidR="0058530A" w:rsidRDefault="0010028D">
            <w:pPr>
              <w:pStyle w:val="TableParagraph"/>
              <w:rPr>
                <w:sz w:val="28"/>
              </w:rPr>
            </w:pPr>
            <w:r w:rsidRPr="0010028D">
              <w:rPr>
                <w:sz w:val="28"/>
              </w:rPr>
              <w:t xml:space="preserve">¿Es </w:t>
            </w:r>
            <w:proofErr w:type="spellStart"/>
            <w:r w:rsidRPr="0010028D">
              <w:rPr>
                <w:sz w:val="28"/>
              </w:rPr>
              <w:t>fiable</w:t>
            </w:r>
            <w:proofErr w:type="spellEnd"/>
            <w:r w:rsidRPr="0010028D">
              <w:rPr>
                <w:sz w:val="28"/>
              </w:rPr>
              <w:t xml:space="preserve"> la </w:t>
            </w:r>
            <w:proofErr w:type="spellStart"/>
            <w:r w:rsidRPr="0010028D">
              <w:rPr>
                <w:sz w:val="28"/>
              </w:rPr>
              <w:t>fuente</w:t>
            </w:r>
            <w:proofErr w:type="spellEnd"/>
            <w:r w:rsidRPr="0010028D">
              <w:rPr>
                <w:sz w:val="28"/>
              </w:rPr>
              <w:t>?</w:t>
            </w:r>
          </w:p>
        </w:tc>
        <w:tc>
          <w:tcPr>
            <w:tcW w:w="2618" w:type="dxa"/>
            <w:gridSpan w:val="2"/>
          </w:tcPr>
          <w:p w14:paraId="66E26595" w14:textId="13C46B6D" w:rsidR="0058530A" w:rsidRPr="00EC5719" w:rsidRDefault="00000000">
            <w:pPr>
              <w:pStyle w:val="TableParagraph"/>
              <w:rPr>
                <w:sz w:val="28"/>
                <w:szCs w:val="28"/>
              </w:rPr>
            </w:pPr>
            <w:hyperlink r:id="rId13" w:history="1">
              <w:r w:rsidR="00EC5719" w:rsidRPr="00EC5719">
                <w:rPr>
                  <w:rStyle w:val="Hyperlink"/>
                  <w:color w:val="0070C0"/>
                  <w:sz w:val="28"/>
                  <w:szCs w:val="28"/>
                </w:rPr>
                <w:t>https://www.si.edu/spotlight/apollo-11</w:t>
              </w:r>
            </w:hyperlink>
          </w:p>
        </w:tc>
      </w:tr>
    </w:tbl>
    <w:p w14:paraId="66E26597" w14:textId="77777777" w:rsidR="00643969" w:rsidRPr="00EC5719" w:rsidRDefault="00643969"/>
    <w:sectPr w:rsidR="00643969" w:rsidRPr="00EC5719" w:rsidSect="0010028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0A"/>
    <w:rsid w:val="0010028D"/>
    <w:rsid w:val="00147ED3"/>
    <w:rsid w:val="00222969"/>
    <w:rsid w:val="004203F6"/>
    <w:rsid w:val="0058530A"/>
    <w:rsid w:val="005B3A99"/>
    <w:rsid w:val="0060697D"/>
    <w:rsid w:val="00643969"/>
    <w:rsid w:val="006B319B"/>
    <w:rsid w:val="007D6663"/>
    <w:rsid w:val="007F2737"/>
    <w:rsid w:val="009063FC"/>
    <w:rsid w:val="00A854E0"/>
    <w:rsid w:val="00A91A80"/>
    <w:rsid w:val="00AF66B5"/>
    <w:rsid w:val="00C05E23"/>
    <w:rsid w:val="00E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6562"/>
  <w15:docId w15:val="{2BB6DA82-CC5F-4D29-AD6E-E71EBC91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99"/>
    </w:pPr>
  </w:style>
  <w:style w:type="character" w:styleId="Emphasis">
    <w:name w:val="Emphasis"/>
    <w:basedOn w:val="DefaultParagraphFont"/>
    <w:uiPriority w:val="20"/>
    <w:qFormat/>
    <w:rsid w:val="00EC5719"/>
    <w:rPr>
      <w:i/>
      <w:iCs/>
    </w:rPr>
  </w:style>
  <w:style w:type="character" w:styleId="Hyperlink">
    <w:name w:val="Hyperlink"/>
    <w:basedOn w:val="DefaultParagraphFont"/>
    <w:uiPriority w:val="99"/>
    <w:unhideWhenUsed/>
    <w:rsid w:val="00EC57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PBHycQJS6o" TargetMode="External"/><Relationship Id="rId13" Type="http://schemas.openxmlformats.org/officeDocument/2006/relationships/hyperlink" Target="https://www.si.edu/spotlight/apollo-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dBIkKXOrAA" TargetMode="External"/><Relationship Id="rId12" Type="http://schemas.openxmlformats.org/officeDocument/2006/relationships/hyperlink" Target="https://www.thegatewaypundit.com/2024/06/ex-cdc-director-we-will-have-bird-fl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dBIkKXOrAA" TargetMode="External"/><Relationship Id="rId11" Type="http://schemas.openxmlformats.org/officeDocument/2006/relationships/hyperlink" Target="https://www.thegatewaypundit.com/2024/06/ex-cdc-director-we-will-have-bird-flu/" TargetMode="External"/><Relationship Id="rId5" Type="http://schemas.openxmlformats.org/officeDocument/2006/relationships/hyperlink" Target="https://www.youtube.com/watch?v=4dBIkKXOrA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PBHycQJS6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EPBHycQJS6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1083</Characters>
  <Application>Microsoft Office Word</Application>
  <DocSecurity>0</DocSecurity>
  <Lines>93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8</cp:revision>
  <dcterms:created xsi:type="dcterms:W3CDTF">2024-07-31T14:12:00Z</dcterms:created>
  <dcterms:modified xsi:type="dcterms:W3CDTF">2024-09-16T13:48:00Z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2024-06-19T10:00:00Z</vt:filetime>
  </property>
  <property fmtid="{D5CDD505-2E9C-101B-9397-08002B2CF9AE}" pid="5" name="Producer">
    <vt:lpwstr>Microsoft® Word for Microsoft 365</vt:lpwstr>
  </property>
</Properties>
</file>