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16CB7D7" w14:textId="125EB80B" w:rsidR="00767352" w:rsidRPr="00C47D6C" w:rsidRDefault="001B6CC4" w:rsidP="004307D9">
      <w:pPr>
        <w:pStyle w:val="Title"/>
        <w:rPr>
          <w:szCs w:val="32"/>
        </w:rPr>
      </w:pPr>
      <w:r w:rsidRPr="00C47D6C">
        <w:rPr>
          <w:szCs w:val="32"/>
        </w:rPr>
        <w:t>COLOR, SYMBOL, IMAGE RUBRIC</w:t>
      </w:r>
    </w:p>
    <w:tbl>
      <w:tblPr>
        <w:tblStyle w:val="a0"/>
        <w:tblpPr w:leftFromText="180" w:rightFromText="180" w:vertAnchor="text" w:horzAnchor="margin" w:tblpXSpec="center" w:tblpY="32"/>
        <w:tblW w:w="13959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610"/>
        <w:gridCol w:w="2250"/>
        <w:gridCol w:w="2430"/>
        <w:gridCol w:w="2340"/>
        <w:gridCol w:w="2250"/>
        <w:gridCol w:w="1710"/>
        <w:gridCol w:w="1369"/>
      </w:tblGrid>
      <w:tr w:rsidR="002B1ABB" w14:paraId="44EEFAC5" w14:textId="30FBCE19" w:rsidTr="002B1ABB">
        <w:trPr>
          <w:trHeight w:val="439"/>
        </w:trPr>
        <w:tc>
          <w:tcPr>
            <w:tcW w:w="1610" w:type="dxa"/>
            <w:shd w:val="clear" w:color="auto" w:fill="3E5C61"/>
          </w:tcPr>
          <w:p w14:paraId="0B616BDA" w14:textId="68CDA57F" w:rsidR="004307D9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  <w:tc>
          <w:tcPr>
            <w:tcW w:w="2250" w:type="dxa"/>
            <w:shd w:val="clear" w:color="auto" w:fill="3E5C61"/>
          </w:tcPr>
          <w:p w14:paraId="3373313C" w14:textId="77777777" w:rsidR="004307D9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[4 or Max] Points</w:t>
            </w:r>
          </w:p>
        </w:tc>
        <w:tc>
          <w:tcPr>
            <w:tcW w:w="2430" w:type="dxa"/>
            <w:shd w:val="clear" w:color="auto" w:fill="3E5C61"/>
          </w:tcPr>
          <w:p w14:paraId="6534969F" w14:textId="77777777" w:rsidR="004307D9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 Points</w:t>
            </w:r>
          </w:p>
        </w:tc>
        <w:tc>
          <w:tcPr>
            <w:tcW w:w="2340" w:type="dxa"/>
            <w:shd w:val="clear" w:color="auto" w:fill="3E5C61"/>
          </w:tcPr>
          <w:p w14:paraId="2D834B12" w14:textId="77777777" w:rsidR="004307D9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 Points</w:t>
            </w:r>
          </w:p>
        </w:tc>
        <w:tc>
          <w:tcPr>
            <w:tcW w:w="2250" w:type="dxa"/>
            <w:shd w:val="clear" w:color="auto" w:fill="3E5C61"/>
          </w:tcPr>
          <w:p w14:paraId="20E3CE4D" w14:textId="77777777" w:rsidR="004307D9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 Point</w:t>
            </w:r>
          </w:p>
        </w:tc>
        <w:tc>
          <w:tcPr>
            <w:tcW w:w="1710" w:type="dxa"/>
            <w:shd w:val="clear" w:color="auto" w:fill="3E5C61"/>
          </w:tcPr>
          <w:p w14:paraId="5E6E34DD" w14:textId="77777777" w:rsidR="004307D9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0 Points</w:t>
            </w:r>
          </w:p>
        </w:tc>
        <w:tc>
          <w:tcPr>
            <w:tcW w:w="1369" w:type="dxa"/>
            <w:shd w:val="clear" w:color="auto" w:fill="3E5C61"/>
          </w:tcPr>
          <w:p w14:paraId="1338B451" w14:textId="77777777" w:rsidR="002B1ABB" w:rsidRDefault="00B37D4C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Points </w:t>
            </w:r>
          </w:p>
          <w:p w14:paraId="471E6CBF" w14:textId="060BF167" w:rsidR="004307D9" w:rsidRDefault="00B37D4C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Awarded</w:t>
            </w:r>
          </w:p>
        </w:tc>
      </w:tr>
      <w:tr w:rsidR="002B1ABB" w:rsidRPr="00CE6E25" w14:paraId="53816195" w14:textId="1D4CB055" w:rsidTr="002B1ABB">
        <w:trPr>
          <w:trHeight w:val="456"/>
        </w:trPr>
        <w:tc>
          <w:tcPr>
            <w:tcW w:w="1610" w:type="dxa"/>
          </w:tcPr>
          <w:p w14:paraId="1F173468" w14:textId="77777777" w:rsidR="004307D9" w:rsidRPr="00CE6E25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2"/>
                <w:szCs w:val="22"/>
              </w:rPr>
            </w:pPr>
            <w:r w:rsidRPr="00CE6E25">
              <w:rPr>
                <w:b/>
                <w:color w:val="910D28"/>
                <w:sz w:val="22"/>
                <w:szCs w:val="22"/>
              </w:rPr>
              <w:t xml:space="preserve">Understanding of Concept </w:t>
            </w:r>
          </w:p>
        </w:tc>
        <w:tc>
          <w:tcPr>
            <w:tcW w:w="2250" w:type="dxa"/>
          </w:tcPr>
          <w:p w14:paraId="58422F47" w14:textId="77777777" w:rsidR="004307D9" w:rsidRPr="00CE6E25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gramStart"/>
            <w:r w:rsidRPr="00CE6E25">
              <w:rPr>
                <w:color w:val="000000"/>
                <w:sz w:val="22"/>
                <w:szCs w:val="22"/>
              </w:rPr>
              <w:t>Writer’s</w:t>
            </w:r>
            <w:proofErr w:type="gramEnd"/>
            <w:r w:rsidRPr="00CE6E25">
              <w:rPr>
                <w:color w:val="000000"/>
                <w:sz w:val="22"/>
                <w:szCs w:val="22"/>
              </w:rPr>
              <w:t xml:space="preserve"> explanation demonstrates an excellent and thorough understanding of the concept. It is clear the writer has made a logical connection to their learning. </w:t>
            </w:r>
          </w:p>
        </w:tc>
        <w:tc>
          <w:tcPr>
            <w:tcW w:w="2430" w:type="dxa"/>
          </w:tcPr>
          <w:p w14:paraId="7E1CAB27" w14:textId="77777777" w:rsidR="004307D9" w:rsidRPr="00CE6E25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Writer’s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explanation demonstrates considerable understanding of the concept. There is evidence of a logical connection to their learning. </w:t>
            </w:r>
          </w:p>
        </w:tc>
        <w:tc>
          <w:tcPr>
            <w:tcW w:w="2340" w:type="dxa"/>
          </w:tcPr>
          <w:p w14:paraId="2CDEFABE" w14:textId="77777777" w:rsidR="004307D9" w:rsidRPr="00CE6E25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Writer’s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explanation demonstrates an adequate understanding of the concept. Some evidence is present to show a connection to their learning</w:t>
            </w:r>
          </w:p>
        </w:tc>
        <w:tc>
          <w:tcPr>
            <w:tcW w:w="2250" w:type="dxa"/>
          </w:tcPr>
          <w:p w14:paraId="0146235E" w14:textId="77777777" w:rsidR="004307D9" w:rsidRPr="00CE6E25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Writer’s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explanation demonstrates a lack of or very limited understanding of the concept. There is little if any evidence to support a connection to their </w:t>
            </w:r>
            <w:proofErr w:type="gramStart"/>
            <w:r>
              <w:rPr>
                <w:color w:val="000000"/>
                <w:sz w:val="22"/>
                <w:szCs w:val="22"/>
              </w:rPr>
              <w:t>leaning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710" w:type="dxa"/>
          </w:tcPr>
          <w:p w14:paraId="7AC7868A" w14:textId="77777777" w:rsidR="004307D9" w:rsidRPr="00CE6E25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E6E25">
              <w:rPr>
                <w:color w:val="000000"/>
                <w:sz w:val="22"/>
                <w:szCs w:val="22"/>
              </w:rPr>
              <w:t>Incomplete/ Missing</w:t>
            </w:r>
          </w:p>
        </w:tc>
        <w:tc>
          <w:tcPr>
            <w:tcW w:w="1369" w:type="dxa"/>
            <w:shd w:val="clear" w:color="auto" w:fill="D4E1E3" w:themeFill="accent6" w:themeFillTint="33"/>
          </w:tcPr>
          <w:p w14:paraId="22156BAC" w14:textId="77777777" w:rsidR="004307D9" w:rsidRPr="00CE6E25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2B1ABB" w:rsidRPr="00CE6E25" w14:paraId="1BE7CAE4" w14:textId="54E383FF" w:rsidTr="002B1ABB">
        <w:trPr>
          <w:trHeight w:val="439"/>
        </w:trPr>
        <w:tc>
          <w:tcPr>
            <w:tcW w:w="1610" w:type="dxa"/>
          </w:tcPr>
          <w:p w14:paraId="2589637A" w14:textId="77777777" w:rsidR="004307D9" w:rsidRPr="00CE6E25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2"/>
                <w:szCs w:val="22"/>
              </w:rPr>
            </w:pPr>
            <w:r w:rsidRPr="00CE6E25">
              <w:rPr>
                <w:b/>
                <w:color w:val="910D28"/>
                <w:sz w:val="22"/>
                <w:szCs w:val="22"/>
              </w:rPr>
              <w:t>Content Requirements</w:t>
            </w:r>
          </w:p>
        </w:tc>
        <w:tc>
          <w:tcPr>
            <w:tcW w:w="2250" w:type="dxa"/>
          </w:tcPr>
          <w:p w14:paraId="22BA0AB3" w14:textId="77777777" w:rsidR="004307D9" w:rsidRPr="00CE6E25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E6E25">
              <w:rPr>
                <w:color w:val="000000"/>
                <w:sz w:val="22"/>
                <w:szCs w:val="22"/>
              </w:rPr>
              <w:t xml:space="preserve">Writer includes all content requirements: color, symbol, image, and explanations for each. </w:t>
            </w:r>
          </w:p>
        </w:tc>
        <w:tc>
          <w:tcPr>
            <w:tcW w:w="2430" w:type="dxa"/>
          </w:tcPr>
          <w:p w14:paraId="56394486" w14:textId="77777777" w:rsidR="004307D9" w:rsidRPr="00CE6E25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Writer includes all but one content element requirement. </w:t>
            </w:r>
          </w:p>
        </w:tc>
        <w:tc>
          <w:tcPr>
            <w:tcW w:w="2340" w:type="dxa"/>
          </w:tcPr>
          <w:p w14:paraId="6E06BE2A" w14:textId="65DB880D" w:rsidR="004307D9" w:rsidRPr="00CE6E25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Writer includes most of the content elements but is missing at least two requirements. </w:t>
            </w:r>
          </w:p>
        </w:tc>
        <w:tc>
          <w:tcPr>
            <w:tcW w:w="2250" w:type="dxa"/>
          </w:tcPr>
          <w:p w14:paraId="13BA4A45" w14:textId="77777777" w:rsidR="004307D9" w:rsidRPr="00CE6E25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Writer is missing more than two required content elements. </w:t>
            </w:r>
          </w:p>
        </w:tc>
        <w:tc>
          <w:tcPr>
            <w:tcW w:w="1710" w:type="dxa"/>
          </w:tcPr>
          <w:p w14:paraId="6CBFFA07" w14:textId="77777777" w:rsidR="004307D9" w:rsidRPr="00CE6E25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E6E25">
              <w:rPr>
                <w:color w:val="000000"/>
                <w:sz w:val="22"/>
                <w:szCs w:val="22"/>
              </w:rPr>
              <w:t>Incomplete/ Missing</w:t>
            </w:r>
          </w:p>
        </w:tc>
        <w:tc>
          <w:tcPr>
            <w:tcW w:w="1369" w:type="dxa"/>
            <w:shd w:val="clear" w:color="auto" w:fill="D4E1E3" w:themeFill="accent6" w:themeFillTint="33"/>
          </w:tcPr>
          <w:p w14:paraId="374B9EB6" w14:textId="77777777" w:rsidR="004307D9" w:rsidRPr="00CE6E25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2B1ABB" w:rsidRPr="00CE6E25" w14:paraId="6B24C3B4" w14:textId="452C2942" w:rsidTr="002B1ABB">
        <w:trPr>
          <w:trHeight w:val="439"/>
        </w:trPr>
        <w:tc>
          <w:tcPr>
            <w:tcW w:w="1610" w:type="dxa"/>
          </w:tcPr>
          <w:p w14:paraId="265F597B" w14:textId="77777777" w:rsidR="004307D9" w:rsidRPr="00CE6E25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2"/>
                <w:szCs w:val="22"/>
              </w:rPr>
            </w:pPr>
            <w:r w:rsidRPr="00CE6E25">
              <w:rPr>
                <w:b/>
                <w:color w:val="910D28"/>
                <w:sz w:val="22"/>
                <w:szCs w:val="22"/>
              </w:rPr>
              <w:t>Appearance</w:t>
            </w:r>
          </w:p>
        </w:tc>
        <w:tc>
          <w:tcPr>
            <w:tcW w:w="2250" w:type="dxa"/>
          </w:tcPr>
          <w:p w14:paraId="32F8968E" w14:textId="77777777" w:rsidR="004307D9" w:rsidRPr="00CE6E25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E6E25">
              <w:rPr>
                <w:color w:val="000000"/>
                <w:sz w:val="22"/>
                <w:szCs w:val="22"/>
              </w:rPr>
              <w:t xml:space="preserve">Illustrations or images are exceptionally attractive and convey their meaning well. Content is neat and easily understood. </w:t>
            </w:r>
          </w:p>
        </w:tc>
        <w:tc>
          <w:tcPr>
            <w:tcW w:w="2430" w:type="dxa"/>
          </w:tcPr>
          <w:p w14:paraId="05B49B62" w14:textId="77777777" w:rsidR="004307D9" w:rsidRPr="00CE6E25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Illustrations or images are attractive and convey their meaning. Content is neat and easily understood. </w:t>
            </w:r>
          </w:p>
        </w:tc>
        <w:tc>
          <w:tcPr>
            <w:tcW w:w="2340" w:type="dxa"/>
          </w:tcPr>
          <w:p w14:paraId="7CB9B140" w14:textId="68287E2B" w:rsidR="004307D9" w:rsidRPr="00CE6E25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Illustrations or images are </w:t>
            </w:r>
            <w:r w:rsidR="008C06BF">
              <w:rPr>
                <w:color w:val="000000"/>
                <w:sz w:val="22"/>
                <w:szCs w:val="22"/>
              </w:rPr>
              <w:t>adequate but</w:t>
            </w:r>
            <w:r>
              <w:rPr>
                <w:color w:val="000000"/>
                <w:sz w:val="22"/>
                <w:szCs w:val="22"/>
              </w:rPr>
              <w:t xml:space="preserve"> may or may not convey their meaning well. Content is acceptable. </w:t>
            </w:r>
          </w:p>
        </w:tc>
        <w:tc>
          <w:tcPr>
            <w:tcW w:w="2250" w:type="dxa"/>
          </w:tcPr>
          <w:p w14:paraId="7AD1DC5B" w14:textId="77777777" w:rsidR="004307D9" w:rsidRPr="00CE6E25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Illustrations or images are not easily identified. Content is hard to read. </w:t>
            </w:r>
          </w:p>
        </w:tc>
        <w:tc>
          <w:tcPr>
            <w:tcW w:w="1710" w:type="dxa"/>
          </w:tcPr>
          <w:p w14:paraId="5FFF95DA" w14:textId="77777777" w:rsidR="004307D9" w:rsidRPr="00CE6E25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E6E25">
              <w:rPr>
                <w:color w:val="000000"/>
                <w:sz w:val="22"/>
                <w:szCs w:val="22"/>
              </w:rPr>
              <w:t>Incomplete/ Missing</w:t>
            </w:r>
          </w:p>
        </w:tc>
        <w:tc>
          <w:tcPr>
            <w:tcW w:w="1369" w:type="dxa"/>
            <w:shd w:val="clear" w:color="auto" w:fill="D4E1E3" w:themeFill="accent6" w:themeFillTint="33"/>
          </w:tcPr>
          <w:p w14:paraId="4A37B120" w14:textId="77777777" w:rsidR="004307D9" w:rsidRPr="00CE6E25" w:rsidRDefault="004307D9" w:rsidP="0043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516CB7F6" w14:textId="5D29ADCD" w:rsidR="00767352" w:rsidRDefault="008C06B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</w:p>
    <w:p w14:paraId="516CB806" w14:textId="2876A44B" w:rsidR="00767352" w:rsidRPr="0058579F" w:rsidRDefault="0058579F" w:rsidP="005857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910D28"/>
          <w:sz w:val="22"/>
          <w:szCs w:val="22"/>
        </w:rPr>
      </w:pPr>
      <w:r w:rsidRPr="0058579F">
        <w:rPr>
          <w:b/>
          <w:color w:val="910D28"/>
          <w:sz w:val="22"/>
          <w:szCs w:val="22"/>
        </w:rPr>
        <w:t>Total Points____________________</w:t>
      </w:r>
    </w:p>
    <w:sectPr w:rsidR="00767352" w:rsidRPr="0058579F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E2F4E" w14:textId="77777777" w:rsidR="00502078" w:rsidRDefault="00502078">
      <w:pPr>
        <w:spacing w:after="0" w:line="240" w:lineRule="auto"/>
      </w:pPr>
      <w:r>
        <w:separator/>
      </w:r>
    </w:p>
  </w:endnote>
  <w:endnote w:type="continuationSeparator" w:id="0">
    <w:p w14:paraId="0EBA5169" w14:textId="77777777" w:rsidR="00502078" w:rsidRDefault="0050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CB80B" w14:textId="77777777" w:rsidR="00767352" w:rsidRDefault="008C06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16CB80C" wp14:editId="516CB80D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16CB80E" wp14:editId="516CB80F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6CB810" w14:textId="6C64B703" w:rsidR="00767352" w:rsidRDefault="004307D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UNVEILING SOCIETAL NORMS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6CB80E" id="Rectangle 11" o:spid="_x0000_s1026" style="position:absolute;margin-left:291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" filled="f" stroked="f">
              <v:textbox inset="2.53958mm,1.2694mm,2.53958mm,1.2694mm">
                <w:txbxContent>
                  <w:p w14:paraId="516CB810" w14:textId="6C64B703" w:rsidR="00767352" w:rsidRDefault="004307D9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UNVEILING SOCIETAL NORMS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666B4" w14:textId="77777777" w:rsidR="00502078" w:rsidRDefault="00502078">
      <w:pPr>
        <w:spacing w:after="0" w:line="240" w:lineRule="auto"/>
      </w:pPr>
      <w:r>
        <w:separator/>
      </w:r>
    </w:p>
  </w:footnote>
  <w:footnote w:type="continuationSeparator" w:id="0">
    <w:p w14:paraId="50CD59BF" w14:textId="77777777" w:rsidR="00502078" w:rsidRDefault="00502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D45E0C"/>
    <w:multiLevelType w:val="multilevel"/>
    <w:tmpl w:val="56C06594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751200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352"/>
    <w:rsid w:val="000A35CB"/>
    <w:rsid w:val="00121ABE"/>
    <w:rsid w:val="00175F96"/>
    <w:rsid w:val="001B6CC4"/>
    <w:rsid w:val="00203F28"/>
    <w:rsid w:val="002718B9"/>
    <w:rsid w:val="002A507F"/>
    <w:rsid w:val="002B1ABB"/>
    <w:rsid w:val="004307D9"/>
    <w:rsid w:val="0043262A"/>
    <w:rsid w:val="0045494D"/>
    <w:rsid w:val="00502078"/>
    <w:rsid w:val="0058579F"/>
    <w:rsid w:val="0060477A"/>
    <w:rsid w:val="0064616D"/>
    <w:rsid w:val="00767352"/>
    <w:rsid w:val="00781A3D"/>
    <w:rsid w:val="008C06BF"/>
    <w:rsid w:val="00944DEE"/>
    <w:rsid w:val="009B72F1"/>
    <w:rsid w:val="009F62C9"/>
    <w:rsid w:val="00B20FDA"/>
    <w:rsid w:val="00B37D4C"/>
    <w:rsid w:val="00B803CD"/>
    <w:rsid w:val="00C47D6C"/>
    <w:rsid w:val="00C706FD"/>
    <w:rsid w:val="00CE6E25"/>
    <w:rsid w:val="00D14DD7"/>
    <w:rsid w:val="00D702C5"/>
    <w:rsid w:val="00D9719D"/>
    <w:rsid w:val="00DB0079"/>
    <w:rsid w:val="00E71DB9"/>
    <w:rsid w:val="00F10C10"/>
    <w:rsid w:val="00FB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6CB7D6"/>
  <w15:docId w15:val="{8C7474CD-4EBD-4098-A16A-33CD4BAA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ODgRBxQZz/OhBKq134aVwL4MRQ==">AMUW2mVRuBJXnpyBruM39RAkikNc3tewnVmzmebIpds4LVlGTsUxywqRpr4jBUDziiYKqadayYpnmutQ2iNz/w2KtVqpuBb6eBhDZ6muYfnntncV/g67J4w=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Stone, Aster</cp:lastModifiedBy>
  <cp:revision>3</cp:revision>
  <dcterms:created xsi:type="dcterms:W3CDTF">2025-01-02T16:19:00Z</dcterms:created>
  <dcterms:modified xsi:type="dcterms:W3CDTF">2025-01-02T21:57:00Z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0dc521525acd58f2a2c10ab39b12c5f365406c4fb00a535117ea6db469c6ab11</vt:lpwstr>
  </property>
</Properties>
</file>