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FD958F" w14:textId="528124B7" w:rsidR="00B84014" w:rsidRDefault="00000000">
      <w:pPr>
        <w:pStyle w:val="Title"/>
      </w:pPr>
      <w:r>
        <w:t>CAREER-FOCUS</w:t>
      </w:r>
      <w:r w:rsidR="000615B4">
        <w:t>ED</w:t>
      </w:r>
      <w:r>
        <w:t xml:space="preserve"> REFLECTION</w:t>
      </w:r>
    </w:p>
    <w:p w14:paraId="735F620B" w14:textId="0EA8AD19" w:rsidR="00B84014" w:rsidRDefault="00000000">
      <w:pPr>
        <w:numPr>
          <w:ilvl w:val="0"/>
          <w:numId w:val="3"/>
        </w:numPr>
      </w:pPr>
      <w:r>
        <w:t xml:space="preserve">What does a </w:t>
      </w:r>
      <w:r w:rsidR="00723A45">
        <w:t>c</w:t>
      </w:r>
      <w:r>
        <w:t>limatologist do?</w:t>
      </w:r>
    </w:p>
    <w:p w14:paraId="2D412AB2" w14:textId="77777777" w:rsidR="00B84014" w:rsidRDefault="00B84014"/>
    <w:p w14:paraId="380FBB51" w14:textId="77777777" w:rsidR="00B84014" w:rsidRDefault="00B84014"/>
    <w:p w14:paraId="4E91E54C" w14:textId="559F01C4" w:rsidR="00B84014" w:rsidRDefault="00000000">
      <w:pPr>
        <w:numPr>
          <w:ilvl w:val="0"/>
          <w:numId w:val="3"/>
        </w:numPr>
      </w:pPr>
      <w:r>
        <w:t xml:space="preserve">How does the career of climatology connect to </w:t>
      </w:r>
      <w:r w:rsidR="00723A45">
        <w:t>this</w:t>
      </w:r>
      <w:r>
        <w:t xml:space="preserve"> lesson?</w:t>
      </w:r>
    </w:p>
    <w:p w14:paraId="4E166A67" w14:textId="77777777" w:rsidR="00B84014" w:rsidRDefault="00B84014"/>
    <w:p w14:paraId="4CFCCA6F" w14:textId="77777777" w:rsidR="00B84014" w:rsidRDefault="00B84014"/>
    <w:p w14:paraId="18EED613" w14:textId="1E8086DB" w:rsidR="00B84014" w:rsidRDefault="00000000">
      <w:pPr>
        <w:numPr>
          <w:ilvl w:val="0"/>
          <w:numId w:val="3"/>
        </w:numPr>
        <w:spacing w:after="0"/>
      </w:pPr>
      <w:r>
        <w:rPr>
          <w:b/>
          <w:bCs/>
        </w:rPr>
        <w:t xml:space="preserve">Columb’s Law and </w:t>
      </w:r>
      <w:r w:rsidR="00723A45">
        <w:rPr>
          <w:b/>
          <w:bCs/>
        </w:rPr>
        <w:t>l</w:t>
      </w:r>
      <w:r>
        <w:rPr>
          <w:b/>
          <w:bCs/>
        </w:rPr>
        <w:t>ightning:</w:t>
      </w:r>
      <w:r>
        <w:t xml:space="preserve"> A climatologist is researching how changing climate patterns may affect the frequency and intensity of thunderstorms. As part of the research, the climatologist models two charged regions inside a thunderstorm cloud as point charges.</w:t>
      </w:r>
    </w:p>
    <w:p w14:paraId="1D9750E6" w14:textId="77777777" w:rsidR="00B84014" w:rsidRDefault="00000000">
      <w:pPr>
        <w:numPr>
          <w:ilvl w:val="0"/>
          <w:numId w:val="2"/>
        </w:numPr>
        <w:spacing w:after="0"/>
      </w:pPr>
      <w:r>
        <w:t>The upper region has a charge of +4.0 C.</w:t>
      </w:r>
    </w:p>
    <w:p w14:paraId="510751A8" w14:textId="77777777" w:rsidR="00B84014" w:rsidRDefault="00000000">
      <w:pPr>
        <w:numPr>
          <w:ilvl w:val="0"/>
          <w:numId w:val="2"/>
        </w:numPr>
        <w:spacing w:after="0"/>
      </w:pPr>
      <w:r>
        <w:t>The lower region has a charge of -2.5 C.</w:t>
      </w:r>
    </w:p>
    <w:p w14:paraId="20D48C86" w14:textId="77777777" w:rsidR="00B84014" w:rsidRDefault="00000000">
      <w:pPr>
        <w:numPr>
          <w:ilvl w:val="0"/>
          <w:numId w:val="2"/>
        </w:numPr>
      </w:pPr>
      <w:r>
        <w:t>The centers of the charged regions are 500 m apart.</w:t>
      </w:r>
    </w:p>
    <w:p w14:paraId="151FB923" w14:textId="77777777" w:rsidR="00B84014" w:rsidRDefault="00000000">
      <w:pPr>
        <w:spacing w:after="0"/>
        <w:ind w:left="720"/>
      </w:pPr>
      <w:r>
        <w:t>Using Coulomb’s Law, calculate the magnitude of the electric force between the two charged regions.</w:t>
      </w:r>
    </w:p>
    <w:p w14:paraId="7D0E3FFD" w14:textId="0CC22B38" w:rsidR="00B84014" w:rsidRDefault="00000000">
      <w:pPr>
        <w:ind w:left="720"/>
        <w:jc w:val="center"/>
        <w:rPr>
          <w:i/>
          <w:iCs/>
        </w:rPr>
      </w:pPr>
      <w:r>
        <w:t>Coulomb’s Law</w:t>
      </w:r>
      <w:r w:rsidR="00723A45">
        <w:t>:</w:t>
      </w:r>
      <w:r>
        <w:t xml:space="preserve"> </w:t>
      </w:r>
      <m:oMath>
        <m:r>
          <w:rPr>
            <w:rFonts w:ascii="Cambria Math" w:hAnsi="Cambria Math"/>
          </w:rPr>
          <m:t>F = k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</w:rPr>
              <m:t>r</m:t>
            </m:r>
          </m:den>
        </m:f>
      </m:oMath>
    </w:p>
    <w:p w14:paraId="26B9C9AB" w14:textId="08C28D53" w:rsidR="00B84014" w:rsidRDefault="00000000">
      <w:pPr>
        <w:ind w:left="720"/>
        <w:jc w:val="center"/>
      </w:pPr>
      <w:r>
        <w:t>Coulomb’s constant</w:t>
      </w:r>
      <w:r w:rsidR="00723A45">
        <w:t>:</w:t>
      </w:r>
      <w:r>
        <w:t xml:space="preserve"> </w:t>
      </w:r>
      <w:r>
        <w:rPr>
          <w:i/>
          <w:iCs/>
        </w:rPr>
        <w:t>k</w:t>
      </w:r>
      <w:r>
        <w:t xml:space="preserve"> = 8.99 x 10</w:t>
      </w:r>
      <w:r>
        <w:rPr>
          <w:vertAlign w:val="superscript"/>
        </w:rPr>
        <w:t>9</w:t>
      </w:r>
      <w:r>
        <w:t>N·m</w:t>
      </w:r>
      <w:r>
        <w:rPr>
          <w:vertAlign w:val="superscript"/>
        </w:rPr>
        <w:t>2</w:t>
      </w:r>
      <w:r>
        <w:t>/C</w:t>
      </w:r>
      <w:r>
        <w:rPr>
          <w:vertAlign w:val="superscript"/>
        </w:rPr>
        <w:t>2</w:t>
      </w:r>
    </w:p>
    <w:p w14:paraId="407A693B" w14:textId="77777777" w:rsidR="00B84014" w:rsidRDefault="00000000">
      <w:pPr>
        <w:numPr>
          <w:ilvl w:val="0"/>
          <w:numId w:val="1"/>
        </w:numPr>
      </w:pPr>
      <w:r>
        <w:t>What is the magnitude of the electric force between the two charged regions?</w:t>
      </w:r>
    </w:p>
    <w:p w14:paraId="3323DA8B" w14:textId="77777777" w:rsidR="00B84014" w:rsidRDefault="00B84014"/>
    <w:p w14:paraId="0183E5BC" w14:textId="77777777" w:rsidR="00B84014" w:rsidRDefault="00000000">
      <w:pPr>
        <w:numPr>
          <w:ilvl w:val="0"/>
          <w:numId w:val="1"/>
        </w:numPr>
      </w:pPr>
      <w:r>
        <w:t>Is the force attractive or repulsive?</w:t>
      </w:r>
    </w:p>
    <w:p w14:paraId="3C110B9A" w14:textId="77777777" w:rsidR="00B84014" w:rsidRDefault="00B84014"/>
    <w:p w14:paraId="74F6F686" w14:textId="77777777" w:rsidR="00B84014" w:rsidRDefault="00000000">
      <w:pPr>
        <w:numPr>
          <w:ilvl w:val="0"/>
          <w:numId w:val="1"/>
        </w:numPr>
      </w:pPr>
      <w:r>
        <w:t>Why is understanding of electric charges in thunderstorms useful for climatologists studying long-term climate trends?</w:t>
      </w:r>
    </w:p>
    <w:p w14:paraId="415C6758" w14:textId="77777777" w:rsidR="00B84014" w:rsidRDefault="00B84014"/>
    <w:p w14:paraId="10F56DC5" w14:textId="77777777" w:rsidR="00B84014" w:rsidRDefault="00B84014"/>
    <w:sectPr w:rsidR="00B840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4BCB92" w14:textId="77777777" w:rsidR="00642E9E" w:rsidRDefault="00642E9E">
      <w:pPr>
        <w:spacing w:after="0" w:line="240" w:lineRule="auto"/>
      </w:pPr>
      <w:r>
        <w:separator/>
      </w:r>
    </w:p>
  </w:endnote>
  <w:endnote w:type="continuationSeparator" w:id="0">
    <w:p w14:paraId="4D8D2120" w14:textId="77777777" w:rsidR="00642E9E" w:rsidRDefault="00642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FC369CD-7FAE-A24D-B2F8-A9CCC9CD0D8A}"/>
    <w:embedBold r:id="rId2" w:fontKey="{57C40D53-E805-DC49-8916-345B7B020907}"/>
    <w:embedItalic r:id="rId3" w:fontKey="{D93C1F9E-BDBB-AE43-A215-F26C1D21516C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4" w:fontKey="{8E3C9D28-BD9E-B444-A53E-A14252895531}"/>
    <w:embedBold r:id="rId5" w:fontKey="{4B82CC1B-156E-B843-85A5-33B3D98B30E5}"/>
    <w:embedItalic r:id="rId6" w:fontKey="{125C0887-47C6-6F41-8A46-649E17C4791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3425E63A-FF26-9645-A1CF-F36C30380833}"/>
    <w:embedBold r:id="rId8" w:fontKey="{599CC2E0-0656-A24E-A7B9-5A7CF14993FC}"/>
    <w:embedItalic r:id="rId9" w:fontKey="{2D218E41-8BA9-3745-BDDE-14A3E50DC75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6D8665F8-DEFD-2E4C-838D-3800C5E2B9E0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Italic r:id="rId11" w:fontKey="{53C10AF5-816D-0E4B-9852-46993ACA190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8526A8" w14:textId="77777777" w:rsidR="00B84014" w:rsidRDefault="00B84014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B84C02" w14:textId="251703A3" w:rsidR="00B84014" w:rsidRDefault="00810E23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AA8CE3E" wp14:editId="6107D4F8">
              <wp:simplePos x="0" y="0"/>
              <wp:positionH relativeFrom="column">
                <wp:posOffset>3124200</wp:posOffset>
              </wp:positionH>
              <wp:positionV relativeFrom="paragraph">
                <wp:posOffset>-220345</wp:posOffset>
              </wp:positionV>
              <wp:extent cx="1838325" cy="330200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832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A7364D" w14:textId="57E8C885" w:rsidR="00B84014" w:rsidRDefault="000615B4" w:rsidP="000615B4">
                          <w:pPr>
                            <w:pStyle w:val="Footer"/>
                          </w:pPr>
                          <w:fldSimple w:instr=" TITLE  \* MERGEFORMAT ">
                            <w:r w:rsidR="009B32CA">
                              <w:t>All Charged Up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A8CE3E" id="Rectangle 1" o:spid="_x0000_s1026" style="position:absolute;margin-left:246pt;margin-top:-17.35pt;width:144.75pt;height: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" filled="f" stroked="f">
              <v:textbox inset="2.53958mm,1.2694mm,2.53958mm,1.2694mm">
                <w:txbxContent>
                  <w:p w14:paraId="5EA7364D" w14:textId="57E8C885" w:rsidR="00B84014" w:rsidRDefault="000615B4" w:rsidP="000615B4">
                    <w:pPr>
                      <w:pStyle w:val="Footer"/>
                    </w:pPr>
                    <w:fldSimple w:instr=" TITLE  \* MERGEFORMAT ">
                      <w:r w:rsidR="009B32CA">
                        <w:t>All Charged Up</w:t>
                      </w:r>
                    </w:fldSimple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164B1667" wp14:editId="7EF34FD0">
          <wp:simplePos x="0" y="0"/>
          <wp:positionH relativeFrom="column">
            <wp:posOffset>1040569</wp:posOffset>
          </wp:positionH>
          <wp:positionV relativeFrom="paragraph">
            <wp:posOffset>-239931</wp:posOffset>
          </wp:positionV>
          <wp:extent cx="4902200" cy="508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3D3DCC" w14:textId="77777777" w:rsidR="00B84014" w:rsidRDefault="00B84014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D185B1" w14:textId="77777777" w:rsidR="00642E9E" w:rsidRDefault="00642E9E">
      <w:pPr>
        <w:spacing w:after="0" w:line="240" w:lineRule="auto"/>
      </w:pPr>
      <w:r>
        <w:separator/>
      </w:r>
    </w:p>
  </w:footnote>
  <w:footnote w:type="continuationSeparator" w:id="0">
    <w:p w14:paraId="6A58C605" w14:textId="77777777" w:rsidR="00642E9E" w:rsidRDefault="00642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40E21C" w14:textId="77777777" w:rsidR="00B84014" w:rsidRDefault="00B840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8D9865" w14:textId="77777777" w:rsidR="00B84014" w:rsidRDefault="00B840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37A807" w14:textId="77777777" w:rsidR="00B84014" w:rsidRDefault="00B840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3617CB"/>
    <w:multiLevelType w:val="multilevel"/>
    <w:tmpl w:val="239C880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7D7467"/>
    <w:multiLevelType w:val="multilevel"/>
    <w:tmpl w:val="EAB60B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6FE441B"/>
    <w:multiLevelType w:val="multilevel"/>
    <w:tmpl w:val="F6829CB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700358">
    <w:abstractNumId w:val="1"/>
  </w:num>
  <w:num w:numId="2" w16cid:durableId="872687798">
    <w:abstractNumId w:val="4"/>
  </w:num>
  <w:num w:numId="3" w16cid:durableId="1533423705">
    <w:abstractNumId w:val="3"/>
  </w:num>
  <w:num w:numId="4" w16cid:durableId="1296905603">
    <w:abstractNumId w:val="5"/>
  </w:num>
  <w:num w:numId="5" w16cid:durableId="1771200790">
    <w:abstractNumId w:val="2"/>
  </w:num>
  <w:num w:numId="6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TrueTypeFonts/>
  <w:proofState w:spelling="clean" w:grammar="clean"/>
  <w:attachedTemplate r:id="rId1"/>
  <w:linkStyle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014"/>
    <w:rsid w:val="000615B4"/>
    <w:rsid w:val="002F62A6"/>
    <w:rsid w:val="00642E9E"/>
    <w:rsid w:val="00723A45"/>
    <w:rsid w:val="00810E23"/>
    <w:rsid w:val="009B32CA"/>
    <w:rsid w:val="00B84014"/>
    <w:rsid w:val="00CE46B7"/>
    <w:rsid w:val="00EC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89F154"/>
  <w15:docId w15:val="{368CF00E-7E57-457B-8C9B-F0237128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0615B4"/>
    <w:rPr>
      <w:rFonts w:eastAsiaTheme="minorHAnsi"/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15B4"/>
    <w:pPr>
      <w:spacing w:before="200" w:after="120" w:line="240" w:lineRule="auto"/>
      <w:outlineLvl w:val="0"/>
    </w:pPr>
    <w:rPr>
      <w:rFonts w:eastAsia="Times New Roman"/>
      <w:b/>
      <w:bCs/>
      <w:color w:val="9BBB59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15B4"/>
    <w:pPr>
      <w:outlineLvl w:val="1"/>
    </w:pPr>
    <w:rPr>
      <w:i/>
      <w:iCs/>
      <w:color w:val="9BBB59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0615B4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0615B4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15B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15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15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15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15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0615B4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615B4"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0615B4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15B4"/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15B4"/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15B4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0615B4"/>
    <w:rPr>
      <w:rFonts w:eastAsia="Times New Roman"/>
      <w:b/>
      <w:bCs/>
      <w:color w:val="9BBB59" w:themeColor="accent3"/>
      <w:kern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615B4"/>
    <w:rPr>
      <w:rFonts w:eastAsiaTheme="minorHAnsi"/>
      <w:i/>
      <w:iCs/>
      <w:color w:val="9BBB59" w:themeColor="accent3"/>
      <w:kern w:val="2"/>
      <w:lang w:val="en-U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0615B4"/>
    <w:rPr>
      <w:rFonts w:eastAsiaTheme="minorHAnsi"/>
      <w:i/>
      <w:iCs/>
      <w:kern w:val="2"/>
      <w:sz w:val="18"/>
      <w:szCs w:val="1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0615B4"/>
    <w:rPr>
      <w:rFonts w:eastAsiaTheme="minorHAnsi"/>
      <w:caps/>
      <w:kern w:val="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15B4"/>
    <w:rPr>
      <w:rFonts w:eastAsiaTheme="majorEastAsia" w:cstheme="majorBidi"/>
      <w:color w:val="365F91" w:themeColor="accent1" w:themeShade="BF"/>
      <w:kern w:val="2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15B4"/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0615B4"/>
    <w:rPr>
      <w:rFonts w:eastAsiaTheme="minorHAnsi"/>
      <w:b/>
      <w:bCs/>
      <w:caps/>
      <w:kern w:val="2"/>
      <w:sz w:val="32"/>
      <w:szCs w:val="32"/>
      <w:lang w:val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0615B4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615B4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0615B4"/>
    <w:rPr>
      <w:rFonts w:eastAsiaTheme="minorHAnsi"/>
      <w:b/>
      <w:bCs/>
      <w:caps/>
      <w:kern w:val="2"/>
      <w:lang w:val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061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0615B4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0615B4"/>
    <w:rPr>
      <w:color w:val="4F81BD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15B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61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5B4"/>
    <w:rPr>
      <w:rFonts w:eastAsiaTheme="minorHAnsi"/>
      <w:kern w:val="2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0615B4"/>
    <w:pPr>
      <w:ind w:left="720"/>
      <w:contextualSpacing/>
    </w:pPr>
  </w:style>
  <w:style w:type="paragraph" w:customStyle="1" w:styleId="AnswerKey">
    <w:name w:val="Answer Key"/>
    <w:basedOn w:val="Normal"/>
    <w:qFormat/>
    <w:rsid w:val="000615B4"/>
    <w:rPr>
      <w:color w:val="4BACC6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0</TotalTime>
  <Pages>1</Pages>
  <Words>158</Words>
  <Characters>777</Characters>
  <Application>Microsoft Office Word</Application>
  <DocSecurity>0</DocSecurity>
  <Lines>22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Charged Up</dc:title>
  <dc:subject/>
  <dc:creator>K20 Center</dc:creator>
  <cp:keywords/>
  <dc:description/>
  <cp:lastModifiedBy>Gracia, Ann M.</cp:lastModifiedBy>
  <cp:revision>3</cp:revision>
  <cp:lastPrinted>2026-08-05T16:10:00Z</cp:lastPrinted>
  <dcterms:created xsi:type="dcterms:W3CDTF">2026-08-05T16:10:00Z</dcterms:created>
  <dcterms:modified xsi:type="dcterms:W3CDTF">2026-08-05T16:11:00Z</dcterms:modified>
  <cp:category/>
</cp:coreProperties>
</file>