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449AE" w14:textId="762BAD81" w:rsidR="00DF0A4C" w:rsidRPr="00B4601F" w:rsidRDefault="00DF0A4C" w:rsidP="00DF0A4C">
      <w:pPr>
        <w:rPr>
          <w:rFonts w:asciiTheme="majorHAnsi" w:hAnsiTheme="majorHAnsi"/>
          <w:sz w:val="24"/>
          <w:szCs w:val="24"/>
          <w:lang w:val="es-CO"/>
        </w:rPr>
      </w:pPr>
      <w:proofErr w:type="gramStart"/>
      <w:r w:rsidRPr="00B4601F">
        <w:rPr>
          <w:rFonts w:asciiTheme="majorHAnsi" w:hAnsiTheme="majorHAnsi"/>
          <w:sz w:val="24"/>
          <w:szCs w:val="24"/>
          <w:lang w:val="es-CO"/>
        </w:rPr>
        <w:t>Nombre:_</w:t>
      </w:r>
      <w:proofErr w:type="gramEnd"/>
      <w:r w:rsidRPr="00B4601F">
        <w:rPr>
          <w:rFonts w:asciiTheme="majorHAnsi" w:hAnsiTheme="majorHAnsi"/>
          <w:sz w:val="24"/>
          <w:szCs w:val="24"/>
          <w:lang w:val="es-CO"/>
        </w:rPr>
        <w:t>________________________________  Compañero de laboratorio:_____________</w:t>
      </w:r>
      <w:r w:rsidR="00B4601F" w:rsidRPr="00B4601F">
        <w:rPr>
          <w:rFonts w:asciiTheme="majorHAnsi" w:hAnsiTheme="majorHAnsi"/>
          <w:sz w:val="24"/>
          <w:szCs w:val="24"/>
          <w:lang w:val="es-CO"/>
        </w:rPr>
        <w:t>_</w:t>
      </w:r>
    </w:p>
    <w:p w14:paraId="5086FA2E" w14:textId="77777777" w:rsidR="00DF0A4C" w:rsidRPr="00B4601F" w:rsidRDefault="00DF0A4C" w:rsidP="00DF0A4C">
      <w:pPr>
        <w:rPr>
          <w:rFonts w:asciiTheme="majorHAnsi" w:hAnsiTheme="majorHAnsi"/>
          <w:sz w:val="24"/>
          <w:szCs w:val="24"/>
          <w:u w:val="single"/>
          <w:lang w:val="es-CO"/>
        </w:rPr>
      </w:pPr>
      <w:r w:rsidRPr="00B4601F">
        <w:rPr>
          <w:rFonts w:asciiTheme="majorHAnsi" w:hAnsiTheme="majorHAnsi"/>
          <w:sz w:val="24"/>
          <w:szCs w:val="24"/>
          <w:u w:val="single"/>
          <w:lang w:val="es-CO"/>
        </w:rPr>
        <w:t>Materiales necesarios:</w:t>
      </w:r>
    </w:p>
    <w:p w14:paraId="6538A2C1" w14:textId="77777777" w:rsidR="00DF0A4C" w:rsidRPr="00B4601F" w:rsidRDefault="00DF0A4C" w:rsidP="00DF0A4C">
      <w:pPr>
        <w:spacing w:line="240" w:lineRule="auto"/>
        <w:rPr>
          <w:rFonts w:asciiTheme="majorHAnsi" w:hAnsiTheme="majorHAnsi"/>
          <w:sz w:val="24"/>
          <w:szCs w:val="24"/>
          <w:lang w:val="es-CO"/>
        </w:rPr>
      </w:pPr>
      <w:r w:rsidRPr="00B4601F">
        <w:rPr>
          <w:rFonts w:asciiTheme="majorHAnsi" w:hAnsiTheme="majorHAnsi"/>
          <w:sz w:val="24"/>
          <w:szCs w:val="24"/>
          <w:lang w:val="es-CO"/>
        </w:rPr>
        <w:t>Muestra de musgo</w:t>
      </w:r>
    </w:p>
    <w:p w14:paraId="48C8C378" w14:textId="77777777" w:rsidR="00DF0A4C" w:rsidRPr="00B4601F" w:rsidRDefault="00DF0A4C" w:rsidP="00DF0A4C">
      <w:pPr>
        <w:spacing w:line="240" w:lineRule="auto"/>
        <w:rPr>
          <w:rFonts w:asciiTheme="majorHAnsi" w:hAnsiTheme="majorHAnsi"/>
          <w:sz w:val="24"/>
          <w:szCs w:val="24"/>
          <w:lang w:val="es-CO"/>
        </w:rPr>
      </w:pPr>
      <w:r w:rsidRPr="00B4601F">
        <w:rPr>
          <w:rFonts w:asciiTheme="majorHAnsi" w:hAnsiTheme="majorHAnsi"/>
          <w:sz w:val="24"/>
          <w:szCs w:val="24"/>
          <w:lang w:val="es-CO"/>
        </w:rPr>
        <w:t>Portaobjetos de vidrio</w:t>
      </w:r>
    </w:p>
    <w:p w14:paraId="58FFA803" w14:textId="77777777" w:rsidR="00DF0A4C" w:rsidRPr="00B4601F" w:rsidRDefault="00DF0A4C" w:rsidP="00DF0A4C">
      <w:pPr>
        <w:spacing w:line="240" w:lineRule="auto"/>
        <w:rPr>
          <w:rFonts w:asciiTheme="majorHAnsi" w:hAnsiTheme="majorHAnsi"/>
          <w:sz w:val="24"/>
          <w:szCs w:val="24"/>
          <w:lang w:val="es-CO"/>
        </w:rPr>
      </w:pPr>
      <w:r w:rsidRPr="00B4601F">
        <w:rPr>
          <w:rFonts w:asciiTheme="majorHAnsi" w:hAnsiTheme="majorHAnsi"/>
          <w:sz w:val="24"/>
          <w:szCs w:val="24"/>
          <w:lang w:val="es-CO"/>
        </w:rPr>
        <w:t xml:space="preserve">Cubreobjetos </w:t>
      </w:r>
    </w:p>
    <w:p w14:paraId="62DD57A0" w14:textId="77777777" w:rsidR="00DF0A4C" w:rsidRPr="00B4601F" w:rsidRDefault="00DF0A4C" w:rsidP="00DF0A4C">
      <w:pPr>
        <w:spacing w:line="240" w:lineRule="auto"/>
        <w:rPr>
          <w:rFonts w:asciiTheme="majorHAnsi" w:hAnsiTheme="majorHAnsi"/>
          <w:sz w:val="24"/>
          <w:szCs w:val="24"/>
          <w:lang w:val="es-CO"/>
        </w:rPr>
      </w:pPr>
      <w:r w:rsidRPr="00B4601F">
        <w:rPr>
          <w:rFonts w:asciiTheme="majorHAnsi" w:hAnsiTheme="majorHAnsi"/>
          <w:sz w:val="24"/>
          <w:szCs w:val="24"/>
          <w:lang w:val="es-CO"/>
        </w:rPr>
        <w:t>Fórceps</w:t>
      </w:r>
    </w:p>
    <w:p w14:paraId="60777B7A" w14:textId="77777777" w:rsidR="00DF0A4C" w:rsidRPr="00B4601F" w:rsidRDefault="00DF0A4C" w:rsidP="00DF0A4C">
      <w:pPr>
        <w:spacing w:line="240" w:lineRule="auto"/>
        <w:rPr>
          <w:rFonts w:asciiTheme="majorHAnsi" w:hAnsiTheme="majorHAnsi"/>
          <w:sz w:val="24"/>
          <w:szCs w:val="24"/>
          <w:lang w:val="es-CO"/>
        </w:rPr>
      </w:pPr>
      <w:r w:rsidRPr="00B4601F">
        <w:rPr>
          <w:rFonts w:asciiTheme="majorHAnsi" w:hAnsiTheme="majorHAnsi"/>
          <w:sz w:val="24"/>
          <w:szCs w:val="24"/>
          <w:lang w:val="es-CO"/>
        </w:rPr>
        <w:t>Pipeta</w:t>
      </w:r>
    </w:p>
    <w:p w14:paraId="62C8D5CE" w14:textId="77777777" w:rsidR="00DF0A4C" w:rsidRPr="00B4601F" w:rsidRDefault="00DF0A4C" w:rsidP="00DF0A4C">
      <w:pPr>
        <w:spacing w:line="240" w:lineRule="auto"/>
        <w:rPr>
          <w:rFonts w:asciiTheme="majorHAnsi" w:hAnsiTheme="majorHAnsi"/>
          <w:sz w:val="24"/>
          <w:szCs w:val="24"/>
          <w:lang w:val="es-CO"/>
        </w:rPr>
      </w:pPr>
      <w:r w:rsidRPr="00B4601F">
        <w:rPr>
          <w:rFonts w:asciiTheme="majorHAnsi" w:hAnsiTheme="majorHAnsi"/>
          <w:sz w:val="24"/>
          <w:szCs w:val="24"/>
          <w:lang w:val="es-CO"/>
        </w:rPr>
        <w:t>Vaso de precipitado pequeño con agua del grifo</w:t>
      </w:r>
    </w:p>
    <w:p w14:paraId="4DBF1B8C" w14:textId="77777777" w:rsidR="00DF0A4C" w:rsidRPr="00B4601F" w:rsidRDefault="00DF0A4C" w:rsidP="00DF0A4C">
      <w:pPr>
        <w:spacing w:line="240" w:lineRule="auto"/>
        <w:rPr>
          <w:rFonts w:asciiTheme="majorHAnsi" w:hAnsiTheme="majorHAnsi"/>
          <w:sz w:val="24"/>
          <w:szCs w:val="24"/>
          <w:lang w:val="es-CO"/>
        </w:rPr>
      </w:pPr>
      <w:r w:rsidRPr="00B4601F">
        <w:rPr>
          <w:rFonts w:asciiTheme="majorHAnsi" w:hAnsiTheme="majorHAnsi"/>
          <w:sz w:val="24"/>
          <w:szCs w:val="24"/>
          <w:lang w:val="es-CO"/>
        </w:rPr>
        <w:t>Microscopio de disección</w:t>
      </w:r>
    </w:p>
    <w:p w14:paraId="3790B04A" w14:textId="77777777" w:rsidR="00DF0A4C" w:rsidRPr="00B4601F" w:rsidRDefault="00DF0A4C" w:rsidP="00DF0A4C">
      <w:pPr>
        <w:spacing w:line="240" w:lineRule="auto"/>
        <w:rPr>
          <w:rFonts w:asciiTheme="majorHAnsi" w:hAnsiTheme="majorHAnsi"/>
          <w:sz w:val="24"/>
          <w:szCs w:val="24"/>
          <w:lang w:val="es-CO"/>
        </w:rPr>
      </w:pPr>
      <w:r w:rsidRPr="00B4601F">
        <w:rPr>
          <w:rFonts w:asciiTheme="majorHAnsi" w:hAnsiTheme="majorHAnsi"/>
          <w:sz w:val="24"/>
          <w:szCs w:val="24"/>
          <w:lang w:val="es-CO"/>
        </w:rPr>
        <w:t>Microscopio</w:t>
      </w:r>
    </w:p>
    <w:p w14:paraId="44C7C5F9" w14:textId="77777777" w:rsidR="00DF0A4C" w:rsidRPr="00B4601F" w:rsidRDefault="00DF0A4C" w:rsidP="00DF0A4C">
      <w:pPr>
        <w:spacing w:line="240" w:lineRule="auto"/>
        <w:rPr>
          <w:rFonts w:asciiTheme="majorHAnsi" w:hAnsiTheme="majorHAnsi"/>
          <w:sz w:val="24"/>
          <w:szCs w:val="24"/>
          <w:lang w:val="es-CO"/>
        </w:rPr>
      </w:pPr>
      <w:r w:rsidRPr="00B4601F">
        <w:rPr>
          <w:rFonts w:asciiTheme="majorHAnsi" w:hAnsiTheme="majorHAnsi"/>
          <w:sz w:val="24"/>
          <w:szCs w:val="24"/>
          <w:lang w:val="es-CO"/>
        </w:rPr>
        <w:t>Toallas de papel para derrames y limpieza</w:t>
      </w:r>
    </w:p>
    <w:p w14:paraId="3F02B90C" w14:textId="77777777" w:rsidR="00DF0A4C" w:rsidRPr="00B4601F" w:rsidRDefault="00DF0A4C" w:rsidP="00DF0A4C">
      <w:pPr>
        <w:rPr>
          <w:rFonts w:asciiTheme="majorHAnsi" w:hAnsiTheme="majorHAnsi"/>
          <w:sz w:val="24"/>
          <w:szCs w:val="24"/>
          <w:lang w:val="es-CO"/>
        </w:rPr>
      </w:pPr>
      <w:r w:rsidRPr="00B4601F">
        <w:rPr>
          <w:rFonts w:asciiTheme="majorHAnsi" w:hAnsiTheme="majorHAnsi"/>
          <w:sz w:val="24"/>
          <w:szCs w:val="24"/>
          <w:lang w:val="es-CO"/>
        </w:rPr>
        <w:t>Instrucciones:</w:t>
      </w:r>
    </w:p>
    <w:p w14:paraId="6681E829" w14:textId="3B2CF124" w:rsidR="00DF0A4C" w:rsidRPr="00B4601F" w:rsidRDefault="00DF0A4C" w:rsidP="00DF0A4C">
      <w:pPr>
        <w:rPr>
          <w:rFonts w:asciiTheme="majorHAnsi" w:hAnsiTheme="majorHAnsi"/>
          <w:sz w:val="24"/>
          <w:szCs w:val="24"/>
          <w:lang w:val="es-CO"/>
        </w:rPr>
      </w:pPr>
      <w:r w:rsidRPr="00B4601F">
        <w:rPr>
          <w:rFonts w:asciiTheme="majorHAnsi" w:hAnsiTheme="majorHAnsi"/>
          <w:sz w:val="24"/>
          <w:szCs w:val="24"/>
          <w:lang w:val="es-CO"/>
        </w:rPr>
        <w:t>Una vez que su grupo y sus materiales estén en una mesa de laboratorio, cada persona del grupo tiene que ver la muestra de musgo bajo el microscopio de disección.  Revisen toda la muestra, buscando esporofitos.  Si alguien encuentra esporofitos, debe llamar al profesor para que los vea también.</w:t>
      </w:r>
    </w:p>
    <w:p w14:paraId="20B44ED4" w14:textId="17FBB667" w:rsidR="00DF0A4C" w:rsidRPr="00B4601F" w:rsidRDefault="00DF0A4C" w:rsidP="00DF0A4C">
      <w:pPr>
        <w:rPr>
          <w:rFonts w:asciiTheme="majorHAnsi" w:hAnsiTheme="majorHAnsi"/>
          <w:sz w:val="24"/>
          <w:szCs w:val="24"/>
          <w:lang w:val="es-CO"/>
        </w:rPr>
      </w:pPr>
      <w:r w:rsidRPr="00B4601F">
        <w:rPr>
          <w:rFonts w:asciiTheme="majorHAnsi" w:hAnsiTheme="majorHAnsi"/>
          <w:sz w:val="24"/>
          <w:szCs w:val="24"/>
          <w:lang w:val="es-CO"/>
        </w:rPr>
        <w:t>Cada persona debe poner el título del laboratorio de musgo en su cuaderno de laboratorio.  El primer paso es tener un buen campo de visión de los gametofitos (y de los esporofitos, si están presentes) utilizando la potencia más alta del microscopio de disección.  Recuerden etiquetar el dibujo y escribir su aumento total debajo del dibujo.  Etiqueten los gametofitos (y los esporofitos). El dibujo debe tener el tamaño del círculo de abajo.</w:t>
      </w:r>
    </w:p>
    <w:p w14:paraId="4040DE00" w14:textId="2443F499" w:rsidR="00DF0A4C" w:rsidRPr="00B4601F" w:rsidRDefault="00DF0A4C" w:rsidP="00DF0A4C">
      <w:pPr>
        <w:rPr>
          <w:rFonts w:asciiTheme="majorHAnsi" w:hAnsiTheme="majorHAnsi"/>
          <w:sz w:val="24"/>
          <w:szCs w:val="24"/>
          <w:lang w:val="es-CO"/>
        </w:rPr>
      </w:pPr>
      <w:r w:rsidRPr="00B4601F">
        <w:rPr>
          <w:rFonts w:asciiTheme="majorHAnsi" w:hAnsiTheme="majorHAnsi"/>
          <w:noProof/>
          <w:sz w:val="24"/>
          <w:szCs w:val="24"/>
          <w:lang w:val="es-CO"/>
        </w:rPr>
        <mc:AlternateContent>
          <mc:Choice Requires="wps">
            <w:drawing>
              <wp:anchor distT="0" distB="0" distL="114300" distR="114300" simplePos="0" relativeHeight="251659264" behindDoc="0" locked="0" layoutInCell="1" allowOverlap="1" wp14:anchorId="47C3ADBA" wp14:editId="38EC8273">
                <wp:simplePos x="0" y="0"/>
                <wp:positionH relativeFrom="column">
                  <wp:posOffset>457199</wp:posOffset>
                </wp:positionH>
                <wp:positionV relativeFrom="paragraph">
                  <wp:posOffset>107949</wp:posOffset>
                </wp:positionV>
                <wp:extent cx="2524125" cy="2486025"/>
                <wp:effectExtent l="0" t="0" r="28575" b="28575"/>
                <wp:wrapNone/>
                <wp:docPr id="1" name="Oval 1"/>
                <wp:cNvGraphicFramePr/>
                <a:graphic xmlns:a="http://schemas.openxmlformats.org/drawingml/2006/main">
                  <a:graphicData uri="http://schemas.microsoft.com/office/word/2010/wordprocessingShape">
                    <wps:wsp>
                      <wps:cNvSpPr/>
                      <wps:spPr>
                        <a:xfrm>
                          <a:off x="0" y="0"/>
                          <a:ext cx="2524125" cy="24860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443DFEA9" id="Oval 1" o:spid="_x0000_s1026" style="position:absolute;margin-left:36pt;margin-top:8.5pt;width:198.75pt;height:1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" fillcolor="white [3201]" strokecolor="#2e2e2e [3213]" strokeweight="2pt"/>
            </w:pict>
          </mc:Fallback>
        </mc:AlternateContent>
      </w:r>
    </w:p>
    <w:p w14:paraId="13918EAE" w14:textId="77777777" w:rsidR="00DF0A4C" w:rsidRPr="00B4601F" w:rsidRDefault="00DF0A4C" w:rsidP="00DF0A4C">
      <w:pPr>
        <w:rPr>
          <w:rFonts w:asciiTheme="majorHAnsi" w:hAnsiTheme="majorHAnsi"/>
          <w:sz w:val="24"/>
          <w:szCs w:val="24"/>
          <w:lang w:val="es-CO"/>
        </w:rPr>
      </w:pPr>
    </w:p>
    <w:p w14:paraId="521B532C" w14:textId="77777777" w:rsidR="00DF0A4C" w:rsidRPr="00B4601F" w:rsidRDefault="00DF0A4C" w:rsidP="00DF0A4C">
      <w:pPr>
        <w:rPr>
          <w:rFonts w:asciiTheme="majorHAnsi" w:hAnsiTheme="majorHAnsi"/>
          <w:sz w:val="24"/>
          <w:szCs w:val="24"/>
          <w:lang w:val="es-CO"/>
        </w:rPr>
      </w:pPr>
    </w:p>
    <w:p w14:paraId="7D528E08" w14:textId="77777777" w:rsidR="00DF0A4C" w:rsidRPr="00B4601F" w:rsidRDefault="00DF0A4C" w:rsidP="00DF0A4C">
      <w:pPr>
        <w:rPr>
          <w:rFonts w:asciiTheme="majorHAnsi" w:hAnsiTheme="majorHAnsi"/>
          <w:sz w:val="24"/>
          <w:szCs w:val="24"/>
          <w:lang w:val="es-CO"/>
        </w:rPr>
      </w:pPr>
    </w:p>
    <w:p w14:paraId="631FBAF2" w14:textId="77777777" w:rsidR="00DF0A4C" w:rsidRPr="00B4601F" w:rsidRDefault="00DF0A4C" w:rsidP="00DF0A4C">
      <w:pPr>
        <w:rPr>
          <w:rFonts w:asciiTheme="majorHAnsi" w:hAnsiTheme="majorHAnsi"/>
          <w:sz w:val="24"/>
          <w:szCs w:val="24"/>
          <w:lang w:val="es-CO"/>
        </w:rPr>
      </w:pPr>
    </w:p>
    <w:p w14:paraId="5353C16F" w14:textId="77777777" w:rsidR="00DF0A4C" w:rsidRPr="00B4601F" w:rsidRDefault="00DF0A4C" w:rsidP="00DF0A4C">
      <w:pPr>
        <w:rPr>
          <w:rFonts w:asciiTheme="majorHAnsi" w:hAnsiTheme="majorHAnsi"/>
          <w:sz w:val="24"/>
          <w:szCs w:val="24"/>
          <w:lang w:val="es-CO"/>
        </w:rPr>
      </w:pPr>
    </w:p>
    <w:p w14:paraId="6043FD58" w14:textId="77777777" w:rsidR="00DF0A4C" w:rsidRPr="00B4601F" w:rsidRDefault="00DF0A4C" w:rsidP="00DF0A4C">
      <w:pPr>
        <w:rPr>
          <w:rFonts w:asciiTheme="majorHAnsi" w:hAnsiTheme="majorHAnsi"/>
          <w:sz w:val="24"/>
          <w:szCs w:val="24"/>
          <w:lang w:val="es-CO"/>
        </w:rPr>
      </w:pPr>
    </w:p>
    <w:p w14:paraId="6032268B" w14:textId="1B6A8FEF" w:rsidR="00DF0A4C" w:rsidRPr="00B4601F" w:rsidRDefault="00DF0A4C" w:rsidP="00947A24">
      <w:pPr>
        <w:pStyle w:val="ListParagraph"/>
        <w:numPr>
          <w:ilvl w:val="0"/>
          <w:numId w:val="3"/>
        </w:numPr>
        <w:rPr>
          <w:rFonts w:asciiTheme="majorHAnsi" w:hAnsiTheme="majorHAnsi"/>
          <w:sz w:val="24"/>
          <w:szCs w:val="24"/>
          <w:lang w:val="es-CO"/>
        </w:rPr>
      </w:pPr>
      <w:r w:rsidRPr="00B4601F">
        <w:rPr>
          <w:rFonts w:asciiTheme="majorHAnsi" w:hAnsiTheme="majorHAnsi"/>
          <w:sz w:val="24"/>
          <w:szCs w:val="24"/>
          <w:lang w:val="es-CO"/>
        </w:rPr>
        <w:t xml:space="preserve">Una vez dibujada la vista del </w:t>
      </w:r>
      <w:proofErr w:type="spellStart"/>
      <w:r w:rsidRPr="00B4601F">
        <w:rPr>
          <w:rFonts w:asciiTheme="majorHAnsi" w:hAnsiTheme="majorHAnsi"/>
          <w:sz w:val="24"/>
          <w:szCs w:val="24"/>
          <w:lang w:val="es-CO"/>
        </w:rPr>
        <w:t>micrscopio</w:t>
      </w:r>
      <w:proofErr w:type="spellEnd"/>
      <w:r w:rsidRPr="00B4601F">
        <w:rPr>
          <w:rFonts w:asciiTheme="majorHAnsi" w:hAnsiTheme="majorHAnsi"/>
          <w:sz w:val="24"/>
          <w:szCs w:val="24"/>
          <w:lang w:val="es-CO"/>
        </w:rPr>
        <w:t xml:space="preserve"> de disección, es momento de hacer un montaje húmedo en el portaobjetos.  Con los fórceps, una persona del grupo arrancará una pequeña muestra del gametofito y la colocará en un portaobjetos limpio de vidrio. Prueben primero un portaobjetos con hendidura pequeña.  A continuación, dejen caer una gota de agua sobre la muestra.  Cúbranla con un cubreobjetos mientras inclinan ligeramente el portaobjetos y el cubreobjetos para evitar que queden atrapadas burbujas de aire, en la medida de lo posible.  Utilicen una pequeña esquina de una toalla de papel para absorber el exceso de agua en el portaobjetos.  La toalla de papel también ayuda a atraer el agua hacia ese lado del portaobjetos.</w:t>
      </w:r>
    </w:p>
    <w:p w14:paraId="7EFD9116" w14:textId="5AEEEF98" w:rsidR="00DF0A4C" w:rsidRPr="00B4601F" w:rsidRDefault="00947A24" w:rsidP="00947A24">
      <w:pPr>
        <w:pStyle w:val="ListParagraph"/>
        <w:numPr>
          <w:ilvl w:val="0"/>
          <w:numId w:val="3"/>
        </w:numPr>
        <w:rPr>
          <w:rFonts w:asciiTheme="majorHAnsi" w:hAnsiTheme="majorHAnsi"/>
          <w:sz w:val="24"/>
          <w:szCs w:val="24"/>
          <w:lang w:val="es-CO"/>
        </w:rPr>
      </w:pPr>
      <w:r w:rsidRPr="00B4601F">
        <w:rPr>
          <w:rFonts w:asciiTheme="majorHAnsi" w:hAnsiTheme="majorHAnsi"/>
          <w:sz w:val="24"/>
          <w:szCs w:val="24"/>
          <w:lang w:val="es-CO"/>
        </w:rPr>
        <w:t>Ahora, cada persona tiene que ver la muestra utilizando cada potencia del microscopio.</w:t>
      </w:r>
    </w:p>
    <w:p w14:paraId="74013E2F" w14:textId="62208503" w:rsidR="00DF0A4C" w:rsidRPr="00B4601F" w:rsidRDefault="00DF0A4C" w:rsidP="00947A24">
      <w:pPr>
        <w:pStyle w:val="ListParagraph"/>
        <w:numPr>
          <w:ilvl w:val="0"/>
          <w:numId w:val="3"/>
        </w:numPr>
        <w:rPr>
          <w:rFonts w:asciiTheme="majorHAnsi" w:hAnsiTheme="majorHAnsi"/>
          <w:sz w:val="24"/>
          <w:szCs w:val="24"/>
          <w:lang w:val="es-CO"/>
        </w:rPr>
      </w:pPr>
      <w:r w:rsidRPr="00B4601F">
        <w:rPr>
          <w:rFonts w:asciiTheme="majorHAnsi" w:hAnsiTheme="majorHAnsi"/>
          <w:sz w:val="24"/>
          <w:szCs w:val="24"/>
          <w:lang w:val="es-CO"/>
        </w:rPr>
        <w:t>Dibujen la muestra en cada aumento, y etiqueten cada una con el nombre y el aumento total.  Cada dibujo debe ser más o menos del mismo tamaño que el anterior.</w:t>
      </w:r>
    </w:p>
    <w:p w14:paraId="6EBB8150" w14:textId="3037A113" w:rsidR="00DF0A4C" w:rsidRPr="00B4601F" w:rsidRDefault="00DF0A4C" w:rsidP="00947A24">
      <w:pPr>
        <w:pStyle w:val="ListParagraph"/>
        <w:numPr>
          <w:ilvl w:val="0"/>
          <w:numId w:val="3"/>
        </w:numPr>
        <w:rPr>
          <w:rFonts w:asciiTheme="majorHAnsi" w:hAnsiTheme="majorHAnsi"/>
          <w:sz w:val="24"/>
          <w:szCs w:val="24"/>
          <w:lang w:val="es-CO"/>
        </w:rPr>
      </w:pPr>
      <w:r w:rsidRPr="00B4601F">
        <w:rPr>
          <w:rFonts w:asciiTheme="majorHAnsi" w:hAnsiTheme="majorHAnsi"/>
          <w:sz w:val="24"/>
          <w:szCs w:val="24"/>
          <w:lang w:val="es-CO"/>
        </w:rPr>
        <w:t>A continuación, coloquen los esporofitos en el portaobjetos, siguiendo el mismo procedimiento que utilizaron para colocar el gametofito en el portaobjetos.  Si no pueden encontrar ningún esporofito, obtengan del profesor un portaobjetos preparado del ciclo de vida del musgo.  Cada persona debe ver el esporofito o los esporofitos utilizando cada objetivo del microscopio.  Dibujen y etiqueten el esporofito o los esporofitos en baja y alta potencia.</w:t>
      </w:r>
    </w:p>
    <w:p w14:paraId="28BEEA76" w14:textId="4F101200" w:rsidR="00F55C68" w:rsidRPr="00B4601F" w:rsidRDefault="00DF0A4C" w:rsidP="00947A24">
      <w:pPr>
        <w:pStyle w:val="ListParagraph"/>
        <w:numPr>
          <w:ilvl w:val="0"/>
          <w:numId w:val="3"/>
        </w:numPr>
        <w:rPr>
          <w:rFonts w:asciiTheme="majorHAnsi" w:eastAsia="Times New Roman" w:hAnsiTheme="majorHAnsi" w:cs="Times New Roman"/>
          <w:sz w:val="24"/>
          <w:szCs w:val="24"/>
          <w:lang w:val="es-CO"/>
        </w:rPr>
      </w:pPr>
      <w:r w:rsidRPr="00B4601F">
        <w:rPr>
          <w:rFonts w:asciiTheme="majorHAnsi" w:hAnsiTheme="majorHAnsi"/>
          <w:sz w:val="24"/>
          <w:szCs w:val="24"/>
          <w:lang w:val="es-CO"/>
        </w:rPr>
        <w:t>Por último, enjuaguen y sequen todos los portaobjetos y cubreobjetos.  Devuelvan todos los materiales al carro.</w:t>
      </w:r>
    </w:p>
    <w:sectPr w:rsidR="00F55C68" w:rsidRPr="00B4601F" w:rsidSect="00F55C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DF95" w14:textId="77777777" w:rsidR="00D06A9B" w:rsidRDefault="00D06A9B" w:rsidP="006F51A4">
      <w:r>
        <w:separator/>
      </w:r>
    </w:p>
  </w:endnote>
  <w:endnote w:type="continuationSeparator" w:id="0">
    <w:p w14:paraId="7F16BFCB" w14:textId="77777777" w:rsidR="00D06A9B" w:rsidRDefault="00D06A9B" w:rsidP="006F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EFF" w:usb1="C000247B" w:usb2="00000009" w:usb3="00000000" w:csb0="000001FF" w:csb1="00000000"/>
  </w:font>
  <w:font w:name="OpenSans">
    <w:altName w:val="Times New Roman"/>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F04F" w14:textId="12D93993" w:rsidR="006F51A4" w:rsidRDefault="006F51A4">
    <w:pPr>
      <w:pStyle w:val="Footer"/>
    </w:pPr>
    <w:r>
      <w:rPr>
        <w:noProof/>
        <w:lang w:val="es"/>
      </w:rPr>
      <mc:AlternateContent>
        <mc:Choice Requires="wps">
          <w:drawing>
            <wp:anchor distT="0" distB="0" distL="114300" distR="114300" simplePos="0" relativeHeight="251660288" behindDoc="0" locked="0" layoutInCell="1" allowOverlap="1" wp14:anchorId="7C98EC33" wp14:editId="56D6C635">
              <wp:simplePos x="0" y="0"/>
              <wp:positionH relativeFrom="column">
                <wp:posOffset>3361055</wp:posOffset>
              </wp:positionH>
              <wp:positionV relativeFrom="paragraph">
                <wp:posOffset>-42545</wp:posOffset>
              </wp:positionV>
              <wp:extent cx="2284730" cy="4216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284730" cy="4216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63D0AB" w14:textId="1B37F208" w:rsidR="006F51A4" w:rsidRPr="008B181B" w:rsidRDefault="0068022F" w:rsidP="006F51A4">
                          <w:pPr>
                            <w:pStyle w:val="Heading3"/>
                            <w:rPr>
                              <w:b/>
                              <w:color w:val="2E2E2E" w:themeColor="text1"/>
                            </w:rPr>
                          </w:pPr>
                          <w:r>
                            <w:rPr>
                              <w:b/>
                              <w:bCs/>
                              <w:color w:val="2E2E2E" w:themeColor="text1"/>
                              <w:lang w:val="es"/>
                            </w:rPr>
                            <w:t>FROM THE DARK, DAMP PLACES</w:t>
                          </w:r>
                        </w:p>
                        <w:p w14:paraId="294910A1" w14:textId="77777777" w:rsidR="006F51A4" w:rsidRDefault="006F51A4" w:rsidP="006F51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8EC33" id="_x0000_t202" coordsize="21600,21600" o:spt="202" path="m,l,21600r21600,l21600,xe">
              <v:stroke joinstyle="miter"/>
              <v:path gradientshapeok="t" o:connecttype="rect"/>
            </v:shapetype>
            <v:shape id="Text Box 3" o:spid="_x0000_s1026" type="#_x0000_t202" style="position:absolute;margin-left:264.65pt;margin-top:-3.35pt;width:179.9pt;height: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" filled="f" stroked="f">
              <v:textbox>
                <w:txbxContent>
                  <w:p w14:paraId="6D63D0AB" w14:textId="1B37F208" w:rsidR="006F51A4" w:rsidRPr="008B181B" w:rsidRDefault="0068022F" w:rsidP="006F51A4">
                    <w:pPr>
                      <w:pStyle w:val="Heading3"/>
                      <w:rPr>
                        <w:b/>
                        <w:color w:val="2E2E2E" w:themeColor="text1"/>
                      </w:rPr>
                    </w:pPr>
                    <w:r>
                      <w:rPr>
                        <w:b/>
                        <w:bCs/>
                        <w:color w:val="2E2E2E" w:themeColor="text1"/>
                        <w:lang w:val="es"/>
                      </w:rPr>
                      <w:t>FROM THE DARK, DAMP PLACES</w:t>
                    </w:r>
                  </w:p>
                  <w:p w14:paraId="294910A1" w14:textId="77777777" w:rsidR="006F51A4" w:rsidRDefault="006F51A4" w:rsidP="006F51A4"/>
                </w:txbxContent>
              </v:textbox>
            </v:shape>
          </w:pict>
        </mc:Fallback>
      </mc:AlternateContent>
    </w:r>
    <w:r>
      <w:rPr>
        <w:noProof/>
        <w:lang w:val="es"/>
      </w:rPr>
      <w:drawing>
        <wp:anchor distT="0" distB="0" distL="114300" distR="114300" simplePos="0" relativeHeight="251659264" behindDoc="1" locked="0" layoutInCell="1" allowOverlap="1" wp14:anchorId="17AC7F9B" wp14:editId="32828918">
          <wp:simplePos x="0" y="0"/>
          <wp:positionH relativeFrom="column">
            <wp:posOffset>1541780</wp:posOffset>
          </wp:positionH>
          <wp:positionV relativeFrom="paragraph">
            <wp:posOffset>25400</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7968D" w14:textId="77777777" w:rsidR="00D06A9B" w:rsidRDefault="00D06A9B" w:rsidP="006F51A4">
      <w:r>
        <w:separator/>
      </w:r>
    </w:p>
  </w:footnote>
  <w:footnote w:type="continuationSeparator" w:id="0">
    <w:p w14:paraId="5C9E7B2B" w14:textId="77777777" w:rsidR="00D06A9B" w:rsidRDefault="00D06A9B" w:rsidP="006F5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12E"/>
    <w:multiLevelType w:val="hybridMultilevel"/>
    <w:tmpl w:val="D40EA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9530A"/>
    <w:multiLevelType w:val="hybridMultilevel"/>
    <w:tmpl w:val="263C220A"/>
    <w:lvl w:ilvl="0" w:tplc="3A36A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B41A57"/>
    <w:multiLevelType w:val="hybridMultilevel"/>
    <w:tmpl w:val="55F4C79E"/>
    <w:lvl w:ilvl="0" w:tplc="6AACBC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6848678">
    <w:abstractNumId w:val="2"/>
  </w:num>
  <w:num w:numId="2" w16cid:durableId="735014543">
    <w:abstractNumId w:val="1"/>
  </w:num>
  <w:num w:numId="3" w16cid:durableId="83592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42"/>
    <w:rsid w:val="00195333"/>
    <w:rsid w:val="001C5AE9"/>
    <w:rsid w:val="001E424B"/>
    <w:rsid w:val="003A338D"/>
    <w:rsid w:val="003C3A8E"/>
    <w:rsid w:val="004F7692"/>
    <w:rsid w:val="00512C79"/>
    <w:rsid w:val="00560263"/>
    <w:rsid w:val="005B2DAC"/>
    <w:rsid w:val="006637A4"/>
    <w:rsid w:val="0068022F"/>
    <w:rsid w:val="006F2A06"/>
    <w:rsid w:val="006F51A4"/>
    <w:rsid w:val="00741889"/>
    <w:rsid w:val="00770490"/>
    <w:rsid w:val="00783C91"/>
    <w:rsid w:val="00820188"/>
    <w:rsid w:val="00892DEA"/>
    <w:rsid w:val="008B181B"/>
    <w:rsid w:val="0092590C"/>
    <w:rsid w:val="00947A24"/>
    <w:rsid w:val="00A850E9"/>
    <w:rsid w:val="00AC7514"/>
    <w:rsid w:val="00B4601F"/>
    <w:rsid w:val="00C964AB"/>
    <w:rsid w:val="00D06A9B"/>
    <w:rsid w:val="00D24A78"/>
    <w:rsid w:val="00DF0A4C"/>
    <w:rsid w:val="00E84242"/>
    <w:rsid w:val="00EB6AD0"/>
    <w:rsid w:val="00F55C68"/>
    <w:rsid w:val="00FF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D61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850E9"/>
    <w:pPr>
      <w:spacing w:after="200" w:line="276" w:lineRule="auto"/>
    </w:pPr>
    <w:rPr>
      <w:sz w:val="22"/>
      <w:szCs w:val="22"/>
    </w:rPr>
  </w:style>
  <w:style w:type="paragraph" w:styleId="Heading1">
    <w:name w:val="heading 1"/>
    <w:basedOn w:val="Normal"/>
    <w:next w:val="Normal"/>
    <w:link w:val="Heading1Char"/>
    <w:uiPriority w:val="9"/>
    <w:qFormat/>
    <w:rsid w:val="006F51A4"/>
    <w:pPr>
      <w:keepNext/>
      <w:keepLines/>
      <w:spacing w:before="480"/>
      <w:outlineLvl w:val="0"/>
    </w:pPr>
    <w:rPr>
      <w:rFonts w:asciiTheme="majorHAnsi" w:eastAsiaTheme="majorEastAsia" w:hAnsiTheme="majorHAnsi" w:cstheme="majorBidi"/>
      <w:b/>
      <w:bCs/>
      <w:color w:val="2E2E2E" w:themeColor="text1"/>
      <w:sz w:val="28"/>
      <w:szCs w:val="32"/>
    </w:rPr>
  </w:style>
  <w:style w:type="paragraph" w:styleId="Heading3">
    <w:name w:val="heading 3"/>
    <w:basedOn w:val="Normal"/>
    <w:next w:val="Normal"/>
    <w:link w:val="Heading3Char"/>
    <w:uiPriority w:val="9"/>
    <w:semiHidden/>
    <w:unhideWhenUsed/>
    <w:qFormat/>
    <w:rsid w:val="006F51A4"/>
    <w:pPr>
      <w:keepNext/>
      <w:keepLines/>
      <w:spacing w:before="40"/>
      <w:outlineLvl w:val="2"/>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1A4"/>
    <w:rPr>
      <w:rFonts w:asciiTheme="majorHAnsi" w:eastAsiaTheme="majorEastAsia" w:hAnsiTheme="majorHAnsi" w:cstheme="majorBidi"/>
      <w:b/>
      <w:bCs/>
      <w:color w:val="2E2E2E" w:themeColor="text1"/>
      <w:sz w:val="28"/>
      <w:szCs w:val="32"/>
    </w:rPr>
  </w:style>
  <w:style w:type="paragraph" w:styleId="Header">
    <w:name w:val="header"/>
    <w:basedOn w:val="Normal"/>
    <w:link w:val="HeaderChar"/>
    <w:uiPriority w:val="99"/>
    <w:unhideWhenUsed/>
    <w:rsid w:val="006F51A4"/>
    <w:pPr>
      <w:tabs>
        <w:tab w:val="center" w:pos="4680"/>
        <w:tab w:val="right" w:pos="9360"/>
      </w:tabs>
    </w:pPr>
  </w:style>
  <w:style w:type="character" w:customStyle="1" w:styleId="HeaderChar">
    <w:name w:val="Header Char"/>
    <w:basedOn w:val="DefaultParagraphFont"/>
    <w:link w:val="Header"/>
    <w:uiPriority w:val="99"/>
    <w:rsid w:val="006F51A4"/>
  </w:style>
  <w:style w:type="paragraph" w:styleId="Footer">
    <w:name w:val="footer"/>
    <w:basedOn w:val="Normal"/>
    <w:link w:val="FooterChar"/>
    <w:uiPriority w:val="99"/>
    <w:unhideWhenUsed/>
    <w:rsid w:val="006F51A4"/>
    <w:pPr>
      <w:tabs>
        <w:tab w:val="center" w:pos="4680"/>
        <w:tab w:val="right" w:pos="9360"/>
      </w:tabs>
    </w:pPr>
  </w:style>
  <w:style w:type="character" w:customStyle="1" w:styleId="FooterChar">
    <w:name w:val="Footer Char"/>
    <w:basedOn w:val="DefaultParagraphFont"/>
    <w:link w:val="Footer"/>
    <w:uiPriority w:val="99"/>
    <w:rsid w:val="006F51A4"/>
  </w:style>
  <w:style w:type="character" w:customStyle="1" w:styleId="Heading3Char">
    <w:name w:val="Heading 3 Char"/>
    <w:basedOn w:val="DefaultParagraphFont"/>
    <w:link w:val="Heading3"/>
    <w:uiPriority w:val="9"/>
    <w:semiHidden/>
    <w:rsid w:val="006F51A4"/>
    <w:rPr>
      <w:rFonts w:asciiTheme="majorHAnsi" w:eastAsiaTheme="majorEastAsia" w:hAnsiTheme="majorHAnsi" w:cstheme="majorBidi"/>
      <w:color w:val="480613" w:themeColor="accent1" w:themeShade="7F"/>
    </w:rPr>
  </w:style>
  <w:style w:type="character" w:customStyle="1" w:styleId="apple-converted-space">
    <w:name w:val="apple-converted-space"/>
    <w:basedOn w:val="DefaultParagraphFont"/>
    <w:rsid w:val="006F51A4"/>
  </w:style>
  <w:style w:type="character" w:styleId="Emphasis">
    <w:name w:val="Emphasis"/>
    <w:basedOn w:val="DefaultParagraphFont"/>
    <w:uiPriority w:val="20"/>
    <w:qFormat/>
    <w:rsid w:val="006F51A4"/>
    <w:rPr>
      <w:i/>
      <w:iCs/>
    </w:rPr>
  </w:style>
  <w:style w:type="character" w:customStyle="1" w:styleId="subtext">
    <w:name w:val="subtext"/>
    <w:uiPriority w:val="99"/>
    <w:rsid w:val="006F2A06"/>
    <w:rPr>
      <w:rFonts w:ascii="Calibri" w:hAnsi="Calibri" w:cs="OpenSans"/>
      <w:color w:val="4E6F74"/>
      <w:sz w:val="14"/>
      <w:szCs w:val="14"/>
    </w:rPr>
  </w:style>
  <w:style w:type="character" w:styleId="Hyperlink">
    <w:name w:val="Hyperlink"/>
    <w:basedOn w:val="DefaultParagraphFont"/>
    <w:uiPriority w:val="99"/>
    <w:unhideWhenUsed/>
    <w:rsid w:val="006F2A06"/>
    <w:rPr>
      <w:color w:val="289CC7" w:themeColor="hyperlink"/>
      <w:u w:val="single"/>
    </w:rPr>
  </w:style>
  <w:style w:type="paragraph" w:styleId="ListParagraph">
    <w:name w:val="List Paragraph"/>
    <w:basedOn w:val="Normal"/>
    <w:uiPriority w:val="34"/>
    <w:qFormat/>
    <w:rsid w:val="00A85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136">
      <w:bodyDiv w:val="1"/>
      <w:marLeft w:val="0"/>
      <w:marRight w:val="0"/>
      <w:marTop w:val="0"/>
      <w:marBottom w:val="0"/>
      <w:divBdr>
        <w:top w:val="none" w:sz="0" w:space="0" w:color="auto"/>
        <w:left w:val="none" w:sz="0" w:space="0" w:color="auto"/>
        <w:bottom w:val="none" w:sz="0" w:space="0" w:color="auto"/>
        <w:right w:val="none" w:sz="0" w:space="0" w:color="auto"/>
      </w:divBdr>
    </w:div>
    <w:div w:id="128984684">
      <w:bodyDiv w:val="1"/>
      <w:marLeft w:val="0"/>
      <w:marRight w:val="0"/>
      <w:marTop w:val="0"/>
      <w:marBottom w:val="0"/>
      <w:divBdr>
        <w:top w:val="none" w:sz="0" w:space="0" w:color="auto"/>
        <w:left w:val="none" w:sz="0" w:space="0" w:color="auto"/>
        <w:bottom w:val="none" w:sz="0" w:space="0" w:color="auto"/>
        <w:right w:val="none" w:sz="0" w:space="0" w:color="auto"/>
      </w:divBdr>
    </w:div>
    <w:div w:id="477306516">
      <w:bodyDiv w:val="1"/>
      <w:marLeft w:val="0"/>
      <w:marRight w:val="0"/>
      <w:marTop w:val="0"/>
      <w:marBottom w:val="0"/>
      <w:divBdr>
        <w:top w:val="none" w:sz="0" w:space="0" w:color="auto"/>
        <w:left w:val="none" w:sz="0" w:space="0" w:color="auto"/>
        <w:bottom w:val="none" w:sz="0" w:space="0" w:color="auto"/>
        <w:right w:val="none" w:sz="0" w:space="0" w:color="auto"/>
      </w:divBdr>
    </w:div>
    <w:div w:id="539822646">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840896838">
      <w:bodyDiv w:val="1"/>
      <w:marLeft w:val="0"/>
      <w:marRight w:val="0"/>
      <w:marTop w:val="0"/>
      <w:marBottom w:val="0"/>
      <w:divBdr>
        <w:top w:val="none" w:sz="0" w:space="0" w:color="auto"/>
        <w:left w:val="none" w:sz="0" w:space="0" w:color="auto"/>
        <w:bottom w:val="none" w:sz="0" w:space="0" w:color="auto"/>
        <w:right w:val="none" w:sz="0" w:space="0" w:color="auto"/>
      </w:divBdr>
    </w:div>
    <w:div w:id="996807104">
      <w:bodyDiv w:val="1"/>
      <w:marLeft w:val="0"/>
      <w:marRight w:val="0"/>
      <w:marTop w:val="0"/>
      <w:marBottom w:val="0"/>
      <w:divBdr>
        <w:top w:val="none" w:sz="0" w:space="0" w:color="auto"/>
        <w:left w:val="none" w:sz="0" w:space="0" w:color="auto"/>
        <w:bottom w:val="none" w:sz="0" w:space="0" w:color="auto"/>
        <w:right w:val="none" w:sz="0" w:space="0" w:color="auto"/>
      </w:divBdr>
    </w:div>
    <w:div w:id="1635482012">
      <w:bodyDiv w:val="1"/>
      <w:marLeft w:val="0"/>
      <w:marRight w:val="0"/>
      <w:marTop w:val="0"/>
      <w:marBottom w:val="0"/>
      <w:divBdr>
        <w:top w:val="none" w:sz="0" w:space="0" w:color="auto"/>
        <w:left w:val="none" w:sz="0" w:space="0" w:color="auto"/>
        <w:bottom w:val="none" w:sz="0" w:space="0" w:color="auto"/>
        <w:right w:val="none" w:sz="0" w:space="0" w:color="auto"/>
      </w:divBdr>
    </w:div>
    <w:div w:id="1661422927">
      <w:bodyDiv w:val="1"/>
      <w:marLeft w:val="0"/>
      <w:marRight w:val="0"/>
      <w:marTop w:val="0"/>
      <w:marBottom w:val="0"/>
      <w:divBdr>
        <w:top w:val="none" w:sz="0" w:space="0" w:color="auto"/>
        <w:left w:val="none" w:sz="0" w:space="0" w:color="auto"/>
        <w:bottom w:val="none" w:sz="0" w:space="0" w:color="auto"/>
        <w:right w:val="none" w:sz="0" w:space="0" w:color="auto"/>
      </w:divBdr>
    </w:div>
    <w:div w:id="1971857684">
      <w:bodyDiv w:val="1"/>
      <w:marLeft w:val="0"/>
      <w:marRight w:val="0"/>
      <w:marTop w:val="0"/>
      <w:marBottom w:val="0"/>
      <w:divBdr>
        <w:top w:val="none" w:sz="0" w:space="0" w:color="auto"/>
        <w:left w:val="none" w:sz="0" w:space="0" w:color="auto"/>
        <w:bottom w:val="none" w:sz="0" w:space="0" w:color="auto"/>
        <w:right w:val="none" w:sz="0" w:space="0" w:color="auto"/>
      </w:divBdr>
    </w:div>
    <w:div w:id="2130930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EAR">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Gage Jeter</dc:creator>
  <cp:keywords/>
  <dc:description/>
  <cp:lastModifiedBy>Catalina Otalora</cp:lastModifiedBy>
  <cp:revision>3</cp:revision>
  <dcterms:created xsi:type="dcterms:W3CDTF">2016-08-22T19:24:00Z</dcterms:created>
  <dcterms:modified xsi:type="dcterms:W3CDTF">2022-06-23T13:46:00Z</dcterms:modified>
</cp:coreProperties>
</file>