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C9867" w14:textId="056E73CC" w:rsidR="00D82767" w:rsidRDefault="00D82767" w:rsidP="00D82767">
      <w:pPr>
        <w:spacing w:before="180"/>
      </w:pPr>
      <w:r>
        <w:rPr>
          <w:b/>
          <w:sz w:val="28"/>
          <w:szCs w:val="28"/>
        </w:rPr>
        <w:t>Function Stories</w:t>
      </w:r>
    </w:p>
    <w:p w14:paraId="013F9EC8" w14:textId="0935F626" w:rsidR="00D82767" w:rsidRPr="00D82767" w:rsidRDefault="00D82767" w:rsidP="00D82767">
      <w:pPr>
        <w:spacing w:before="180"/>
        <w:rPr>
          <w:b/>
          <w:color w:val="910D28"/>
          <w:sz w:val="24"/>
        </w:rPr>
      </w:pPr>
      <w:r w:rsidRPr="00D82767">
        <w:rPr>
          <w:b/>
          <w:color w:val="910D28"/>
          <w:sz w:val="24"/>
        </w:rPr>
        <w:t>Directions: Read each story and sketch a graph the represents the phenomenon in the story. Be sure to label axes and indicate a scale. Then, determine which family of functions your sketch belongs to.</w:t>
      </w:r>
      <w:r w:rsidRPr="00D82767">
        <w:rPr>
          <w:b/>
          <w:color w:val="910D28"/>
          <w:sz w:val="24"/>
        </w:rPr>
        <w:t xml:space="preserve"> </w:t>
      </w:r>
      <w:r w:rsidRPr="00D82767">
        <w:rPr>
          <w:b/>
          <w:color w:val="910D28"/>
          <w:sz w:val="24"/>
        </w:rPr>
        <w:t xml:space="preserve"> Explain your reasoning.</w:t>
      </w:r>
    </w:p>
    <w:p w14:paraId="00BB1FB3" w14:textId="747A87DB" w:rsidR="00D82767" w:rsidRPr="00D82767" w:rsidRDefault="00D82767" w:rsidP="00D82767">
      <w:pPr>
        <w:spacing w:before="180"/>
        <w:rPr>
          <w:sz w:val="24"/>
        </w:rPr>
      </w:pPr>
      <w:r>
        <w:rPr>
          <w:b/>
          <w:smallCaps/>
          <w:color w:val="A41E35"/>
        </w:rPr>
        <w:br/>
      </w:r>
      <w:r w:rsidRPr="00D82767">
        <w:rPr>
          <w:sz w:val="24"/>
        </w:rPr>
        <w:t xml:space="preserve">1. During a certain song, the volume of the song decreases steadily from 10 decibels </w:t>
      </w:r>
      <w:r>
        <w:rPr>
          <w:sz w:val="24"/>
        </w:rPr>
        <w:t xml:space="preserve">to 1 decibel during one minute </w:t>
      </w:r>
      <w:r w:rsidRPr="00D82767">
        <w:rPr>
          <w:sz w:val="24"/>
        </w:rPr>
        <w:t>and then increases back to 10 decibels during the next minute.</w:t>
      </w:r>
    </w:p>
    <w:p w14:paraId="25BBBC9E" w14:textId="77777777" w:rsidR="00D82767" w:rsidRPr="00D82767" w:rsidRDefault="00D82767" w:rsidP="00D82767">
      <w:pPr>
        <w:spacing w:before="180"/>
        <w:rPr>
          <w:sz w:val="24"/>
        </w:rPr>
      </w:pPr>
      <w:r w:rsidRPr="00D82767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07990D8" wp14:editId="32B68DDB">
            <wp:simplePos x="0" y="0"/>
            <wp:positionH relativeFrom="margin">
              <wp:align>left</wp:align>
            </wp:positionH>
            <wp:positionV relativeFrom="paragraph">
              <wp:posOffset>112395</wp:posOffset>
            </wp:positionV>
            <wp:extent cx="2727960" cy="2727960"/>
            <wp:effectExtent l="0" t="0" r="9525" b="9525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767">
        <w:rPr>
          <w:b/>
          <w:color w:val="910D28"/>
          <w:sz w:val="24"/>
        </w:rPr>
        <w:t xml:space="preserve"> FAMILY OF FUNCTIONS AND REASONING</w:t>
      </w:r>
    </w:p>
    <w:p w14:paraId="2E3FCD48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0B3001C" w14:textId="77777777" w:rsidR="00D82767" w:rsidRDefault="00D82767" w:rsidP="00D82767">
      <w:pPr>
        <w:pStyle w:val="ListParagraph"/>
        <w:spacing w:before="180"/>
      </w:pPr>
    </w:p>
    <w:p w14:paraId="4E18162A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D171F47" w14:textId="77777777" w:rsidR="00D82767" w:rsidRDefault="00D82767" w:rsidP="00D82767">
      <w:pPr>
        <w:pStyle w:val="ListParagraph"/>
        <w:spacing w:before="180"/>
      </w:pPr>
    </w:p>
    <w:p w14:paraId="4B17AE59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6887814" w14:textId="77777777" w:rsidR="00D82767" w:rsidRDefault="00D82767" w:rsidP="00D82767">
      <w:pPr>
        <w:pStyle w:val="ListParagraph"/>
        <w:spacing w:before="180"/>
      </w:pPr>
    </w:p>
    <w:p w14:paraId="1C7378C0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4EC1D4B" w14:textId="77777777" w:rsidR="00D82767" w:rsidRDefault="00D82767" w:rsidP="00D82767">
      <w:pPr>
        <w:pStyle w:val="ListParagraph"/>
        <w:spacing w:before="180"/>
      </w:pPr>
    </w:p>
    <w:p w14:paraId="412C7AEC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2747DCF" w14:textId="77777777" w:rsidR="00D82767" w:rsidRDefault="00D82767" w:rsidP="00D82767">
      <w:pPr>
        <w:pStyle w:val="ListParagraph"/>
        <w:spacing w:before="180"/>
      </w:pPr>
    </w:p>
    <w:p w14:paraId="2A0B5261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F642776" w14:textId="77777777" w:rsidR="00D82767" w:rsidRDefault="00D82767" w:rsidP="00D82767">
      <w:pPr>
        <w:pStyle w:val="ListParagraph"/>
        <w:spacing w:before="180"/>
      </w:pPr>
    </w:p>
    <w:p w14:paraId="104A93A4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80EAFC8" w14:textId="77777777" w:rsidR="00D82767" w:rsidRDefault="00D82767" w:rsidP="00D82767">
      <w:pPr>
        <w:pStyle w:val="ListParagraph"/>
        <w:spacing w:before="180"/>
      </w:pPr>
    </w:p>
    <w:p w14:paraId="067A3DCA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AA10F5B" w14:textId="77777777" w:rsidR="00D82767" w:rsidRDefault="00D82767" w:rsidP="00D82767">
      <w:pPr>
        <w:pStyle w:val="ListParagraph"/>
        <w:spacing w:before="180"/>
      </w:pPr>
    </w:p>
    <w:p w14:paraId="2FD6C68A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5D8B639D" w14:textId="77777777" w:rsidR="00D82767" w:rsidRDefault="00D82767" w:rsidP="00D82767">
      <w:pPr>
        <w:pStyle w:val="ListParagraph"/>
        <w:spacing w:before="180"/>
      </w:pPr>
    </w:p>
    <w:p w14:paraId="477962D0" w14:textId="77777777" w:rsidR="00D82767" w:rsidRPr="00E75E31" w:rsidRDefault="00D82767" w:rsidP="00D82767">
      <w:pPr>
        <w:pStyle w:val="ListParagraph"/>
        <w:spacing w:before="180"/>
        <w:ind w:left="0"/>
        <w:rPr>
          <w:sz w:val="22"/>
          <w:szCs w:val="22"/>
        </w:rPr>
      </w:pPr>
    </w:p>
    <w:p w14:paraId="16D0AB2B" w14:textId="2C252798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  <w:r w:rsidRPr="00D82767">
        <w:rPr>
          <w:sz w:val="24"/>
          <w:szCs w:val="24"/>
        </w:rPr>
        <w:t>2. When a ball is throw</w:t>
      </w:r>
      <w:r>
        <w:rPr>
          <w:sz w:val="24"/>
          <w:szCs w:val="24"/>
        </w:rPr>
        <w:t>n</w:t>
      </w:r>
      <w:r w:rsidRPr="00D82767">
        <w:rPr>
          <w:sz w:val="24"/>
          <w:szCs w:val="24"/>
        </w:rPr>
        <w:t xml:space="preserve"> up</w:t>
      </w:r>
      <w:r>
        <w:rPr>
          <w:sz w:val="24"/>
          <w:szCs w:val="24"/>
        </w:rPr>
        <w:t>, into the air</w:t>
      </w:r>
      <w:r w:rsidRPr="00D82767">
        <w:rPr>
          <w:sz w:val="24"/>
          <w:szCs w:val="24"/>
        </w:rPr>
        <w:t xml:space="preserve"> from ground level, it starts to </w:t>
      </w:r>
      <w:r>
        <w:rPr>
          <w:sz w:val="24"/>
          <w:szCs w:val="24"/>
        </w:rPr>
        <w:t>slow down as it travels upwards. At a height of 20 f</w:t>
      </w:r>
      <w:r w:rsidRPr="00D82767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Pr="00D82767">
        <w:rPr>
          <w:sz w:val="24"/>
          <w:szCs w:val="24"/>
        </w:rPr>
        <w:t>, it begins to fall. As it falls, it speeds up (due to gravity) until it hits the ground 10 seconds after it was thrown.</w:t>
      </w:r>
    </w:p>
    <w:p w14:paraId="5E434FC9" w14:textId="77777777" w:rsidR="00D82767" w:rsidRPr="00D82767" w:rsidRDefault="00D82767" w:rsidP="00D82767">
      <w:pPr>
        <w:spacing w:before="180"/>
        <w:rPr>
          <w:sz w:val="24"/>
        </w:rPr>
      </w:pPr>
      <w:r w:rsidRPr="00D82767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206CC6CE" wp14:editId="081381D0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72796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767">
        <w:rPr>
          <w:b/>
          <w:color w:val="910D28"/>
          <w:sz w:val="24"/>
        </w:rPr>
        <w:t xml:space="preserve"> FAMILY OF FUNCTIONS AND REASONING</w:t>
      </w:r>
    </w:p>
    <w:p w14:paraId="5758B094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07B0073" w14:textId="77777777" w:rsidR="00D82767" w:rsidRDefault="00D82767" w:rsidP="00D82767">
      <w:pPr>
        <w:pStyle w:val="ListParagraph"/>
        <w:spacing w:before="180"/>
      </w:pPr>
    </w:p>
    <w:p w14:paraId="09CCF7B9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74833AD" w14:textId="77777777" w:rsidR="00D82767" w:rsidRDefault="00D82767" w:rsidP="00D82767">
      <w:pPr>
        <w:pStyle w:val="ListParagraph"/>
        <w:spacing w:before="180"/>
      </w:pPr>
    </w:p>
    <w:p w14:paraId="47F32D0E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571452EE" w14:textId="77777777" w:rsidR="00D82767" w:rsidRDefault="00D82767" w:rsidP="00D82767">
      <w:pPr>
        <w:pStyle w:val="ListParagraph"/>
        <w:spacing w:before="180"/>
      </w:pPr>
    </w:p>
    <w:p w14:paraId="41BE58B7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E5E3FAB" w14:textId="77777777" w:rsidR="00D82767" w:rsidRDefault="00D82767" w:rsidP="00D82767">
      <w:pPr>
        <w:pStyle w:val="ListParagraph"/>
        <w:spacing w:before="180"/>
      </w:pPr>
    </w:p>
    <w:p w14:paraId="40BD5F22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BF7774A" w14:textId="77777777" w:rsidR="00D82767" w:rsidRDefault="00D82767" w:rsidP="00D82767">
      <w:pPr>
        <w:pStyle w:val="ListParagraph"/>
        <w:spacing w:before="180"/>
      </w:pPr>
    </w:p>
    <w:p w14:paraId="1FA826DB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0E7524A" w14:textId="77777777" w:rsidR="00D82767" w:rsidRDefault="00D82767" w:rsidP="00D82767">
      <w:pPr>
        <w:pStyle w:val="ListParagraph"/>
        <w:spacing w:before="180"/>
      </w:pPr>
    </w:p>
    <w:p w14:paraId="154C933D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5B94109" w14:textId="77777777" w:rsidR="00D82767" w:rsidRDefault="00D82767" w:rsidP="00D82767">
      <w:pPr>
        <w:pStyle w:val="ListParagraph"/>
        <w:spacing w:before="180"/>
      </w:pPr>
    </w:p>
    <w:p w14:paraId="1F00C0C0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7AEF4E5A" w14:textId="77777777" w:rsidR="00D82767" w:rsidRDefault="00D82767" w:rsidP="00D82767">
      <w:pPr>
        <w:pStyle w:val="ListParagraph"/>
        <w:spacing w:before="180"/>
      </w:pPr>
    </w:p>
    <w:p w14:paraId="499DD346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6BEF294" w14:textId="4AAEA99C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  <w:r w:rsidRPr="00D82767">
        <w:rPr>
          <w:sz w:val="24"/>
          <w:szCs w:val="24"/>
        </w:rPr>
        <w:lastRenderedPageBreak/>
        <w:t>3. A glass of cold water is placed outside on a hot day. After some time, you start to measure the temperature of the water each hour and notice a pattern. The temperature of water, which starts at 60</w:t>
      </w:r>
      <w:r w:rsidRPr="00D82767">
        <w:rPr>
          <w:sz w:val="24"/>
          <w:szCs w:val="24"/>
          <w:vertAlign w:val="superscript"/>
        </w:rPr>
        <w:t>o</w:t>
      </w:r>
      <w:r>
        <w:rPr>
          <w:sz w:val="24"/>
          <w:szCs w:val="24"/>
          <w:vertAlign w:val="superscript"/>
        </w:rPr>
        <w:t xml:space="preserve"> </w:t>
      </w:r>
      <w:r w:rsidRPr="00D82767">
        <w:rPr>
          <w:sz w:val="24"/>
          <w:szCs w:val="24"/>
        </w:rPr>
        <w:t>F, rises 5</w:t>
      </w:r>
      <w:r w:rsidRPr="00D82767">
        <w:rPr>
          <w:sz w:val="24"/>
          <w:szCs w:val="24"/>
          <w:vertAlign w:val="superscript"/>
        </w:rPr>
        <w:t>o</w:t>
      </w:r>
      <w:r>
        <w:rPr>
          <w:sz w:val="24"/>
          <w:szCs w:val="24"/>
          <w:vertAlign w:val="superscript"/>
        </w:rPr>
        <w:t xml:space="preserve"> </w:t>
      </w:r>
      <w:r w:rsidRPr="00D82767">
        <w:rPr>
          <w:sz w:val="24"/>
          <w:szCs w:val="24"/>
        </w:rPr>
        <w:t xml:space="preserve">in the first </w:t>
      </w:r>
      <w:r>
        <w:rPr>
          <w:sz w:val="24"/>
          <w:szCs w:val="24"/>
        </w:rPr>
        <w:t>2</w:t>
      </w:r>
      <w:r w:rsidRPr="00D82767">
        <w:rPr>
          <w:sz w:val="24"/>
          <w:szCs w:val="24"/>
        </w:rPr>
        <w:t xml:space="preserve"> hours. It takes 4 hours for the tempe</w:t>
      </w:r>
      <w:r>
        <w:rPr>
          <w:sz w:val="24"/>
          <w:szCs w:val="24"/>
        </w:rPr>
        <w:t>rature to rise another 5</w:t>
      </w:r>
      <w:r w:rsidRPr="00D82767">
        <w:rPr>
          <w:sz w:val="24"/>
          <w:szCs w:val="24"/>
          <w:vertAlign w:val="superscript"/>
        </w:rPr>
        <w:t>o</w:t>
      </w:r>
      <w:r w:rsidRPr="00D82767">
        <w:rPr>
          <w:sz w:val="24"/>
          <w:szCs w:val="24"/>
        </w:rPr>
        <w:t xml:space="preserve">, 8 hours to rise the next </w:t>
      </w:r>
      <w:r>
        <w:rPr>
          <w:sz w:val="24"/>
          <w:szCs w:val="24"/>
        </w:rPr>
        <w:t>5</w:t>
      </w:r>
      <w:r w:rsidRPr="00D82767">
        <w:rPr>
          <w:sz w:val="24"/>
          <w:szCs w:val="24"/>
          <w:vertAlign w:val="superscript"/>
        </w:rPr>
        <w:t>o</w:t>
      </w:r>
      <w:r w:rsidRPr="00D82767">
        <w:rPr>
          <w:sz w:val="24"/>
          <w:szCs w:val="24"/>
        </w:rPr>
        <w:t xml:space="preserve">, 16 hours to rise the next </w:t>
      </w:r>
      <w:r>
        <w:rPr>
          <w:sz w:val="24"/>
          <w:szCs w:val="24"/>
        </w:rPr>
        <w:t>5</w:t>
      </w:r>
      <w:r w:rsidRPr="00D82767">
        <w:rPr>
          <w:sz w:val="24"/>
          <w:szCs w:val="24"/>
          <w:vertAlign w:val="superscript"/>
        </w:rPr>
        <w:t>o</w:t>
      </w:r>
      <w:r w:rsidRPr="00D82767">
        <w:rPr>
          <w:sz w:val="24"/>
          <w:szCs w:val="24"/>
        </w:rPr>
        <w:t>, and so on. (Consider what may have happened to the temperature before you started recording.)</w:t>
      </w:r>
    </w:p>
    <w:p w14:paraId="266D02EA" w14:textId="77777777" w:rsidR="00D82767" w:rsidRPr="00D82767" w:rsidRDefault="00D82767" w:rsidP="00D82767">
      <w:pPr>
        <w:spacing w:before="180"/>
        <w:rPr>
          <w:sz w:val="24"/>
        </w:rPr>
      </w:pPr>
      <w:r w:rsidRPr="00D82767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6F67CC25" wp14:editId="7C0FA17F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72796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767">
        <w:rPr>
          <w:b/>
          <w:color w:val="910D28"/>
          <w:sz w:val="24"/>
        </w:rPr>
        <w:t xml:space="preserve"> FAMILY OF FUNCTIONS AND REASONING</w:t>
      </w:r>
    </w:p>
    <w:p w14:paraId="3F159B1B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AEC3B51" w14:textId="77777777" w:rsidR="00D82767" w:rsidRDefault="00D82767" w:rsidP="00D82767">
      <w:pPr>
        <w:pStyle w:val="ListParagraph"/>
        <w:spacing w:before="180"/>
      </w:pPr>
    </w:p>
    <w:p w14:paraId="13AC6A78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587D417A" w14:textId="77777777" w:rsidR="00D82767" w:rsidRDefault="00D82767" w:rsidP="00D82767">
      <w:pPr>
        <w:pStyle w:val="ListParagraph"/>
        <w:spacing w:before="180"/>
      </w:pPr>
    </w:p>
    <w:p w14:paraId="5845D4E3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A04F411" w14:textId="77777777" w:rsidR="00D82767" w:rsidRDefault="00D82767" w:rsidP="00D82767">
      <w:pPr>
        <w:pStyle w:val="ListParagraph"/>
        <w:spacing w:before="180"/>
      </w:pPr>
    </w:p>
    <w:p w14:paraId="7B13DD5B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41FDA34" w14:textId="77777777" w:rsidR="00D82767" w:rsidRDefault="00D82767" w:rsidP="00D82767">
      <w:pPr>
        <w:pStyle w:val="ListParagraph"/>
        <w:spacing w:before="180"/>
      </w:pPr>
    </w:p>
    <w:p w14:paraId="1502D755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290B9493" w14:textId="77777777" w:rsidR="00D82767" w:rsidRDefault="00D82767" w:rsidP="00D82767">
      <w:pPr>
        <w:pStyle w:val="ListParagraph"/>
        <w:spacing w:before="180"/>
      </w:pPr>
    </w:p>
    <w:p w14:paraId="3C4F83D3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518106E0" w14:textId="77777777" w:rsidR="00D82767" w:rsidRDefault="00D82767" w:rsidP="00D82767">
      <w:pPr>
        <w:pStyle w:val="ListParagraph"/>
        <w:spacing w:before="180"/>
      </w:pPr>
    </w:p>
    <w:p w14:paraId="5DF19551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7FA2B61" w14:textId="77777777" w:rsidR="00D82767" w:rsidRDefault="00D82767" w:rsidP="00D82767">
      <w:pPr>
        <w:pStyle w:val="ListParagraph"/>
        <w:spacing w:before="180"/>
      </w:pPr>
    </w:p>
    <w:p w14:paraId="735EF1BD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C6CE722" w14:textId="77777777" w:rsidR="00D82767" w:rsidRDefault="00D82767" w:rsidP="00D82767">
      <w:pPr>
        <w:pStyle w:val="ListParagraph"/>
        <w:spacing w:before="180"/>
      </w:pPr>
    </w:p>
    <w:p w14:paraId="18EBC66A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282799CA" w14:textId="77777777" w:rsidR="00D82767" w:rsidRDefault="00D82767" w:rsidP="00D82767">
      <w:pPr>
        <w:pStyle w:val="ListParagraph"/>
        <w:spacing w:before="180"/>
        <w:ind w:left="0"/>
      </w:pPr>
    </w:p>
    <w:p w14:paraId="1243A697" w14:textId="77777777" w:rsidR="00D82767" w:rsidRDefault="00D82767" w:rsidP="00D82767">
      <w:pPr>
        <w:pStyle w:val="ListParagraph"/>
        <w:spacing w:before="180"/>
        <w:ind w:left="0"/>
      </w:pPr>
    </w:p>
    <w:p w14:paraId="485A97EA" w14:textId="22BF713C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  <w:r w:rsidRPr="00E75E31">
        <w:rPr>
          <w:sz w:val="22"/>
          <w:szCs w:val="22"/>
        </w:rPr>
        <w:t xml:space="preserve">4. </w:t>
      </w:r>
      <w:r w:rsidRPr="00D82767">
        <w:rPr>
          <w:sz w:val="24"/>
          <w:szCs w:val="24"/>
        </w:rPr>
        <w:t>When a space shuttle is launched by N</w:t>
      </w:r>
      <w:r>
        <w:rPr>
          <w:sz w:val="24"/>
          <w:szCs w:val="24"/>
        </w:rPr>
        <w:t>ASA</w:t>
      </w:r>
      <w:r w:rsidRPr="00D82767">
        <w:rPr>
          <w:sz w:val="24"/>
          <w:szCs w:val="24"/>
        </w:rPr>
        <w:t xml:space="preserve">, the </w:t>
      </w:r>
      <w:r>
        <w:rPr>
          <w:sz w:val="24"/>
          <w:szCs w:val="24"/>
        </w:rPr>
        <w:t>rockets give</w:t>
      </w:r>
      <w:r w:rsidRPr="00D82767">
        <w:rPr>
          <w:sz w:val="24"/>
          <w:szCs w:val="24"/>
        </w:rPr>
        <w:t xml:space="preserve"> the shuttle an initial thrust that accelerates the space shuttle very quickly. However, due to gravity, the space shuttle starts to slow down an</w:t>
      </w:r>
      <w:r>
        <w:rPr>
          <w:sz w:val="24"/>
          <w:szCs w:val="24"/>
        </w:rPr>
        <w:t xml:space="preserve">d almost stops rising until booster rockets are </w:t>
      </w:r>
      <w:r w:rsidRPr="00D82767">
        <w:rPr>
          <w:sz w:val="24"/>
          <w:szCs w:val="24"/>
        </w:rPr>
        <w:t xml:space="preserve">fired to help break the shuttle free of Earth’s gravitational pull at a height of 60 miles. </w:t>
      </w:r>
    </w:p>
    <w:p w14:paraId="5682DA87" w14:textId="77777777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</w:p>
    <w:p w14:paraId="750643CF" w14:textId="77777777" w:rsidR="00D82767" w:rsidRPr="00D82767" w:rsidRDefault="00D82767" w:rsidP="00D82767">
      <w:pPr>
        <w:spacing w:before="180"/>
        <w:rPr>
          <w:sz w:val="24"/>
        </w:rPr>
      </w:pPr>
      <w:r w:rsidRPr="00D82767"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7EB3814A" wp14:editId="4773F356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72796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767">
        <w:rPr>
          <w:b/>
          <w:color w:val="910D28"/>
          <w:sz w:val="24"/>
        </w:rPr>
        <w:t xml:space="preserve"> FAMILY OF FUNCTIONS AND REASONING</w:t>
      </w:r>
    </w:p>
    <w:p w14:paraId="0C644314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7D6E18E0" w14:textId="77777777" w:rsidR="00D82767" w:rsidRDefault="00D82767" w:rsidP="00D82767">
      <w:pPr>
        <w:pStyle w:val="ListParagraph"/>
        <w:spacing w:before="180"/>
      </w:pPr>
    </w:p>
    <w:p w14:paraId="03BD3593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CBD06F9" w14:textId="77777777" w:rsidR="00D82767" w:rsidRDefault="00D82767" w:rsidP="00D82767">
      <w:pPr>
        <w:pStyle w:val="ListParagraph"/>
        <w:spacing w:before="180"/>
      </w:pPr>
    </w:p>
    <w:p w14:paraId="4AC12545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EBFA559" w14:textId="77777777" w:rsidR="00D82767" w:rsidRDefault="00D82767" w:rsidP="00D82767">
      <w:pPr>
        <w:pStyle w:val="ListParagraph"/>
        <w:spacing w:before="180"/>
      </w:pPr>
    </w:p>
    <w:p w14:paraId="49374D01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991FB00" w14:textId="77777777" w:rsidR="00D82767" w:rsidRDefault="00D82767" w:rsidP="00D82767">
      <w:pPr>
        <w:pStyle w:val="ListParagraph"/>
        <w:spacing w:before="180"/>
      </w:pPr>
    </w:p>
    <w:p w14:paraId="20570E76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6D28814" w14:textId="77777777" w:rsidR="00D82767" w:rsidRDefault="00D82767" w:rsidP="00D82767">
      <w:pPr>
        <w:pStyle w:val="ListParagraph"/>
        <w:spacing w:before="180"/>
      </w:pPr>
    </w:p>
    <w:p w14:paraId="15BB3E7C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B58DF02" w14:textId="77777777" w:rsidR="00D82767" w:rsidRDefault="00D82767" w:rsidP="00D82767">
      <w:pPr>
        <w:pStyle w:val="ListParagraph"/>
        <w:spacing w:before="180"/>
      </w:pPr>
    </w:p>
    <w:p w14:paraId="2B701FE7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784A209" w14:textId="77777777" w:rsidR="00D82767" w:rsidRDefault="00D82767" w:rsidP="00D82767">
      <w:pPr>
        <w:pStyle w:val="ListParagraph"/>
        <w:spacing w:before="180"/>
      </w:pPr>
    </w:p>
    <w:p w14:paraId="0648E0D4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4E5E947" w14:textId="77777777" w:rsidR="00D82767" w:rsidRDefault="00D82767" w:rsidP="00D82767">
      <w:pPr>
        <w:pStyle w:val="ListParagraph"/>
        <w:spacing w:before="180"/>
      </w:pPr>
    </w:p>
    <w:p w14:paraId="73330E79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8BF3551" w14:textId="77777777" w:rsidR="00D82767" w:rsidRDefault="00D82767" w:rsidP="00D82767">
      <w:pPr>
        <w:pStyle w:val="ListParagraph"/>
        <w:spacing w:before="180"/>
        <w:ind w:left="0"/>
      </w:pPr>
    </w:p>
    <w:p w14:paraId="2A6D138F" w14:textId="77777777" w:rsidR="00D82767" w:rsidRDefault="00D82767" w:rsidP="00D82767">
      <w:pPr>
        <w:pStyle w:val="ListParagraph"/>
        <w:spacing w:before="180"/>
        <w:ind w:left="0"/>
      </w:pPr>
    </w:p>
    <w:p w14:paraId="35941217" w14:textId="77777777" w:rsidR="00D82767" w:rsidRPr="00E75E31" w:rsidRDefault="00D82767" w:rsidP="00D82767">
      <w:pPr>
        <w:pStyle w:val="ListParagraph"/>
        <w:spacing w:before="180"/>
        <w:ind w:left="0"/>
        <w:rPr>
          <w:sz w:val="22"/>
          <w:szCs w:val="22"/>
        </w:rPr>
      </w:pPr>
    </w:p>
    <w:p w14:paraId="0C86DE97" w14:textId="397EA896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  <w:r w:rsidRPr="00D82767">
        <w:rPr>
          <w:sz w:val="24"/>
          <w:szCs w:val="24"/>
        </w:rPr>
        <w:lastRenderedPageBreak/>
        <w:t>5. A 5</w:t>
      </w:r>
      <w:r>
        <w:rPr>
          <w:sz w:val="24"/>
          <w:szCs w:val="24"/>
        </w:rPr>
        <w:t xml:space="preserve"> </w:t>
      </w:r>
      <w:r w:rsidRPr="00D82767">
        <w:rPr>
          <w:sz w:val="24"/>
          <w:szCs w:val="24"/>
        </w:rPr>
        <w:t>ft</w:t>
      </w:r>
      <w:r>
        <w:rPr>
          <w:sz w:val="24"/>
          <w:szCs w:val="24"/>
        </w:rPr>
        <w:t>.</w:t>
      </w:r>
      <w:r w:rsidRPr="00D82767">
        <w:rPr>
          <w:sz w:val="24"/>
          <w:szCs w:val="24"/>
        </w:rPr>
        <w:t xml:space="preserve"> tree was planted at the school 16 years ago. The tree’s h</w:t>
      </w:r>
      <w:r>
        <w:rPr>
          <w:sz w:val="24"/>
          <w:szCs w:val="24"/>
        </w:rPr>
        <w:t>eight doubled in the first year.</w:t>
      </w:r>
      <w:r w:rsidRPr="00D82767">
        <w:rPr>
          <w:sz w:val="24"/>
          <w:szCs w:val="24"/>
        </w:rPr>
        <w:t xml:space="preserve"> Then</w:t>
      </w:r>
      <w:r>
        <w:rPr>
          <w:sz w:val="24"/>
          <w:szCs w:val="24"/>
        </w:rPr>
        <w:t>,</w:t>
      </w:r>
      <w:r w:rsidRPr="00D82767">
        <w:rPr>
          <w:sz w:val="24"/>
          <w:szCs w:val="24"/>
        </w:rPr>
        <w:t xml:space="preserve"> it took 3 more years for the </w:t>
      </w:r>
      <w:r>
        <w:rPr>
          <w:sz w:val="24"/>
          <w:szCs w:val="24"/>
        </w:rPr>
        <w:t>tree to reach a height of 15 f</w:t>
      </w:r>
      <w:r w:rsidRPr="00D82767">
        <w:rPr>
          <w:sz w:val="24"/>
          <w:szCs w:val="24"/>
        </w:rPr>
        <w:t>t. Five years</w:t>
      </w:r>
      <w:r>
        <w:rPr>
          <w:sz w:val="24"/>
          <w:szCs w:val="24"/>
        </w:rPr>
        <w:t xml:space="preserve"> after that, the tree was 20 f</w:t>
      </w:r>
      <w:r w:rsidRPr="00D82767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Pr="00D82767">
        <w:rPr>
          <w:sz w:val="24"/>
          <w:szCs w:val="24"/>
        </w:rPr>
        <w:t xml:space="preserve"> tall. This year,</w:t>
      </w:r>
      <w:r>
        <w:rPr>
          <w:sz w:val="24"/>
          <w:szCs w:val="24"/>
        </w:rPr>
        <w:t xml:space="preserve"> the tree was measured at 25 f</w:t>
      </w:r>
      <w:r w:rsidRPr="00D82767">
        <w:rPr>
          <w:sz w:val="24"/>
          <w:szCs w:val="24"/>
        </w:rPr>
        <w:t xml:space="preserve">t. </w:t>
      </w:r>
    </w:p>
    <w:p w14:paraId="2D15FF5A" w14:textId="77777777" w:rsidR="00D82767" w:rsidRDefault="00D82767" w:rsidP="00D82767">
      <w:pPr>
        <w:pStyle w:val="ListParagraph"/>
        <w:spacing w:before="180"/>
        <w:ind w:left="0"/>
        <w:rPr>
          <w:sz w:val="22"/>
          <w:szCs w:val="22"/>
        </w:rPr>
      </w:pPr>
    </w:p>
    <w:p w14:paraId="3FF1F7E3" w14:textId="77777777" w:rsidR="00D82767" w:rsidRPr="00D82767" w:rsidRDefault="00D82767" w:rsidP="00D82767">
      <w:pPr>
        <w:spacing w:before="180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64B0308" wp14:editId="46C02D1C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72796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910D28"/>
          <w:sz w:val="22"/>
          <w:szCs w:val="22"/>
        </w:rPr>
        <w:t xml:space="preserve"> </w:t>
      </w:r>
      <w:r w:rsidRPr="00D82767">
        <w:rPr>
          <w:b/>
          <w:color w:val="910D28"/>
          <w:sz w:val="24"/>
        </w:rPr>
        <w:t>FAMILY OF FUNCTIONS AND REASONING</w:t>
      </w:r>
    </w:p>
    <w:p w14:paraId="40BF9149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103584D9" w14:textId="77777777" w:rsidR="00D82767" w:rsidRDefault="00D82767" w:rsidP="00D82767">
      <w:pPr>
        <w:pStyle w:val="ListParagraph"/>
        <w:spacing w:before="180"/>
      </w:pPr>
    </w:p>
    <w:p w14:paraId="70363ED0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C14A46D" w14:textId="77777777" w:rsidR="00D82767" w:rsidRDefault="00D82767" w:rsidP="00D82767">
      <w:pPr>
        <w:pStyle w:val="ListParagraph"/>
        <w:spacing w:before="180"/>
      </w:pPr>
    </w:p>
    <w:p w14:paraId="6EF4D4F8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19B132C" w14:textId="77777777" w:rsidR="00D82767" w:rsidRDefault="00D82767" w:rsidP="00D82767">
      <w:pPr>
        <w:pStyle w:val="ListParagraph"/>
        <w:spacing w:before="180"/>
      </w:pPr>
    </w:p>
    <w:p w14:paraId="753B5A2B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0FF2600" w14:textId="77777777" w:rsidR="00D82767" w:rsidRDefault="00D82767" w:rsidP="00D82767">
      <w:pPr>
        <w:pStyle w:val="ListParagraph"/>
        <w:spacing w:before="180"/>
      </w:pPr>
    </w:p>
    <w:p w14:paraId="57618393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5301735F" w14:textId="77777777" w:rsidR="00D82767" w:rsidRDefault="00D82767" w:rsidP="00D82767">
      <w:pPr>
        <w:pStyle w:val="ListParagraph"/>
        <w:spacing w:before="180"/>
      </w:pPr>
    </w:p>
    <w:p w14:paraId="79B3E810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5DAA4E1" w14:textId="77777777" w:rsidR="00D82767" w:rsidRDefault="00D82767" w:rsidP="00D82767">
      <w:pPr>
        <w:pStyle w:val="ListParagraph"/>
        <w:spacing w:before="180"/>
      </w:pPr>
    </w:p>
    <w:p w14:paraId="2FF3F0FB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C708B3A" w14:textId="77777777" w:rsidR="00D82767" w:rsidRDefault="00D82767" w:rsidP="00D82767">
      <w:pPr>
        <w:pStyle w:val="ListParagraph"/>
        <w:spacing w:before="180"/>
      </w:pPr>
    </w:p>
    <w:p w14:paraId="4499F2D5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6105A926" w14:textId="77777777" w:rsidR="00D82767" w:rsidRDefault="00D82767" w:rsidP="00D82767">
      <w:pPr>
        <w:pStyle w:val="ListParagraph"/>
        <w:spacing w:before="180"/>
      </w:pPr>
    </w:p>
    <w:p w14:paraId="3136F37E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2427F6B3" w14:textId="77777777" w:rsidR="00D82767" w:rsidRDefault="00D82767" w:rsidP="00D82767">
      <w:pPr>
        <w:pStyle w:val="ListParagraph"/>
        <w:spacing w:before="180"/>
        <w:ind w:left="0"/>
        <w:rPr>
          <w:sz w:val="22"/>
          <w:szCs w:val="22"/>
        </w:rPr>
      </w:pPr>
    </w:p>
    <w:p w14:paraId="2C300745" w14:textId="77777777" w:rsidR="00D82767" w:rsidRDefault="00D82767" w:rsidP="00D82767">
      <w:pPr>
        <w:pStyle w:val="ListParagraph"/>
        <w:spacing w:before="180"/>
        <w:ind w:left="0"/>
        <w:rPr>
          <w:sz w:val="22"/>
          <w:szCs w:val="22"/>
        </w:rPr>
      </w:pPr>
    </w:p>
    <w:p w14:paraId="4993BE87" w14:textId="35A93B5F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  <w:r w:rsidRPr="00D82767">
        <w:rPr>
          <w:sz w:val="24"/>
          <w:szCs w:val="24"/>
        </w:rPr>
        <w:t>6. Earthquakes are measured on a special scale called the Richter scale. On this scale, an earthquake with just enough energy to be detected is given a Richter scale value of 1.0. This is called a threshold earthquake. A</w:t>
      </w:r>
      <w:r>
        <w:rPr>
          <w:sz w:val="24"/>
          <w:szCs w:val="24"/>
        </w:rPr>
        <w:t xml:space="preserve"> 2.0 magnitude earthquake has 10</w:t>
      </w:r>
      <w:r w:rsidRPr="00D82767">
        <w:rPr>
          <w:sz w:val="24"/>
          <w:szCs w:val="24"/>
        </w:rPr>
        <w:t xml:space="preserve"> times the energy of a 1.0 magnitude earthquake. “Minor” earthquakes that are </w:t>
      </w:r>
      <w:r>
        <w:rPr>
          <w:sz w:val="24"/>
          <w:szCs w:val="24"/>
        </w:rPr>
        <w:t>(</w:t>
      </w:r>
      <w:r w:rsidRPr="00D82767">
        <w:rPr>
          <w:sz w:val="24"/>
          <w:szCs w:val="24"/>
        </w:rPr>
        <w:t>rated 4.0</w:t>
      </w:r>
      <w:r>
        <w:rPr>
          <w:sz w:val="24"/>
          <w:szCs w:val="24"/>
        </w:rPr>
        <w:t>)</w:t>
      </w:r>
      <w:r w:rsidRPr="00D82767">
        <w:rPr>
          <w:sz w:val="24"/>
          <w:szCs w:val="24"/>
        </w:rPr>
        <w:t xml:space="preserve"> have 1000 times the energy as a threshold</w:t>
      </w:r>
      <w:r>
        <w:rPr>
          <w:sz w:val="24"/>
          <w:szCs w:val="24"/>
        </w:rPr>
        <w:t xml:space="preserve"> quake, and “Major” earthquakes</w:t>
      </w:r>
      <w:r w:rsidRPr="00D8276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82767">
        <w:rPr>
          <w:sz w:val="24"/>
          <w:szCs w:val="24"/>
        </w:rPr>
        <w:t>rated at 8.0</w:t>
      </w:r>
      <w:r>
        <w:rPr>
          <w:sz w:val="24"/>
          <w:szCs w:val="24"/>
        </w:rPr>
        <w:t>)</w:t>
      </w:r>
      <w:bookmarkStart w:id="0" w:name="_GoBack"/>
      <w:bookmarkEnd w:id="0"/>
      <w:r w:rsidRPr="00D82767">
        <w:rPr>
          <w:sz w:val="24"/>
          <w:szCs w:val="24"/>
        </w:rPr>
        <w:t xml:space="preserve"> have 10,000,000 times the energy as a threshold earthquake.</w:t>
      </w:r>
    </w:p>
    <w:p w14:paraId="4401206D" w14:textId="77777777" w:rsidR="00D82767" w:rsidRPr="00D82767" w:rsidRDefault="00D82767" w:rsidP="00D82767">
      <w:pPr>
        <w:pStyle w:val="ListParagraph"/>
        <w:spacing w:before="180"/>
        <w:ind w:left="0"/>
        <w:rPr>
          <w:sz w:val="24"/>
          <w:szCs w:val="24"/>
        </w:rPr>
      </w:pPr>
    </w:p>
    <w:p w14:paraId="7A45D833" w14:textId="77777777" w:rsidR="00D82767" w:rsidRPr="00D82767" w:rsidRDefault="00D82767" w:rsidP="00D82767">
      <w:pPr>
        <w:spacing w:before="180"/>
        <w:rPr>
          <w:sz w:val="24"/>
        </w:rPr>
      </w:pPr>
      <w:r w:rsidRPr="00D82767"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558F77E4" wp14:editId="7BF7552B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72796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767">
        <w:rPr>
          <w:b/>
          <w:color w:val="910D28"/>
          <w:sz w:val="24"/>
        </w:rPr>
        <w:t xml:space="preserve"> FAMILY OF FUNCTIONS AND REASONING</w:t>
      </w:r>
    </w:p>
    <w:p w14:paraId="64841E3A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3B888118" w14:textId="77777777" w:rsidR="00D82767" w:rsidRDefault="00D82767" w:rsidP="00D82767">
      <w:pPr>
        <w:pStyle w:val="ListParagraph"/>
        <w:spacing w:before="180"/>
      </w:pPr>
    </w:p>
    <w:p w14:paraId="7ECD5061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25919133" w14:textId="77777777" w:rsidR="00D82767" w:rsidRDefault="00D82767" w:rsidP="00D82767">
      <w:pPr>
        <w:pStyle w:val="ListParagraph"/>
        <w:spacing w:before="180"/>
      </w:pPr>
    </w:p>
    <w:p w14:paraId="5C7C2406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217ED37F" w14:textId="77777777" w:rsidR="00D82767" w:rsidRDefault="00D82767" w:rsidP="00D82767">
      <w:pPr>
        <w:pStyle w:val="ListParagraph"/>
        <w:spacing w:before="180"/>
      </w:pPr>
    </w:p>
    <w:p w14:paraId="19847665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09BED092" w14:textId="77777777" w:rsidR="00D82767" w:rsidRDefault="00D82767" w:rsidP="00D82767">
      <w:pPr>
        <w:pStyle w:val="ListParagraph"/>
        <w:spacing w:before="180"/>
      </w:pPr>
    </w:p>
    <w:p w14:paraId="78541646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CE78632" w14:textId="77777777" w:rsidR="00D82767" w:rsidRDefault="00D82767" w:rsidP="00D82767">
      <w:pPr>
        <w:pStyle w:val="ListParagraph"/>
        <w:spacing w:before="180"/>
      </w:pPr>
    </w:p>
    <w:p w14:paraId="69141549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42818BA7" w14:textId="77777777" w:rsidR="00D82767" w:rsidRDefault="00D82767" w:rsidP="00D82767">
      <w:pPr>
        <w:pStyle w:val="ListParagraph"/>
        <w:spacing w:before="180"/>
      </w:pPr>
    </w:p>
    <w:p w14:paraId="7ED7625A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27E50AFC" w14:textId="77777777" w:rsidR="00D82767" w:rsidRDefault="00D82767" w:rsidP="00D82767">
      <w:pPr>
        <w:pStyle w:val="ListParagraph"/>
        <w:spacing w:before="180"/>
      </w:pPr>
    </w:p>
    <w:p w14:paraId="18E33BCB" w14:textId="77777777" w:rsidR="00D82767" w:rsidRDefault="00D82767" w:rsidP="00D82767">
      <w:pPr>
        <w:pStyle w:val="ListParagraph"/>
        <w:spacing w:before="180"/>
      </w:pPr>
      <w:r>
        <w:t>______________________________________________</w:t>
      </w:r>
    </w:p>
    <w:p w14:paraId="7FCE3C71" w14:textId="0728D5E9" w:rsidR="00B441CE" w:rsidRPr="00D82767" w:rsidRDefault="00B441CE" w:rsidP="00D82767"/>
    <w:sectPr w:rsidR="00B441CE" w:rsidRPr="00D82767" w:rsidSect="00A17EF0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326DD" w14:textId="77777777" w:rsidR="00501CBF" w:rsidRDefault="00501CBF" w:rsidP="000858BD">
      <w:r>
        <w:separator/>
      </w:r>
    </w:p>
  </w:endnote>
  <w:endnote w:type="continuationSeparator" w:id="0">
    <w:p w14:paraId="25C565E2" w14:textId="77777777" w:rsidR="00501CBF" w:rsidRDefault="00501CB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389E458" w:rsidR="005B2A6C" w:rsidRDefault="00A17EF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FAMILY TIES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3389E458" w:rsidR="005B2A6C" w:rsidRDefault="00A17EF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FAMILY TIES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B1DFD" w14:textId="42638B6F" w:rsidR="00B55E45" w:rsidRDefault="00116F4C">
    <w:pPr>
      <w:pStyle w:val="Footer"/>
    </w:pPr>
    <w:r w:rsidRPr="00B55E4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6142" wp14:editId="19864301">
              <wp:simplePos x="0" y="0"/>
              <wp:positionH relativeFrom="column">
                <wp:posOffset>1059180</wp:posOffset>
              </wp:positionH>
              <wp:positionV relativeFrom="paragraph">
                <wp:posOffset>-80645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17038" w14:textId="797016DC" w:rsidR="00B55E45" w:rsidRDefault="00A17EF0" w:rsidP="00B55E4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FAMILY TIES</w:t>
                          </w:r>
                        </w:p>
                        <w:p w14:paraId="7CEADF7E" w14:textId="77777777" w:rsidR="00B55E45" w:rsidRDefault="00B55E45" w:rsidP="00B55E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046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.4pt;margin-top:-6.35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SNqQIAAKo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" filled="f" stroked="f">
              <v:textbox>
                <w:txbxContent>
                  <w:p w14:paraId="4A717038" w14:textId="797016DC" w:rsidR="00B55E45" w:rsidRDefault="00A17EF0" w:rsidP="00B55E4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FAMILY TIES</w:t>
                    </w:r>
                  </w:p>
                  <w:p w14:paraId="7CEADF7E" w14:textId="77777777" w:rsidR="00B55E45" w:rsidRDefault="00B55E45" w:rsidP="00B55E45"/>
                </w:txbxContent>
              </v:textbox>
            </v:shape>
          </w:pict>
        </mc:Fallback>
      </mc:AlternateContent>
    </w:r>
    <w:r w:rsidRPr="00B55E45">
      <w:rPr>
        <w:noProof/>
      </w:rPr>
      <w:drawing>
        <wp:anchor distT="0" distB="0" distL="114300" distR="114300" simplePos="0" relativeHeight="251661312" behindDoc="1" locked="0" layoutInCell="1" allowOverlap="1" wp14:anchorId="4F2DF284" wp14:editId="426A29FC">
          <wp:simplePos x="0" y="0"/>
          <wp:positionH relativeFrom="column">
            <wp:posOffset>944880</wp:posOffset>
          </wp:positionH>
          <wp:positionV relativeFrom="paragraph">
            <wp:posOffset>-55245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8FC9B" w14:textId="77777777" w:rsidR="00501CBF" w:rsidRDefault="00501CBF" w:rsidP="000858BD">
      <w:r>
        <w:separator/>
      </w:r>
    </w:p>
  </w:footnote>
  <w:footnote w:type="continuationSeparator" w:id="0">
    <w:p w14:paraId="528B58F2" w14:textId="77777777" w:rsidR="00501CBF" w:rsidRDefault="00501CBF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9068"/>
      <w:gridCol w:w="292"/>
    </w:tblGrid>
    <w:sdt>
      <w:sdtPr>
        <w:id w:val="-1651442897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D24C04" w14:paraId="65F94558" w14:textId="77777777" w:rsidTr="00D24C04">
          <w:trPr>
            <w:trHeight w:val="1080"/>
          </w:trPr>
          <w:tc>
            <w:tcPr>
              <w:tcW w:w="4844" w:type="pct"/>
              <w:tcBorders>
                <w:right w:val="triple" w:sz="4" w:space="0" w:color="910D28" w:themeColor="accent1"/>
              </w:tcBorders>
              <w:vAlign w:val="bottom"/>
            </w:tcPr>
            <w:p w14:paraId="0AD0C915" w14:textId="2D9A7256" w:rsidR="00D24C04" w:rsidRDefault="00D24C04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D24C04">
                <w:rPr>
                  <w:rStyle w:val="Heading1Char"/>
                  <w:color w:val="626262" w:themeColor="text1" w:themeTint="BF"/>
                </w:rPr>
                <w:t xml:space="preserve">Page </w:t>
              </w:r>
              <w:r w:rsidRPr="00D24C04">
                <w:rPr>
                  <w:rStyle w:val="Heading1Char"/>
                  <w:color w:val="626262" w:themeColor="text1" w:themeTint="BF"/>
                </w:rPr>
                <w:fldChar w:fldCharType="begin"/>
              </w:r>
              <w:r w:rsidRPr="00D24C04">
                <w:rPr>
                  <w:rStyle w:val="Heading1Char"/>
                  <w:color w:val="626262" w:themeColor="text1" w:themeTint="BF"/>
                </w:rPr>
                <w:instrText xml:space="preserve"> PAGE    \* MERGEFORMAT </w:instrText>
              </w:r>
              <w:r w:rsidRPr="00D24C04">
                <w:rPr>
                  <w:rStyle w:val="Heading1Char"/>
                  <w:color w:val="626262" w:themeColor="text1" w:themeTint="BF"/>
                </w:rPr>
                <w:fldChar w:fldCharType="separate"/>
              </w:r>
              <w:r w:rsidR="00D82767">
                <w:rPr>
                  <w:rStyle w:val="Heading1Char"/>
                  <w:noProof/>
                  <w:color w:val="626262" w:themeColor="text1" w:themeTint="BF"/>
                </w:rPr>
                <w:t>3</w:t>
              </w:r>
              <w:r w:rsidRPr="00D24C04">
                <w:rPr>
                  <w:rStyle w:val="Heading1Char"/>
                  <w:color w:val="626262" w:themeColor="text1" w:themeTint="BF"/>
                </w:rPr>
                <w:fldChar w:fldCharType="end"/>
              </w:r>
            </w:p>
          </w:tc>
          <w:tc>
            <w:tcPr>
              <w:tcW w:w="156" w:type="pct"/>
              <w:tcBorders>
                <w:left w:val="triple" w:sz="4" w:space="0" w:color="910D28" w:themeColor="accent1"/>
              </w:tcBorders>
              <w:vAlign w:val="bottom"/>
            </w:tcPr>
            <w:p w14:paraId="06BEEF91" w14:textId="26E63F99" w:rsidR="00D24C04" w:rsidRDefault="00D24C04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7C6C6765" w14:textId="77777777" w:rsidR="00D24C04" w:rsidRDefault="00D24C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2" w:hanging="360"/>
      </w:pPr>
    </w:lvl>
    <w:lvl w:ilvl="2">
      <w:numFmt w:val="bullet"/>
      <w:lvlText w:val="•"/>
      <w:lvlJc w:val="left"/>
      <w:pPr>
        <w:ind w:left="1144" w:hanging="360"/>
      </w:pPr>
    </w:lvl>
    <w:lvl w:ilvl="3">
      <w:numFmt w:val="bullet"/>
      <w:lvlText w:val="•"/>
      <w:lvlJc w:val="left"/>
      <w:pPr>
        <w:ind w:left="1536" w:hanging="360"/>
      </w:pPr>
    </w:lvl>
    <w:lvl w:ilvl="4">
      <w:numFmt w:val="bullet"/>
      <w:lvlText w:val="•"/>
      <w:lvlJc w:val="left"/>
      <w:pPr>
        <w:ind w:left="1928" w:hanging="360"/>
      </w:pPr>
    </w:lvl>
    <w:lvl w:ilvl="5">
      <w:numFmt w:val="bullet"/>
      <w:lvlText w:val="•"/>
      <w:lvlJc w:val="left"/>
      <w:pPr>
        <w:ind w:left="2320" w:hanging="360"/>
      </w:pPr>
    </w:lvl>
    <w:lvl w:ilvl="6">
      <w:numFmt w:val="bullet"/>
      <w:lvlText w:val="•"/>
      <w:lvlJc w:val="left"/>
      <w:pPr>
        <w:ind w:left="2712" w:hanging="360"/>
      </w:pPr>
    </w:lvl>
    <w:lvl w:ilvl="7">
      <w:numFmt w:val="bullet"/>
      <w:lvlText w:val="•"/>
      <w:lvlJc w:val="left"/>
      <w:pPr>
        <w:ind w:left="3104" w:hanging="360"/>
      </w:pPr>
    </w:lvl>
    <w:lvl w:ilvl="8">
      <w:numFmt w:val="bullet"/>
      <w:lvlText w:val="•"/>
      <w:lvlJc w:val="left"/>
      <w:pPr>
        <w:ind w:left="349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114" w:hanging="360"/>
      </w:pPr>
    </w:lvl>
    <w:lvl w:ilvl="3">
      <w:numFmt w:val="bullet"/>
      <w:lvlText w:val="•"/>
      <w:lvlJc w:val="left"/>
      <w:pPr>
        <w:ind w:left="1491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246" w:hanging="360"/>
      </w:pPr>
    </w:lvl>
    <w:lvl w:ilvl="6">
      <w:numFmt w:val="bullet"/>
      <w:lvlText w:val="•"/>
      <w:lvlJc w:val="left"/>
      <w:pPr>
        <w:ind w:left="2623" w:hanging="360"/>
      </w:pPr>
    </w:lvl>
    <w:lvl w:ilvl="7">
      <w:numFmt w:val="bullet"/>
      <w:lvlText w:val="•"/>
      <w:lvlJc w:val="left"/>
      <w:pPr>
        <w:ind w:left="3000" w:hanging="360"/>
      </w:pPr>
    </w:lvl>
    <w:lvl w:ilvl="8">
      <w:numFmt w:val="bullet"/>
      <w:lvlText w:val="•"/>
      <w:lvlJc w:val="left"/>
      <w:pPr>
        <w:ind w:left="337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0" w:hanging="360"/>
      </w:p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1531" w:hanging="360"/>
      </w:pPr>
    </w:lvl>
    <w:lvl w:ilvl="4">
      <w:numFmt w:val="bullet"/>
      <w:lvlText w:val="•"/>
      <w:lvlJc w:val="left"/>
      <w:pPr>
        <w:ind w:left="1921" w:hanging="360"/>
      </w:pPr>
    </w:lvl>
    <w:lvl w:ilvl="5">
      <w:numFmt w:val="bullet"/>
      <w:lvlText w:val="•"/>
      <w:lvlJc w:val="left"/>
      <w:pPr>
        <w:ind w:left="2312" w:hanging="360"/>
      </w:pPr>
    </w:lvl>
    <w:lvl w:ilvl="6">
      <w:numFmt w:val="bullet"/>
      <w:lvlText w:val="•"/>
      <w:lvlJc w:val="left"/>
      <w:pPr>
        <w:ind w:left="2702" w:hanging="360"/>
      </w:pPr>
    </w:lvl>
    <w:lvl w:ilvl="7">
      <w:numFmt w:val="bullet"/>
      <w:lvlText w:val="•"/>
      <w:lvlJc w:val="left"/>
      <w:pPr>
        <w:ind w:left="3093" w:hanging="360"/>
      </w:pPr>
    </w:lvl>
    <w:lvl w:ilvl="8">
      <w:numFmt w:val="bullet"/>
      <w:lvlText w:val="•"/>
      <w:lvlJc w:val="left"/>
      <w:pPr>
        <w:ind w:left="348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2" w:hanging="360"/>
      </w:pPr>
    </w:lvl>
    <w:lvl w:ilvl="2">
      <w:numFmt w:val="bullet"/>
      <w:lvlText w:val="•"/>
      <w:lvlJc w:val="left"/>
      <w:pPr>
        <w:ind w:left="1145" w:hanging="360"/>
      </w:pPr>
    </w:lvl>
    <w:lvl w:ilvl="3">
      <w:numFmt w:val="bullet"/>
      <w:lvlText w:val="•"/>
      <w:lvlJc w:val="left"/>
      <w:pPr>
        <w:ind w:left="1538" w:hanging="360"/>
      </w:pPr>
    </w:lvl>
    <w:lvl w:ilvl="4">
      <w:numFmt w:val="bullet"/>
      <w:lvlText w:val="•"/>
      <w:lvlJc w:val="left"/>
      <w:pPr>
        <w:ind w:left="1930" w:hanging="360"/>
      </w:pPr>
    </w:lvl>
    <w:lvl w:ilvl="5">
      <w:numFmt w:val="bullet"/>
      <w:lvlText w:val="•"/>
      <w:lvlJc w:val="left"/>
      <w:pPr>
        <w:ind w:left="2323" w:hanging="360"/>
      </w:pPr>
    </w:lvl>
    <w:lvl w:ilvl="6">
      <w:numFmt w:val="bullet"/>
      <w:lvlText w:val="•"/>
      <w:lvlJc w:val="left"/>
      <w:pPr>
        <w:ind w:left="2716" w:hanging="360"/>
      </w:pPr>
    </w:lvl>
    <w:lvl w:ilvl="7">
      <w:numFmt w:val="bullet"/>
      <w:lvlText w:val="•"/>
      <w:lvlJc w:val="left"/>
      <w:pPr>
        <w:ind w:left="3109" w:hanging="360"/>
      </w:pPr>
    </w:lvl>
    <w:lvl w:ilvl="8">
      <w:numFmt w:val="bullet"/>
      <w:lvlText w:val="•"/>
      <w:lvlJc w:val="left"/>
      <w:pPr>
        <w:ind w:left="3501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11581D"/>
    <w:rsid w:val="00116F4C"/>
    <w:rsid w:val="00213434"/>
    <w:rsid w:val="00501CBF"/>
    <w:rsid w:val="00572E25"/>
    <w:rsid w:val="005B2A6C"/>
    <w:rsid w:val="00616DCA"/>
    <w:rsid w:val="0068799F"/>
    <w:rsid w:val="006F12DC"/>
    <w:rsid w:val="007C1E70"/>
    <w:rsid w:val="007F5504"/>
    <w:rsid w:val="0086362D"/>
    <w:rsid w:val="00A17EF0"/>
    <w:rsid w:val="00A530EC"/>
    <w:rsid w:val="00A57937"/>
    <w:rsid w:val="00A6701C"/>
    <w:rsid w:val="00A841D3"/>
    <w:rsid w:val="00AB38AC"/>
    <w:rsid w:val="00AC2386"/>
    <w:rsid w:val="00B018C6"/>
    <w:rsid w:val="00B05BFF"/>
    <w:rsid w:val="00B441CE"/>
    <w:rsid w:val="00B55E45"/>
    <w:rsid w:val="00B717DE"/>
    <w:rsid w:val="00B83AF3"/>
    <w:rsid w:val="00BB75BB"/>
    <w:rsid w:val="00C24E2A"/>
    <w:rsid w:val="00C47D8F"/>
    <w:rsid w:val="00D24C04"/>
    <w:rsid w:val="00D77E23"/>
    <w:rsid w:val="00D82767"/>
    <w:rsid w:val="00D836CC"/>
    <w:rsid w:val="00DC50B0"/>
    <w:rsid w:val="00E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C24E2A"/>
    <w:pPr>
      <w:autoSpaceDE w:val="0"/>
      <w:autoSpaceDN w:val="0"/>
      <w:adjustRightInd w:val="0"/>
      <w:ind w:left="440"/>
    </w:pPr>
    <w:rPr>
      <w:rFonts w:eastAsiaTheme="minorHAnsi" w:cs="Calibri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24E2A"/>
    <w:rPr>
      <w:rFonts w:ascii="Calibri" w:eastAsiaTheme="minorHAns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24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E2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5E4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24C0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4C0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7EF0"/>
    <w:pPr>
      <w:ind w:left="720"/>
      <w:contextualSpacing/>
    </w:pPr>
    <w:rPr>
      <w:rFonts w:eastAsia="Calibri" w:cs="Calibri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Jacqueline Schlasner</cp:lastModifiedBy>
  <cp:revision>2</cp:revision>
  <cp:lastPrinted>2016-06-07T18:40:00Z</cp:lastPrinted>
  <dcterms:created xsi:type="dcterms:W3CDTF">2016-06-07T18:57:00Z</dcterms:created>
  <dcterms:modified xsi:type="dcterms:W3CDTF">2016-06-07T18:57:00Z</dcterms:modified>
</cp:coreProperties>
</file>