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D0DA" w14:textId="77777777" w:rsidR="00DB7475" w:rsidRPr="0097763C" w:rsidRDefault="00DC5FCA" w:rsidP="00DC5FCA">
      <w:pPr>
        <w:pStyle w:val="Heading1"/>
        <w:rPr>
          <w:lang w:val="es-US"/>
        </w:rPr>
      </w:pPr>
      <w:r>
        <w:rPr>
          <w:bCs/>
          <w:lang w:val="es"/>
        </w:rPr>
        <w:t>EL GOBIERNO DE LOS ESTADOS UNIDOS: GUÍA DE ESTUDIO SOBRE VIDEO DEL PODER JUDICIAL</w:t>
      </w:r>
    </w:p>
    <w:p w14:paraId="1D2323B9" w14:textId="77777777" w:rsidR="00AE0017" w:rsidRPr="0097763C" w:rsidRDefault="00AE0017" w:rsidP="00DC5FCA">
      <w:pPr>
        <w:pStyle w:val="Heading2"/>
        <w:rPr>
          <w:b/>
          <w:color w:val="910D28"/>
          <w:lang w:val="es-US"/>
        </w:rPr>
      </w:pPr>
      <w:r>
        <w:rPr>
          <w:b/>
          <w:bCs/>
          <w:color w:val="910D28"/>
          <w:lang w:val="es"/>
        </w:rPr>
        <w:t>Guía de estudio de video</w:t>
      </w:r>
    </w:p>
    <w:p w14:paraId="681E32AB" w14:textId="6EEF6E0F" w:rsidR="00AE0017" w:rsidRPr="0097763C" w:rsidRDefault="00AE0017" w:rsidP="00AE0017">
      <w:p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Nombre________________________________       </w:t>
      </w:r>
      <w:r>
        <w:rPr>
          <w:sz w:val="24"/>
          <w:szCs w:val="24"/>
          <w:lang w:val="es"/>
        </w:rPr>
        <w:tab/>
        <w:t xml:space="preserve">         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  <w:t xml:space="preserve"> Hora_____________</w:t>
      </w:r>
    </w:p>
    <w:p w14:paraId="698AA861" w14:textId="77777777" w:rsidR="00DB7475" w:rsidRPr="0097763C" w:rsidRDefault="00DB7475" w:rsidP="00DB7475">
      <w:pPr>
        <w:rPr>
          <w:i/>
          <w:color w:val="3E5C61" w:themeColor="accent2"/>
          <w:lang w:val="es-US"/>
        </w:rPr>
      </w:pPr>
      <w:r>
        <w:rPr>
          <w:i/>
          <w:iCs/>
          <w:color w:val="3E5C61" w:themeColor="accent2"/>
          <w:lang w:val="es"/>
        </w:rPr>
        <w:t>Mientras ves el video, completa los espacios en blanco con la información que vas aprendiendo.</w:t>
      </w:r>
    </w:p>
    <w:p w14:paraId="076A7E6A" w14:textId="77777777" w:rsidR="0009320A" w:rsidRPr="0097763C" w:rsidRDefault="00DB7475" w:rsidP="0009320A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Todos los ciudadanos de los Estados Unidos tienen garantizada la igualdad de _________________________ en virtud de __________________. Esta es la garantía de una sociedad democrática. El Congreso o el Poder Legislativo ______________________________________ las leyes. El Presidente o el Poder Ejecutivo______________________________________ las leyes. El sistema judicial o el Poder Judicial______________________________________ las leyes.</w:t>
      </w:r>
    </w:p>
    <w:p w14:paraId="1B804E93" w14:textId="77777777" w:rsidR="000712E8" w:rsidRPr="0097763C" w:rsidRDefault="00DB7475" w:rsidP="00FB36DB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El puesto más importante de la Corte Suprema es el de ______________________________. El caso Marbury contra Madison de la Corte Suprema determinó _______________________________________________________________. El Poder ______________________________ funciona independientemente de los otros dos poderes del Estado. Si una ley es declarada inconstitucional, quedará ___________________________________________________. Existen dos divisiones o tipos de tribunales en Estados Unidos, los tribunales ___________________ y los tribunales __________________. La capacidad de un tribunal para decidir sobre un caso se conoce como _______________________________. El tribunal federal de _________________ decide sobre casos civiles y penales que tienen un asunto relacionado con el ámbito federal. Este es el tribunal federal más inferior y hay 94 en los Estados Unidos. Los tribunales de circuito de apelaciones de los Estados Unidos deciden sobre los casos que el tribunal ___________________ ha apelado si se determina </w:t>
      </w:r>
      <w:r>
        <w:rPr>
          <w:sz w:val="24"/>
          <w:szCs w:val="24"/>
          <w:u w:val="single"/>
          <w:lang w:val="es"/>
        </w:rPr>
        <w:t>que la interpretación de la ley</w:t>
      </w:r>
      <w:r>
        <w:rPr>
          <w:sz w:val="24"/>
          <w:szCs w:val="24"/>
          <w:lang w:val="es"/>
        </w:rPr>
        <w:t xml:space="preserve"> no era correcta o era poco clara. Hay 13 tribunales de circuito de apelaciones.</w:t>
      </w:r>
    </w:p>
    <w:p w14:paraId="24531B5F" w14:textId="77777777" w:rsidR="00055C5B" w:rsidRPr="0097763C" w:rsidRDefault="000712E8" w:rsidP="00FB36DB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Hay ____________ (número) jueces de la Corte Suprema que eligen los casos sobre los que van a decidir. En promedio, la Corte Suprema decide sobre unos ___________ casos al año. Es lo </w:t>
      </w:r>
      <w:r>
        <w:rPr>
          <w:sz w:val="24"/>
          <w:szCs w:val="24"/>
          <w:lang w:val="es"/>
        </w:rPr>
        <w:lastRenderedPageBreak/>
        <w:t>que se llama la lista de casos, o los casos que se eligen. El proceso por el que una Corte Suprema decide sobre un caso se llama _______________________.</w:t>
      </w:r>
    </w:p>
    <w:p w14:paraId="234DC74E" w14:textId="77777777" w:rsidR="00055C5B" w:rsidRPr="0097763C" w:rsidRDefault="005D201C" w:rsidP="00FB36DB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 Un importante abogado de derechos civiles que más tarde se convirtió en un destacado juez de la Corte Suprema  fue ________________________________.  Un caso emblemático que defendió ante la Corte Suprema fue el de </w:t>
      </w:r>
      <w:r>
        <w:rPr>
          <w:i/>
          <w:iCs/>
          <w:sz w:val="24"/>
          <w:szCs w:val="24"/>
          <w:lang w:val="es"/>
        </w:rPr>
        <w:t>Brown contra el Consejo de Educación</w:t>
      </w:r>
      <w:r>
        <w:rPr>
          <w:sz w:val="24"/>
          <w:szCs w:val="24"/>
          <w:lang w:val="es"/>
        </w:rPr>
        <w:t xml:space="preserve">, que permitió _____________________________________________________________________________. </w:t>
      </w:r>
    </w:p>
    <w:p w14:paraId="79E3D339" w14:textId="77777777" w:rsidR="00B666A6" w:rsidRPr="0097763C" w:rsidRDefault="000712E8" w:rsidP="00FB36DB">
      <w:pPr>
        <w:spacing w:line="360" w:lineRule="auto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El Presidente ____________________________ un candidato a la Corte Suprema, y el Congreso debe ______________________ la nominación. Los jueces de la Corte Suprema se nombran de por vida para que _______________________________________________.  Un juez federal solo puede ser destituido por el Congreso por un comportamiento _________________. La propia Constitución está redactada de forma amplia y vaga para que resista la prueba de _________________. Esto desafía a todos los tribunales a interpretar la Constitución a medida que la sociedad cambia en un mundo moderno. El caso </w:t>
      </w:r>
      <w:r>
        <w:rPr>
          <w:i/>
          <w:iCs/>
          <w:sz w:val="24"/>
          <w:szCs w:val="24"/>
          <w:lang w:val="es"/>
        </w:rPr>
        <w:t xml:space="preserve">Tinker contra el Distrito Escolar de la Comunidad Independiente de Des Moines </w:t>
      </w:r>
      <w:r>
        <w:rPr>
          <w:sz w:val="24"/>
          <w:szCs w:val="24"/>
          <w:lang w:val="es"/>
        </w:rPr>
        <w:t>de la Corte Suprema decidió que los estudiantes de escuelas públicas también ___________________________________________________</w:t>
      </w:r>
    </w:p>
    <w:p w14:paraId="342B3462" w14:textId="77777777" w:rsidR="000712E8" w:rsidRPr="00AE0017" w:rsidRDefault="00B666A6" w:rsidP="00FB36D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_____________________________________________________________________________. </w:t>
      </w:r>
    </w:p>
    <w:sectPr w:rsidR="000712E8" w:rsidRPr="00AE00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B968" w14:textId="77777777" w:rsidR="009F0F34" w:rsidRDefault="009F0F34" w:rsidP="00B666A6">
      <w:pPr>
        <w:spacing w:after="0" w:line="240" w:lineRule="auto"/>
      </w:pPr>
      <w:r>
        <w:separator/>
      </w:r>
    </w:p>
  </w:endnote>
  <w:endnote w:type="continuationSeparator" w:id="0">
    <w:p w14:paraId="75AC0596" w14:textId="77777777" w:rsidR="009F0F34" w:rsidRDefault="009F0F34" w:rsidP="00B6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37B8" w14:textId="77777777" w:rsidR="00B666A6" w:rsidRDefault="00B666A6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0D75" wp14:editId="755C180B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67B24" w14:textId="77777777" w:rsidR="00B666A6" w:rsidRPr="00BE3DC1" w:rsidRDefault="00B666A6" w:rsidP="00B666A6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313131" w:themeColor="accent4" w:themeShade="80"/>
                              <w:lang w:val="es"/>
                            </w:rPr>
                            <w:t>THE FEDERAL COURT SYSTEM</w:t>
                          </w:r>
                        </w:p>
                        <w:p w14:paraId="0F6ED917" w14:textId="77777777" w:rsidR="00B666A6" w:rsidRDefault="00B666A6" w:rsidP="00B666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0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17.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1gh9fdwAAAAKAQAADwAAAGRycy9kb3ducmV2Lnht&#10;bEyPzU7DMBCE70i8g7VI3Np1S0FpiFMhEFcQ5UfqzY23SUS8jmK3CW/P9gTH2RnNflNsJt+pEw2x&#10;DWxgMdegiKvgWq4NfLw/zzJQMVl2tgtMBn4owqa8vChs7sLIb3TaplpJCcfcGmhS6nPEWDXkbZyH&#10;nli8Qxi8TSKHGt1gRyn3HS61vkNvW5YPje3psaHqe3v0Bj5fDruvlX6tn/xtP4ZJI/s1GnN9NT3c&#10;g0o0pb8wnPEFHUph2ocju6g60ZmWLcnA7GYlGySRLc6XvVh6CVgW+H9C+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WCH193AAAAAoBAAAPAAAAAAAAAAAAAAAAALoEAABkcnMvZG93&#10;bnJldi54bWxQSwUGAAAAAAQABADzAAAAwwUAAAAA&#10;" filled="f" stroked="f">
              <v:textbox>
                <w:txbxContent>
                  <w:p w14:paraId="2EC67B24" w14:textId="77777777" w:rsidR="00B666A6" w:rsidRPr="00BE3DC1" w:rsidRDefault="00B666A6" w:rsidP="00B666A6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color w:val="313131" w:themeColor="accent4" w:themeShade="80"/>
                        <w:lang w:val="es"/>
                      </w:rPr>
                      <w:t>THE FEDERAL COURT SYSTEM</w:t>
                    </w:r>
                  </w:p>
                  <w:p w14:paraId="0F6ED917" w14:textId="77777777" w:rsidR="00B666A6" w:rsidRDefault="00B666A6" w:rsidP="00B666A6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69135654" wp14:editId="25E3C9EE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650C" w14:textId="77777777" w:rsidR="009F0F34" w:rsidRDefault="009F0F34" w:rsidP="00B666A6">
      <w:pPr>
        <w:spacing w:after="0" w:line="240" w:lineRule="auto"/>
      </w:pPr>
      <w:r>
        <w:separator/>
      </w:r>
    </w:p>
  </w:footnote>
  <w:footnote w:type="continuationSeparator" w:id="0">
    <w:p w14:paraId="15E493FF" w14:textId="77777777" w:rsidR="009F0F34" w:rsidRDefault="009F0F34" w:rsidP="00B6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B00"/>
    <w:multiLevelType w:val="hybridMultilevel"/>
    <w:tmpl w:val="AF0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023F"/>
    <w:multiLevelType w:val="hybridMultilevel"/>
    <w:tmpl w:val="BFD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9858">
    <w:abstractNumId w:val="0"/>
  </w:num>
  <w:num w:numId="2" w16cid:durableId="94989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55C5B"/>
    <w:rsid w:val="000712E8"/>
    <w:rsid w:val="0009320A"/>
    <w:rsid w:val="002D28A2"/>
    <w:rsid w:val="00576219"/>
    <w:rsid w:val="005B697C"/>
    <w:rsid w:val="005C028F"/>
    <w:rsid w:val="005D201C"/>
    <w:rsid w:val="0097763C"/>
    <w:rsid w:val="009F0F34"/>
    <w:rsid w:val="00AE0017"/>
    <w:rsid w:val="00B666A6"/>
    <w:rsid w:val="00C93B34"/>
    <w:rsid w:val="00DB7475"/>
    <w:rsid w:val="00DC5FCA"/>
    <w:rsid w:val="00E742FE"/>
    <w:rsid w:val="00E766E9"/>
    <w:rsid w:val="00FB36DB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437F8"/>
  <w15:chartTrackingRefBased/>
  <w15:docId w15:val="{7FD7886C-4BC7-4F5D-8D77-BB8405C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FCA"/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FCA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6"/>
  </w:style>
  <w:style w:type="paragraph" w:styleId="Footer">
    <w:name w:val="footer"/>
    <w:basedOn w:val="Normal"/>
    <w:link w:val="FooterChar"/>
    <w:uiPriority w:val="99"/>
    <w:unhideWhenUsed/>
    <w:rsid w:val="00B6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Anna G. Patrick</cp:lastModifiedBy>
  <cp:revision>4</cp:revision>
  <dcterms:created xsi:type="dcterms:W3CDTF">2016-12-28T02:14:00Z</dcterms:created>
  <dcterms:modified xsi:type="dcterms:W3CDTF">2022-06-07T19:01:00Z</dcterms:modified>
</cp:coreProperties>
</file>