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35B835" w14:textId="77777777" w:rsidR="007D6C7F" w:rsidRPr="007D6C7F" w:rsidRDefault="007D6C7F" w:rsidP="007D6C7F">
      <w:pPr>
        <w:spacing w:line="240" w:lineRule="auto"/>
        <w:rPr>
          <w:rFonts w:asciiTheme="majorHAnsi" w:eastAsia="Calibri" w:hAnsiTheme="majorHAnsi" w:cstheme="majorHAnsi"/>
          <w:b/>
          <w:smallCaps/>
          <w:sz w:val="32"/>
          <w:szCs w:val="32"/>
          <w:lang w:val="es-ES_tradnl"/>
        </w:rPr>
      </w:pPr>
      <w:r w:rsidRPr="007D6C7F">
        <w:rPr>
          <w:rFonts w:asciiTheme="majorHAnsi" w:eastAsia="Calibri" w:hAnsiTheme="majorHAnsi" w:cstheme="majorHAnsi"/>
          <w:b/>
          <w:smallCaps/>
          <w:sz w:val="32"/>
          <w:szCs w:val="32"/>
          <w:lang w:val="es-ES_tradnl"/>
        </w:rPr>
        <w:t>LA SEGUNDA REVOLUCIÓN INDUSTRIAL</w:t>
      </w:r>
    </w:p>
    <w:p w14:paraId="5DE88EB6" w14:textId="5D847696" w:rsidR="007D6C7F" w:rsidRPr="007D6C7F" w:rsidRDefault="007D6C7F" w:rsidP="007D6C7F">
      <w:pPr>
        <w:spacing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La Revolución Industrial se desarrolló en dos etapas principales durante los siglos XVIII, XIX y principios del XX. La Primera Revolución Industrial tuvo lugar entre 1750 y 1850 y se centró en la energía de vapor y la fabricación textil. La Segunda Revolución Industrial tuvo lugar entre 1850 y 1914 y se centró en la producción de acero, los avances en electricidad y el automóvil. Este periodo también se conoce como la Revolución Tecnológica, porque fue una época de mayores avances y descubrimientos científicos, aumento de la producción e industrialización.</w:t>
      </w:r>
    </w:p>
    <w:p w14:paraId="3DB7C491" w14:textId="77777777" w:rsidR="007D6C7F" w:rsidRPr="007D6C7F" w:rsidRDefault="007D6C7F" w:rsidP="007D6C7F">
      <w:pPr>
        <w:pStyle w:val="Heading1"/>
        <w:rPr>
          <w:lang w:val="es-ES_tradnl"/>
        </w:rPr>
      </w:pPr>
      <w:bookmarkStart w:id="0" w:name="_db1uu7ja5h7p" w:colFirst="0" w:colLast="0"/>
      <w:bookmarkEnd w:id="0"/>
      <w:r w:rsidRPr="007D6C7F">
        <w:rPr>
          <w:lang w:val="es-ES_tradnl"/>
        </w:rPr>
        <w:t>Antes de la Revolución</w:t>
      </w:r>
    </w:p>
    <w:p w14:paraId="4DFCD075" w14:textId="5FDDB8E5" w:rsidR="007D6C7F" w:rsidRPr="007D6C7F" w:rsidRDefault="007D6C7F" w:rsidP="007D6C7F">
      <w:pPr>
        <w:spacing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 xml:space="preserve">Durante la Primera Revolución Industrial, aumentó el número de bienes que los fabricantes podían producir. Esto significaba que podían enviar sus productos más lejos y a más gente, pero para ello necesitaban una forma de hacerlos llegar hasta allí. En las décadas de 1820 y 1830, los fabricantes buscaron formas más rápidas, baratas y sencillas de transportar sus productos. </w:t>
      </w:r>
    </w:p>
    <w:p w14:paraId="76D5F3EA" w14:textId="580B2186" w:rsidR="007D6C7F" w:rsidRPr="007D6C7F" w:rsidRDefault="007D6C7F" w:rsidP="007D6C7F">
      <w:pPr>
        <w:spacing w:before="200"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Con este crecimiento, la distribución generalizada de los productos y un acceso más fácil y rápido a las mercancías, se produjo un aumento de los inventos que utilizaban la electricidad y un incremento de la producción de petróleo y vapor. En 1850, Estados Unidos se encontraba oficialmente en plena Segunda Revolución Industrial.</w:t>
      </w:r>
    </w:p>
    <w:p w14:paraId="08FB48EE" w14:textId="3E1206F1" w:rsidR="007D6C7F" w:rsidRPr="007D6C7F" w:rsidRDefault="007D6C7F" w:rsidP="007D6C7F">
      <w:pPr>
        <w:pStyle w:val="Heading1"/>
        <w:rPr>
          <w:lang w:val="es-ES_tradnl"/>
        </w:rPr>
      </w:pPr>
      <w:bookmarkStart w:id="1" w:name="_ay0ycw2s2m61" w:colFirst="0" w:colLast="0"/>
      <w:bookmarkEnd w:id="1"/>
      <w:r w:rsidRPr="007D6C7F">
        <w:rPr>
          <w:lang w:val="es-ES_tradnl"/>
        </w:rPr>
        <w:t>Inventos de la Segunda Revolución Industrial</w:t>
      </w:r>
    </w:p>
    <w:p w14:paraId="1E40676A" w14:textId="67A13B33" w:rsidR="007D6C7F" w:rsidRDefault="007D6C7F" w:rsidP="007D6C7F">
      <w:pPr>
        <w:spacing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 xml:space="preserve">Entre la década de 1830 y el comienzo de la Primera Guerra Mundial se produjeron muchos inventos, descubrimientos e innovaciones clave que la gente sigue utilizando hoy en día. Estos nuevos inventos revolucionaron la forma de trabajar de la gente. Por ejemplo, la invención de la bombilla permitió a la gente trabajar más horas, aumentando la producción de las fábricas. </w:t>
      </w:r>
    </w:p>
    <w:p w14:paraId="2F68F683" w14:textId="77777777" w:rsidR="007D6C7F" w:rsidRPr="007D6C7F" w:rsidRDefault="007D6C7F" w:rsidP="007D6C7F">
      <w:pPr>
        <w:spacing w:line="240" w:lineRule="auto"/>
        <w:rPr>
          <w:rFonts w:asciiTheme="majorHAnsi" w:eastAsia="Calibri" w:hAnsiTheme="majorHAnsi" w:cstheme="majorHAnsi"/>
          <w:sz w:val="24"/>
          <w:szCs w:val="24"/>
          <w:lang w:val="es-ES_tradnl"/>
        </w:rPr>
      </w:pPr>
    </w:p>
    <w:tbl>
      <w:tblPr>
        <w:tblW w:w="10020"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050"/>
        <w:gridCol w:w="3495"/>
        <w:gridCol w:w="5475"/>
      </w:tblGrid>
      <w:tr w:rsidR="007D6C7F" w:rsidRPr="007D6C7F" w14:paraId="42AEAD53" w14:textId="77777777" w:rsidTr="00D70F4D">
        <w:tc>
          <w:tcPr>
            <w:tcW w:w="1050" w:type="dxa"/>
            <w:shd w:val="clear" w:color="auto" w:fill="3E5C61"/>
          </w:tcPr>
          <w:p w14:paraId="717D2B72" w14:textId="77777777" w:rsidR="007D6C7F" w:rsidRPr="007D6C7F" w:rsidRDefault="007D6C7F" w:rsidP="00D70F4D">
            <w:pPr>
              <w:spacing w:after="120"/>
              <w:jc w:val="center"/>
              <w:rPr>
                <w:rFonts w:asciiTheme="majorHAnsi" w:eastAsia="Calibri" w:hAnsiTheme="majorHAnsi" w:cstheme="majorHAnsi"/>
                <w:b/>
                <w:color w:val="FFFFFF"/>
                <w:sz w:val="24"/>
                <w:szCs w:val="24"/>
                <w:lang w:val="es-ES_tradnl"/>
              </w:rPr>
            </w:pPr>
            <w:bookmarkStart w:id="2" w:name="_gjdgxs" w:colFirst="0" w:colLast="0"/>
            <w:bookmarkEnd w:id="2"/>
            <w:r w:rsidRPr="007D6C7F">
              <w:rPr>
                <w:rFonts w:asciiTheme="majorHAnsi" w:eastAsia="Calibri" w:hAnsiTheme="majorHAnsi" w:cstheme="majorHAnsi"/>
                <w:b/>
                <w:color w:val="FFFFFF"/>
                <w:sz w:val="24"/>
                <w:szCs w:val="24"/>
                <w:lang w:val="es-ES_tradnl"/>
              </w:rPr>
              <w:t>Fecha</w:t>
            </w:r>
          </w:p>
        </w:tc>
        <w:tc>
          <w:tcPr>
            <w:tcW w:w="3495" w:type="dxa"/>
            <w:shd w:val="clear" w:color="auto" w:fill="3E5C61"/>
          </w:tcPr>
          <w:p w14:paraId="69F8A52E" w14:textId="77777777" w:rsidR="007D6C7F" w:rsidRPr="007D6C7F" w:rsidRDefault="007D6C7F" w:rsidP="00D70F4D">
            <w:pPr>
              <w:spacing w:after="120"/>
              <w:jc w:val="center"/>
              <w:rPr>
                <w:rFonts w:asciiTheme="majorHAnsi" w:eastAsia="Calibri" w:hAnsiTheme="majorHAnsi" w:cstheme="majorHAnsi"/>
                <w:b/>
                <w:color w:val="FFFFFF"/>
                <w:sz w:val="24"/>
                <w:szCs w:val="24"/>
                <w:lang w:val="es-ES_tradnl"/>
              </w:rPr>
            </w:pPr>
            <w:r w:rsidRPr="007D6C7F">
              <w:rPr>
                <w:rFonts w:asciiTheme="majorHAnsi" w:eastAsia="Calibri" w:hAnsiTheme="majorHAnsi" w:cstheme="majorHAnsi"/>
                <w:b/>
                <w:color w:val="FFFFFF"/>
                <w:sz w:val="24"/>
                <w:szCs w:val="24"/>
                <w:lang w:val="es-ES_tradnl"/>
              </w:rPr>
              <w:t>Inventor</w:t>
            </w:r>
          </w:p>
        </w:tc>
        <w:tc>
          <w:tcPr>
            <w:tcW w:w="5475" w:type="dxa"/>
            <w:shd w:val="clear" w:color="auto" w:fill="3E5C61"/>
          </w:tcPr>
          <w:p w14:paraId="02E5BDCA" w14:textId="77777777" w:rsidR="007D6C7F" w:rsidRPr="007D6C7F" w:rsidRDefault="007D6C7F" w:rsidP="00D70F4D">
            <w:pPr>
              <w:spacing w:after="120"/>
              <w:jc w:val="center"/>
              <w:rPr>
                <w:rFonts w:asciiTheme="majorHAnsi" w:eastAsia="Calibri" w:hAnsiTheme="majorHAnsi" w:cstheme="majorHAnsi"/>
                <w:b/>
                <w:color w:val="FFFFFF"/>
                <w:sz w:val="24"/>
                <w:szCs w:val="24"/>
                <w:lang w:val="es-ES_tradnl"/>
              </w:rPr>
            </w:pPr>
            <w:r w:rsidRPr="007D6C7F">
              <w:rPr>
                <w:rFonts w:asciiTheme="majorHAnsi" w:eastAsia="Calibri" w:hAnsiTheme="majorHAnsi" w:cstheme="majorHAnsi"/>
                <w:b/>
                <w:color w:val="FFFFFF"/>
                <w:sz w:val="24"/>
                <w:szCs w:val="24"/>
                <w:lang w:val="es-ES_tradnl"/>
              </w:rPr>
              <w:t>Proceso o Máquina</w:t>
            </w:r>
          </w:p>
        </w:tc>
      </w:tr>
      <w:tr w:rsidR="007D6C7F" w:rsidRPr="007D6C7F" w14:paraId="5217AB32" w14:textId="77777777" w:rsidTr="007D6C7F">
        <w:trPr>
          <w:trHeight w:val="303"/>
        </w:trPr>
        <w:tc>
          <w:tcPr>
            <w:tcW w:w="1050" w:type="dxa"/>
            <w:vMerge w:val="restart"/>
            <w:vAlign w:val="center"/>
          </w:tcPr>
          <w:p w14:paraId="423C12CF" w14:textId="77777777" w:rsidR="007D6C7F" w:rsidRPr="007D6C7F" w:rsidRDefault="007D6C7F" w:rsidP="00D70F4D">
            <w:pPr>
              <w:pStyle w:val="Heading1"/>
              <w:rPr>
                <w:rFonts w:eastAsia="Calibri" w:cstheme="majorHAnsi"/>
                <w:b w:val="0"/>
                <w:color w:val="910D28"/>
                <w:sz w:val="24"/>
                <w:szCs w:val="24"/>
                <w:highlight w:val="white"/>
                <w:lang w:val="es-ES_tradnl"/>
              </w:rPr>
            </w:pPr>
            <w:r w:rsidRPr="007D6C7F">
              <w:rPr>
                <w:rFonts w:eastAsia="Calibri" w:cstheme="majorHAnsi"/>
                <w:color w:val="910D28"/>
                <w:sz w:val="24"/>
                <w:szCs w:val="24"/>
                <w:highlight w:val="white"/>
                <w:lang w:val="es-ES_tradnl"/>
              </w:rPr>
              <w:t>1830s</w:t>
            </w:r>
          </w:p>
        </w:tc>
        <w:tc>
          <w:tcPr>
            <w:tcW w:w="3495" w:type="dxa"/>
            <w:shd w:val="clear" w:color="auto" w:fill="auto"/>
            <w:tcMar>
              <w:top w:w="100" w:type="dxa"/>
              <w:left w:w="100" w:type="dxa"/>
              <w:bottom w:w="100" w:type="dxa"/>
              <w:right w:w="100" w:type="dxa"/>
            </w:tcMar>
          </w:tcPr>
          <w:p w14:paraId="15AA6EE3"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Cyrus McCormick</w:t>
            </w:r>
          </w:p>
        </w:tc>
        <w:tc>
          <w:tcPr>
            <w:tcW w:w="5475" w:type="dxa"/>
            <w:shd w:val="clear" w:color="auto" w:fill="auto"/>
            <w:tcMar>
              <w:top w:w="100" w:type="dxa"/>
              <w:left w:w="100" w:type="dxa"/>
              <w:bottom w:w="100" w:type="dxa"/>
              <w:right w:w="100" w:type="dxa"/>
            </w:tcMar>
          </w:tcPr>
          <w:p w14:paraId="466CAC38"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Cosechadora McCormick (1831)</w:t>
            </w:r>
          </w:p>
        </w:tc>
      </w:tr>
      <w:tr w:rsidR="007D6C7F" w:rsidRPr="007D6C7F" w14:paraId="2364DAFE" w14:textId="77777777" w:rsidTr="00D70F4D">
        <w:trPr>
          <w:trHeight w:val="470"/>
        </w:trPr>
        <w:tc>
          <w:tcPr>
            <w:tcW w:w="1050" w:type="dxa"/>
            <w:vMerge/>
            <w:vAlign w:val="center"/>
          </w:tcPr>
          <w:p w14:paraId="710F889C"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7BF8B4A4"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Samuel F. B. Morse</w:t>
            </w:r>
          </w:p>
        </w:tc>
        <w:tc>
          <w:tcPr>
            <w:tcW w:w="5475" w:type="dxa"/>
            <w:shd w:val="clear" w:color="auto" w:fill="auto"/>
            <w:tcMar>
              <w:top w:w="100" w:type="dxa"/>
              <w:left w:w="100" w:type="dxa"/>
              <w:bottom w:w="100" w:type="dxa"/>
              <w:right w:w="100" w:type="dxa"/>
            </w:tcMar>
          </w:tcPr>
          <w:p w14:paraId="0F36EE0B"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Telégrafo (1835)</w:t>
            </w:r>
          </w:p>
          <w:p w14:paraId="4956D637"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Código Morse (1838)</w:t>
            </w:r>
          </w:p>
        </w:tc>
      </w:tr>
      <w:tr w:rsidR="007D6C7F" w:rsidRPr="007D6C7F" w14:paraId="344E296C" w14:textId="77777777" w:rsidTr="007D6C7F">
        <w:trPr>
          <w:trHeight w:val="393"/>
        </w:trPr>
        <w:tc>
          <w:tcPr>
            <w:tcW w:w="1050" w:type="dxa"/>
            <w:vMerge/>
            <w:vAlign w:val="center"/>
          </w:tcPr>
          <w:p w14:paraId="6F320209"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6C850336"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John Deere</w:t>
            </w:r>
          </w:p>
        </w:tc>
        <w:tc>
          <w:tcPr>
            <w:tcW w:w="5475" w:type="dxa"/>
            <w:shd w:val="clear" w:color="auto" w:fill="auto"/>
            <w:tcMar>
              <w:top w:w="100" w:type="dxa"/>
              <w:left w:w="100" w:type="dxa"/>
              <w:bottom w:w="100" w:type="dxa"/>
              <w:right w:w="100" w:type="dxa"/>
            </w:tcMar>
          </w:tcPr>
          <w:p w14:paraId="45D916D8"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Arado de acero (1837)</w:t>
            </w:r>
          </w:p>
        </w:tc>
      </w:tr>
      <w:tr w:rsidR="007D6C7F" w:rsidRPr="007D6C7F" w14:paraId="3157BABA" w14:textId="77777777" w:rsidTr="007D6C7F">
        <w:trPr>
          <w:trHeight w:val="339"/>
        </w:trPr>
        <w:tc>
          <w:tcPr>
            <w:tcW w:w="1050" w:type="dxa"/>
            <w:vMerge w:val="restart"/>
            <w:vAlign w:val="center"/>
          </w:tcPr>
          <w:p w14:paraId="3597DC9E"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1840s</w:t>
            </w:r>
          </w:p>
        </w:tc>
        <w:tc>
          <w:tcPr>
            <w:tcW w:w="3495" w:type="dxa"/>
            <w:shd w:val="clear" w:color="auto" w:fill="auto"/>
            <w:tcMar>
              <w:top w:w="100" w:type="dxa"/>
              <w:left w:w="100" w:type="dxa"/>
              <w:bottom w:w="100" w:type="dxa"/>
              <w:right w:w="100" w:type="dxa"/>
            </w:tcMar>
          </w:tcPr>
          <w:p w14:paraId="1DF75EB6"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Charles Goodyear</w:t>
            </w:r>
          </w:p>
        </w:tc>
        <w:tc>
          <w:tcPr>
            <w:tcW w:w="5475" w:type="dxa"/>
            <w:shd w:val="clear" w:color="auto" w:fill="auto"/>
            <w:tcMar>
              <w:top w:w="100" w:type="dxa"/>
              <w:left w:w="100" w:type="dxa"/>
              <w:bottom w:w="100" w:type="dxa"/>
              <w:right w:w="100" w:type="dxa"/>
            </w:tcMar>
          </w:tcPr>
          <w:p w14:paraId="35F92045"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Caucho vulcanizado (1844)</w:t>
            </w:r>
          </w:p>
        </w:tc>
      </w:tr>
      <w:tr w:rsidR="007D6C7F" w:rsidRPr="007D6C7F" w14:paraId="651A2EE1" w14:textId="77777777" w:rsidTr="007D6C7F">
        <w:trPr>
          <w:trHeight w:val="357"/>
        </w:trPr>
        <w:tc>
          <w:tcPr>
            <w:tcW w:w="1050" w:type="dxa"/>
            <w:vMerge/>
            <w:vAlign w:val="center"/>
          </w:tcPr>
          <w:p w14:paraId="0DA34C3D"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4CB06B65" w14:textId="77777777" w:rsidR="007D6C7F" w:rsidRPr="007D6C7F" w:rsidRDefault="007D6C7F" w:rsidP="00D70F4D">
            <w:pPr>
              <w:rPr>
                <w:rFonts w:asciiTheme="majorHAnsi" w:hAnsiTheme="majorHAnsi" w:cstheme="majorHAnsi"/>
                <w:lang w:val="es-ES_tradnl"/>
              </w:rPr>
            </w:pPr>
            <w:proofErr w:type="spellStart"/>
            <w:r w:rsidRPr="007D6C7F">
              <w:rPr>
                <w:rFonts w:asciiTheme="majorHAnsi" w:hAnsiTheme="majorHAnsi" w:cstheme="majorHAnsi"/>
                <w:lang w:val="es-ES_tradnl"/>
              </w:rPr>
              <w:t>Elias</w:t>
            </w:r>
            <w:proofErr w:type="spellEnd"/>
            <w:r w:rsidRPr="007D6C7F">
              <w:rPr>
                <w:rFonts w:asciiTheme="majorHAnsi" w:hAnsiTheme="majorHAnsi" w:cstheme="majorHAnsi"/>
                <w:lang w:val="es-ES_tradnl"/>
              </w:rPr>
              <w:t xml:space="preserve"> Howe</w:t>
            </w:r>
          </w:p>
        </w:tc>
        <w:tc>
          <w:tcPr>
            <w:tcW w:w="5475" w:type="dxa"/>
            <w:shd w:val="clear" w:color="auto" w:fill="auto"/>
            <w:tcMar>
              <w:top w:w="100" w:type="dxa"/>
              <w:left w:w="100" w:type="dxa"/>
              <w:bottom w:w="100" w:type="dxa"/>
              <w:right w:w="100" w:type="dxa"/>
            </w:tcMar>
          </w:tcPr>
          <w:p w14:paraId="2714D41D"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Máquina de coser (1846)</w:t>
            </w:r>
          </w:p>
        </w:tc>
      </w:tr>
      <w:tr w:rsidR="007D6C7F" w:rsidRPr="007D6C7F" w14:paraId="43DCA93C" w14:textId="77777777" w:rsidTr="007D6C7F">
        <w:trPr>
          <w:trHeight w:val="337"/>
        </w:trPr>
        <w:tc>
          <w:tcPr>
            <w:tcW w:w="1050" w:type="dxa"/>
            <w:vMerge w:val="restart"/>
            <w:vAlign w:val="center"/>
          </w:tcPr>
          <w:p w14:paraId="38855F7B"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1850s</w:t>
            </w:r>
          </w:p>
        </w:tc>
        <w:tc>
          <w:tcPr>
            <w:tcW w:w="3495" w:type="dxa"/>
            <w:vMerge w:val="restart"/>
            <w:shd w:val="clear" w:color="auto" w:fill="auto"/>
            <w:tcMar>
              <w:top w:w="100" w:type="dxa"/>
              <w:left w:w="100" w:type="dxa"/>
              <w:bottom w:w="100" w:type="dxa"/>
              <w:right w:w="100" w:type="dxa"/>
            </w:tcMar>
          </w:tcPr>
          <w:p w14:paraId="6FACC12E" w14:textId="77777777" w:rsidR="007D6C7F" w:rsidRPr="007D6C7F" w:rsidRDefault="007D6C7F" w:rsidP="00D70F4D">
            <w:pPr>
              <w:rPr>
                <w:rFonts w:asciiTheme="majorHAnsi" w:hAnsiTheme="majorHAnsi" w:cstheme="majorHAnsi"/>
                <w:lang w:val="es-ES_tradnl"/>
              </w:rPr>
            </w:pPr>
            <w:proofErr w:type="spellStart"/>
            <w:r w:rsidRPr="007D6C7F">
              <w:rPr>
                <w:rFonts w:asciiTheme="majorHAnsi" w:hAnsiTheme="majorHAnsi" w:cstheme="majorHAnsi"/>
                <w:lang w:val="es-ES_tradnl"/>
              </w:rPr>
              <w:t>Elisha</w:t>
            </w:r>
            <w:proofErr w:type="spellEnd"/>
            <w:r w:rsidRPr="007D6C7F">
              <w:rPr>
                <w:rFonts w:asciiTheme="majorHAnsi" w:hAnsiTheme="majorHAnsi" w:cstheme="majorHAnsi"/>
                <w:lang w:val="es-ES_tradnl"/>
              </w:rPr>
              <w:t xml:space="preserve"> Otis</w:t>
            </w:r>
          </w:p>
        </w:tc>
        <w:tc>
          <w:tcPr>
            <w:tcW w:w="5475" w:type="dxa"/>
            <w:vMerge w:val="restart"/>
            <w:shd w:val="clear" w:color="auto" w:fill="auto"/>
            <w:tcMar>
              <w:top w:w="100" w:type="dxa"/>
              <w:left w:w="100" w:type="dxa"/>
              <w:bottom w:w="100" w:type="dxa"/>
              <w:right w:w="100" w:type="dxa"/>
            </w:tcMar>
          </w:tcPr>
          <w:p w14:paraId="517BF733"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Ascensor de pasajeros mecanizado (1853)</w:t>
            </w:r>
          </w:p>
          <w:p w14:paraId="1BC7322D" w14:textId="3798FA2A" w:rsidR="007D6C7F" w:rsidRPr="007D6C7F" w:rsidRDefault="007D6C7F" w:rsidP="007D6C7F">
            <w:pPr>
              <w:rPr>
                <w:rFonts w:asciiTheme="majorHAnsi" w:hAnsiTheme="majorHAnsi" w:cstheme="majorHAnsi"/>
                <w:lang w:val="es-ES_tradnl"/>
              </w:rPr>
            </w:pPr>
            <w:r w:rsidRPr="007D6C7F">
              <w:rPr>
                <w:rFonts w:asciiTheme="majorHAnsi" w:hAnsiTheme="majorHAnsi" w:cstheme="majorHAnsi"/>
                <w:lang w:val="es-ES_tradnl"/>
              </w:rPr>
              <w:t>Freno de seguridad para ascensores (1853)</w:t>
            </w:r>
          </w:p>
        </w:tc>
      </w:tr>
      <w:tr w:rsidR="007D6C7F" w:rsidRPr="007D6C7F" w14:paraId="18781904" w14:textId="77777777" w:rsidTr="007D6C7F">
        <w:trPr>
          <w:trHeight w:val="337"/>
        </w:trPr>
        <w:tc>
          <w:tcPr>
            <w:tcW w:w="1050" w:type="dxa"/>
            <w:vMerge/>
            <w:vAlign w:val="center"/>
          </w:tcPr>
          <w:p w14:paraId="0355482E"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vMerge/>
            <w:shd w:val="clear" w:color="auto" w:fill="auto"/>
            <w:tcMar>
              <w:top w:w="100" w:type="dxa"/>
              <w:left w:w="100" w:type="dxa"/>
              <w:bottom w:w="100" w:type="dxa"/>
              <w:right w:w="100" w:type="dxa"/>
            </w:tcMar>
          </w:tcPr>
          <w:p w14:paraId="79BEB6F8" w14:textId="77777777" w:rsidR="007D6C7F" w:rsidRPr="007D6C7F" w:rsidRDefault="007D6C7F" w:rsidP="00D70F4D">
            <w:pPr>
              <w:rPr>
                <w:rFonts w:asciiTheme="majorHAnsi" w:hAnsiTheme="majorHAnsi" w:cstheme="majorHAnsi"/>
                <w:lang w:val="es-ES_tradnl"/>
              </w:rPr>
            </w:pPr>
          </w:p>
        </w:tc>
        <w:tc>
          <w:tcPr>
            <w:tcW w:w="5475" w:type="dxa"/>
            <w:vMerge/>
            <w:shd w:val="clear" w:color="auto" w:fill="auto"/>
            <w:tcMar>
              <w:top w:w="100" w:type="dxa"/>
              <w:left w:w="100" w:type="dxa"/>
              <w:bottom w:w="100" w:type="dxa"/>
              <w:right w:w="100" w:type="dxa"/>
            </w:tcMar>
          </w:tcPr>
          <w:p w14:paraId="247E3305" w14:textId="77777777" w:rsidR="007D6C7F" w:rsidRPr="007D6C7F" w:rsidRDefault="007D6C7F" w:rsidP="00D70F4D">
            <w:pPr>
              <w:rPr>
                <w:rFonts w:asciiTheme="majorHAnsi" w:hAnsiTheme="majorHAnsi" w:cstheme="majorHAnsi"/>
                <w:lang w:val="es-ES_tradnl"/>
              </w:rPr>
            </w:pPr>
          </w:p>
        </w:tc>
      </w:tr>
      <w:tr w:rsidR="007D6C7F" w:rsidRPr="007D6C7F" w14:paraId="3E04A7D2" w14:textId="77777777" w:rsidTr="00D70F4D">
        <w:trPr>
          <w:trHeight w:val="470"/>
        </w:trPr>
        <w:tc>
          <w:tcPr>
            <w:tcW w:w="1050" w:type="dxa"/>
            <w:vMerge/>
            <w:vAlign w:val="center"/>
          </w:tcPr>
          <w:p w14:paraId="52646BE5"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718C07EE"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Henry Bessemer</w:t>
            </w:r>
          </w:p>
          <w:p w14:paraId="24192A34"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William Kelly</w:t>
            </w:r>
          </w:p>
        </w:tc>
        <w:tc>
          <w:tcPr>
            <w:tcW w:w="5475" w:type="dxa"/>
            <w:shd w:val="clear" w:color="auto" w:fill="auto"/>
            <w:tcMar>
              <w:top w:w="100" w:type="dxa"/>
              <w:left w:w="100" w:type="dxa"/>
              <w:bottom w:w="100" w:type="dxa"/>
              <w:right w:w="100" w:type="dxa"/>
            </w:tcMar>
          </w:tcPr>
          <w:p w14:paraId="7474C05D"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Proceso Bessemer (1856)</w:t>
            </w:r>
          </w:p>
        </w:tc>
      </w:tr>
      <w:tr w:rsidR="007D6C7F" w:rsidRPr="007D6C7F" w14:paraId="0F33B470" w14:textId="77777777" w:rsidTr="007D6C7F">
        <w:trPr>
          <w:trHeight w:val="303"/>
        </w:trPr>
        <w:tc>
          <w:tcPr>
            <w:tcW w:w="1050" w:type="dxa"/>
            <w:vMerge w:val="restart"/>
            <w:vAlign w:val="center"/>
          </w:tcPr>
          <w:p w14:paraId="53A6FCD4"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lastRenderedPageBreak/>
              <w:t>1860s</w:t>
            </w:r>
          </w:p>
        </w:tc>
        <w:tc>
          <w:tcPr>
            <w:tcW w:w="3495" w:type="dxa"/>
            <w:shd w:val="clear" w:color="auto" w:fill="auto"/>
            <w:tcMar>
              <w:top w:w="100" w:type="dxa"/>
              <w:left w:w="100" w:type="dxa"/>
              <w:bottom w:w="100" w:type="dxa"/>
              <w:right w:w="100" w:type="dxa"/>
            </w:tcMar>
          </w:tcPr>
          <w:p w14:paraId="483E2D2D"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Christopher Sholes</w:t>
            </w:r>
          </w:p>
        </w:tc>
        <w:tc>
          <w:tcPr>
            <w:tcW w:w="5475" w:type="dxa"/>
            <w:shd w:val="clear" w:color="auto" w:fill="auto"/>
            <w:tcMar>
              <w:top w:w="100" w:type="dxa"/>
              <w:left w:w="100" w:type="dxa"/>
              <w:bottom w:w="100" w:type="dxa"/>
              <w:right w:w="100" w:type="dxa"/>
            </w:tcMar>
          </w:tcPr>
          <w:p w14:paraId="14580139"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Máquina de escribir (1867)</w:t>
            </w:r>
          </w:p>
        </w:tc>
      </w:tr>
      <w:tr w:rsidR="007D6C7F" w:rsidRPr="007D6C7F" w14:paraId="6C016C6B" w14:textId="77777777" w:rsidTr="007D6C7F">
        <w:trPr>
          <w:trHeight w:val="249"/>
        </w:trPr>
        <w:tc>
          <w:tcPr>
            <w:tcW w:w="1050" w:type="dxa"/>
            <w:vMerge/>
            <w:vAlign w:val="center"/>
          </w:tcPr>
          <w:p w14:paraId="4D9DE02A"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3CAD7CEE"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George Westinghouse</w:t>
            </w:r>
          </w:p>
        </w:tc>
        <w:tc>
          <w:tcPr>
            <w:tcW w:w="5475" w:type="dxa"/>
            <w:shd w:val="clear" w:color="auto" w:fill="auto"/>
            <w:tcMar>
              <w:top w:w="100" w:type="dxa"/>
              <w:left w:w="100" w:type="dxa"/>
              <w:bottom w:w="100" w:type="dxa"/>
              <w:right w:w="100" w:type="dxa"/>
            </w:tcMar>
          </w:tcPr>
          <w:p w14:paraId="669E8FD9"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Freno neumático (1869)</w:t>
            </w:r>
          </w:p>
        </w:tc>
      </w:tr>
      <w:tr w:rsidR="007D6C7F" w:rsidRPr="007D6C7F" w14:paraId="2D56F0BE" w14:textId="77777777" w:rsidTr="007D6C7F">
        <w:trPr>
          <w:trHeight w:val="267"/>
        </w:trPr>
        <w:tc>
          <w:tcPr>
            <w:tcW w:w="1050" w:type="dxa"/>
            <w:vMerge w:val="restart"/>
            <w:vAlign w:val="center"/>
          </w:tcPr>
          <w:p w14:paraId="0DA936FE"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1870s</w:t>
            </w:r>
          </w:p>
        </w:tc>
        <w:tc>
          <w:tcPr>
            <w:tcW w:w="3495" w:type="dxa"/>
            <w:shd w:val="clear" w:color="auto" w:fill="auto"/>
            <w:tcMar>
              <w:top w:w="100" w:type="dxa"/>
              <w:left w:w="100" w:type="dxa"/>
              <w:bottom w:w="100" w:type="dxa"/>
              <w:right w:w="100" w:type="dxa"/>
            </w:tcMar>
          </w:tcPr>
          <w:p w14:paraId="2FAF53F7"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Alexander Graham Bell</w:t>
            </w:r>
          </w:p>
        </w:tc>
        <w:tc>
          <w:tcPr>
            <w:tcW w:w="5475" w:type="dxa"/>
            <w:shd w:val="clear" w:color="auto" w:fill="auto"/>
            <w:tcMar>
              <w:top w:w="100" w:type="dxa"/>
              <w:left w:w="100" w:type="dxa"/>
              <w:bottom w:w="100" w:type="dxa"/>
              <w:right w:w="100" w:type="dxa"/>
            </w:tcMar>
          </w:tcPr>
          <w:p w14:paraId="7434EC37"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Teléfono (1876)</w:t>
            </w:r>
          </w:p>
        </w:tc>
      </w:tr>
      <w:tr w:rsidR="007D6C7F" w:rsidRPr="007D6C7F" w14:paraId="2881C7DB" w14:textId="77777777" w:rsidTr="007D6C7F">
        <w:trPr>
          <w:trHeight w:val="303"/>
        </w:trPr>
        <w:tc>
          <w:tcPr>
            <w:tcW w:w="1050" w:type="dxa"/>
            <w:vMerge/>
            <w:vAlign w:val="center"/>
          </w:tcPr>
          <w:p w14:paraId="7B5E7F1D"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733F706C"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Thomas Alva Edison</w:t>
            </w:r>
          </w:p>
        </w:tc>
        <w:tc>
          <w:tcPr>
            <w:tcW w:w="5475" w:type="dxa"/>
            <w:shd w:val="clear" w:color="auto" w:fill="auto"/>
            <w:tcMar>
              <w:top w:w="100" w:type="dxa"/>
              <w:left w:w="100" w:type="dxa"/>
              <w:bottom w:w="100" w:type="dxa"/>
              <w:right w:w="100" w:type="dxa"/>
            </w:tcMar>
          </w:tcPr>
          <w:p w14:paraId="63C8C6DC"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Fonógrafo (1877)</w:t>
            </w:r>
          </w:p>
        </w:tc>
      </w:tr>
      <w:tr w:rsidR="007D6C7F" w:rsidRPr="007D6C7F" w14:paraId="54242DBF" w14:textId="77777777" w:rsidTr="007D6C7F">
        <w:trPr>
          <w:trHeight w:val="312"/>
        </w:trPr>
        <w:tc>
          <w:tcPr>
            <w:tcW w:w="1050" w:type="dxa"/>
            <w:vMerge/>
            <w:vAlign w:val="center"/>
          </w:tcPr>
          <w:p w14:paraId="15DCDF8C"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5578C02C"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 xml:space="preserve">Edison and Lewis </w:t>
            </w:r>
            <w:proofErr w:type="spellStart"/>
            <w:r w:rsidRPr="007D6C7F">
              <w:rPr>
                <w:rFonts w:asciiTheme="majorHAnsi" w:hAnsiTheme="majorHAnsi" w:cstheme="majorHAnsi"/>
                <w:lang w:val="es-ES_tradnl"/>
              </w:rPr>
              <w:t>Latimer</w:t>
            </w:r>
            <w:proofErr w:type="spellEnd"/>
          </w:p>
        </w:tc>
        <w:tc>
          <w:tcPr>
            <w:tcW w:w="5475" w:type="dxa"/>
            <w:shd w:val="clear" w:color="auto" w:fill="auto"/>
            <w:tcMar>
              <w:top w:w="100" w:type="dxa"/>
              <w:left w:w="100" w:type="dxa"/>
              <w:bottom w:w="100" w:type="dxa"/>
              <w:right w:w="100" w:type="dxa"/>
            </w:tcMar>
          </w:tcPr>
          <w:p w14:paraId="1471284F"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Foco (1879)</w:t>
            </w:r>
          </w:p>
        </w:tc>
      </w:tr>
      <w:tr w:rsidR="007D6C7F" w:rsidRPr="007D6C7F" w14:paraId="706CD839" w14:textId="77777777" w:rsidTr="007D6C7F">
        <w:trPr>
          <w:trHeight w:val="294"/>
        </w:trPr>
        <w:tc>
          <w:tcPr>
            <w:tcW w:w="1050" w:type="dxa"/>
            <w:vAlign w:val="center"/>
          </w:tcPr>
          <w:p w14:paraId="0AFBEA6E"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1880s</w:t>
            </w:r>
          </w:p>
        </w:tc>
        <w:tc>
          <w:tcPr>
            <w:tcW w:w="3495" w:type="dxa"/>
            <w:shd w:val="clear" w:color="auto" w:fill="auto"/>
            <w:tcMar>
              <w:top w:w="100" w:type="dxa"/>
              <w:left w:w="100" w:type="dxa"/>
              <w:bottom w:w="100" w:type="dxa"/>
              <w:right w:w="100" w:type="dxa"/>
            </w:tcMar>
          </w:tcPr>
          <w:p w14:paraId="7D5D42F7"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Westinghouse and Nikola Tesla</w:t>
            </w:r>
          </w:p>
        </w:tc>
        <w:tc>
          <w:tcPr>
            <w:tcW w:w="5475" w:type="dxa"/>
            <w:shd w:val="clear" w:color="auto" w:fill="auto"/>
            <w:tcMar>
              <w:top w:w="100" w:type="dxa"/>
              <w:left w:w="100" w:type="dxa"/>
              <w:bottom w:w="100" w:type="dxa"/>
              <w:right w:w="100" w:type="dxa"/>
            </w:tcMar>
          </w:tcPr>
          <w:p w14:paraId="7DDF0918"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Corriente eléctrica alterna de alto voltaje (AC) (1886)</w:t>
            </w:r>
          </w:p>
        </w:tc>
      </w:tr>
      <w:tr w:rsidR="007D6C7F" w:rsidRPr="007D6C7F" w14:paraId="03D23A93" w14:textId="77777777" w:rsidTr="007D6C7F">
        <w:trPr>
          <w:trHeight w:val="330"/>
        </w:trPr>
        <w:tc>
          <w:tcPr>
            <w:tcW w:w="1050" w:type="dxa"/>
            <w:vAlign w:val="center"/>
          </w:tcPr>
          <w:p w14:paraId="1AB00250"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1890s</w:t>
            </w:r>
          </w:p>
        </w:tc>
        <w:tc>
          <w:tcPr>
            <w:tcW w:w="3495" w:type="dxa"/>
            <w:shd w:val="clear" w:color="auto" w:fill="auto"/>
            <w:tcMar>
              <w:top w:w="100" w:type="dxa"/>
              <w:left w:w="100" w:type="dxa"/>
              <w:bottom w:w="100" w:type="dxa"/>
              <w:right w:w="100" w:type="dxa"/>
            </w:tcMar>
          </w:tcPr>
          <w:p w14:paraId="6D55776C"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Edwin Prescott</w:t>
            </w:r>
          </w:p>
        </w:tc>
        <w:tc>
          <w:tcPr>
            <w:tcW w:w="5475" w:type="dxa"/>
            <w:shd w:val="clear" w:color="auto" w:fill="auto"/>
            <w:tcMar>
              <w:top w:w="100" w:type="dxa"/>
              <w:left w:w="100" w:type="dxa"/>
              <w:bottom w:w="100" w:type="dxa"/>
              <w:right w:w="100" w:type="dxa"/>
            </w:tcMar>
          </w:tcPr>
          <w:p w14:paraId="02D36B91"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Montaña rusa de bucle vertical (1898)</w:t>
            </w:r>
          </w:p>
        </w:tc>
      </w:tr>
      <w:tr w:rsidR="007D6C7F" w:rsidRPr="007D6C7F" w14:paraId="0147E436" w14:textId="77777777" w:rsidTr="007D6C7F">
        <w:trPr>
          <w:trHeight w:val="321"/>
        </w:trPr>
        <w:tc>
          <w:tcPr>
            <w:tcW w:w="1050" w:type="dxa"/>
            <w:vMerge w:val="restart"/>
            <w:vAlign w:val="center"/>
          </w:tcPr>
          <w:p w14:paraId="331DC2EB"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r w:rsidRPr="007D6C7F">
              <w:rPr>
                <w:rFonts w:asciiTheme="majorHAnsi" w:eastAsia="Calibri" w:hAnsiTheme="majorHAnsi" w:cstheme="majorHAnsi"/>
                <w:b/>
                <w:color w:val="910D28"/>
                <w:sz w:val="24"/>
                <w:szCs w:val="24"/>
                <w:highlight w:val="white"/>
                <w:lang w:val="es-ES_tradnl"/>
              </w:rPr>
              <w:t>1903</w:t>
            </w:r>
          </w:p>
        </w:tc>
        <w:tc>
          <w:tcPr>
            <w:tcW w:w="3495" w:type="dxa"/>
            <w:shd w:val="clear" w:color="auto" w:fill="auto"/>
            <w:tcMar>
              <w:top w:w="100" w:type="dxa"/>
              <w:left w:w="100" w:type="dxa"/>
              <w:bottom w:w="100" w:type="dxa"/>
              <w:right w:w="100" w:type="dxa"/>
            </w:tcMar>
          </w:tcPr>
          <w:p w14:paraId="17CB6D9B"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Wilbur and Orville Wright</w:t>
            </w:r>
          </w:p>
        </w:tc>
        <w:tc>
          <w:tcPr>
            <w:tcW w:w="5475" w:type="dxa"/>
            <w:shd w:val="clear" w:color="auto" w:fill="auto"/>
            <w:tcMar>
              <w:top w:w="100" w:type="dxa"/>
              <w:left w:w="100" w:type="dxa"/>
              <w:bottom w:w="100" w:type="dxa"/>
              <w:right w:w="100" w:type="dxa"/>
            </w:tcMar>
          </w:tcPr>
          <w:p w14:paraId="72389F65"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Primer vuelo de avión piloteado (1903)</w:t>
            </w:r>
          </w:p>
        </w:tc>
      </w:tr>
      <w:tr w:rsidR="007D6C7F" w:rsidRPr="007D6C7F" w14:paraId="722D785E" w14:textId="77777777" w:rsidTr="007D6C7F">
        <w:trPr>
          <w:trHeight w:val="312"/>
        </w:trPr>
        <w:tc>
          <w:tcPr>
            <w:tcW w:w="1050" w:type="dxa"/>
            <w:vMerge/>
            <w:vAlign w:val="center"/>
          </w:tcPr>
          <w:p w14:paraId="3E0AA6E3" w14:textId="77777777" w:rsidR="007D6C7F" w:rsidRPr="007D6C7F" w:rsidRDefault="007D6C7F" w:rsidP="00D70F4D">
            <w:pPr>
              <w:rPr>
                <w:rFonts w:asciiTheme="majorHAnsi" w:eastAsia="Calibri" w:hAnsiTheme="majorHAnsi" w:cstheme="majorHAnsi"/>
                <w:b/>
                <w:color w:val="910D28"/>
                <w:sz w:val="24"/>
                <w:szCs w:val="24"/>
                <w:highlight w:val="white"/>
                <w:lang w:val="es-ES_tradnl"/>
              </w:rPr>
            </w:pPr>
          </w:p>
        </w:tc>
        <w:tc>
          <w:tcPr>
            <w:tcW w:w="3495" w:type="dxa"/>
            <w:shd w:val="clear" w:color="auto" w:fill="auto"/>
            <w:tcMar>
              <w:top w:w="100" w:type="dxa"/>
              <w:left w:w="100" w:type="dxa"/>
              <w:bottom w:w="100" w:type="dxa"/>
              <w:right w:w="100" w:type="dxa"/>
            </w:tcMar>
          </w:tcPr>
          <w:p w14:paraId="39B11FF1"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Henry Ford</w:t>
            </w:r>
          </w:p>
        </w:tc>
        <w:tc>
          <w:tcPr>
            <w:tcW w:w="5475" w:type="dxa"/>
            <w:shd w:val="clear" w:color="auto" w:fill="auto"/>
            <w:tcMar>
              <w:top w:w="100" w:type="dxa"/>
              <w:left w:w="100" w:type="dxa"/>
              <w:bottom w:w="100" w:type="dxa"/>
              <w:right w:w="100" w:type="dxa"/>
            </w:tcMar>
          </w:tcPr>
          <w:p w14:paraId="5B233ECF" w14:textId="77777777" w:rsidR="007D6C7F" w:rsidRPr="007D6C7F" w:rsidRDefault="007D6C7F" w:rsidP="00D70F4D">
            <w:pPr>
              <w:rPr>
                <w:rFonts w:asciiTheme="majorHAnsi" w:hAnsiTheme="majorHAnsi" w:cstheme="majorHAnsi"/>
                <w:lang w:val="es-ES_tradnl"/>
              </w:rPr>
            </w:pPr>
            <w:r w:rsidRPr="007D6C7F">
              <w:rPr>
                <w:rFonts w:asciiTheme="majorHAnsi" w:hAnsiTheme="majorHAnsi" w:cstheme="majorHAnsi"/>
                <w:lang w:val="es-ES_tradnl"/>
              </w:rPr>
              <w:t>Modelo T (1908)</w:t>
            </w:r>
          </w:p>
        </w:tc>
      </w:tr>
    </w:tbl>
    <w:p w14:paraId="556FA0F0" w14:textId="77777777" w:rsidR="007D6C7F" w:rsidRPr="007D6C7F" w:rsidRDefault="007D6C7F" w:rsidP="007D6C7F">
      <w:pPr>
        <w:pStyle w:val="Heading1"/>
        <w:rPr>
          <w:rFonts w:cstheme="majorHAnsi"/>
          <w:lang w:val="es-ES_tradnl"/>
        </w:rPr>
      </w:pPr>
      <w:bookmarkStart w:id="3" w:name="_1hxugfebycb1" w:colFirst="0" w:colLast="0"/>
      <w:bookmarkEnd w:id="3"/>
      <w:r w:rsidRPr="007D6C7F">
        <w:rPr>
          <w:rFonts w:cstheme="majorHAnsi"/>
          <w:lang w:val="es-ES_tradnl"/>
        </w:rPr>
        <w:t>Principales Factores Contribuyentes</w:t>
      </w:r>
    </w:p>
    <w:p w14:paraId="367DFB84" w14:textId="0AF341CC" w:rsidR="007D6C7F" w:rsidRPr="007D6C7F" w:rsidRDefault="007D6C7F" w:rsidP="007D6C7F">
      <w:pPr>
        <w:spacing w:line="240" w:lineRule="auto"/>
        <w:rPr>
          <w:rFonts w:asciiTheme="majorHAnsi" w:eastAsia="Calibri" w:hAnsiTheme="majorHAnsi" w:cstheme="majorHAnsi"/>
          <w:sz w:val="24"/>
          <w:szCs w:val="24"/>
          <w:lang w:val="es-ES_tradnl"/>
        </w:rPr>
      </w:pPr>
      <w:r>
        <w:rPr>
          <w:rFonts w:asciiTheme="majorHAnsi" w:eastAsia="Calibri" w:hAnsiTheme="majorHAnsi" w:cstheme="majorHAnsi"/>
          <w:sz w:val="24"/>
          <w:szCs w:val="24"/>
          <w:lang w:val="es-ES_tradnl"/>
        </w:rPr>
        <w:t xml:space="preserve">Así que, </w:t>
      </w:r>
      <w:r w:rsidRPr="007D6C7F">
        <w:rPr>
          <w:rFonts w:asciiTheme="majorHAnsi" w:eastAsia="Calibri" w:hAnsiTheme="majorHAnsi" w:cstheme="majorHAnsi"/>
          <w:sz w:val="24"/>
          <w:szCs w:val="24"/>
          <w:lang w:val="es-ES_tradnl"/>
        </w:rPr>
        <w:t>¿</w:t>
      </w:r>
      <w:r>
        <w:rPr>
          <w:rFonts w:asciiTheme="majorHAnsi" w:eastAsia="Calibri" w:hAnsiTheme="majorHAnsi" w:cstheme="majorHAnsi"/>
          <w:sz w:val="24"/>
          <w:szCs w:val="24"/>
          <w:lang w:val="es-ES_tradnl"/>
        </w:rPr>
        <w:t>cuáles</w:t>
      </w:r>
      <w:r w:rsidRPr="007D6C7F">
        <w:rPr>
          <w:rFonts w:asciiTheme="majorHAnsi" w:eastAsia="Calibri" w:hAnsiTheme="majorHAnsi" w:cstheme="majorHAnsi"/>
          <w:sz w:val="24"/>
          <w:szCs w:val="24"/>
          <w:lang w:val="es-ES_tradnl"/>
        </w:rPr>
        <w:t xml:space="preserve"> factores contribuyeron a esta nueva ola de industrialización? Pues bien, Estados Unidos tiene una gran masa continental que abarca varias regiones y climas. Con el recién establecido sistema ferroviario, las regiones quedaron por fin unidas, lo que permitió transportar carbón, hierro, madera, muebles y vidrio del Medio Oeste al Noreste y al Sur </w:t>
      </w:r>
    </w:p>
    <w:p w14:paraId="1A26D91D" w14:textId="1AB2D0C5" w:rsidR="007D6C7F" w:rsidRPr="007D6C7F" w:rsidRDefault="007D6C7F" w:rsidP="007D6C7F">
      <w:pPr>
        <w:spacing w:before="200"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Del mismo modo, esto permitió que las materias primas del Sur y los textiles, zapatos y relojes del Noreste se compartieran con las demás regiones. Este rápido acceso a los recursos naturales abrió muchas nuevas oportunidades, lo que permitió a muchas industrias aprovechar estos recursos. Con un acceso más rápido a estos materiales, las fábricas pudieron producir sus mercancías y sacarlas rápidamente al mercado. Esto fomentó la producción en masa.</w:t>
      </w:r>
    </w:p>
    <w:p w14:paraId="5F63DF10" w14:textId="601C5E74" w:rsidR="007D6C7F" w:rsidRPr="007D6C7F" w:rsidRDefault="007D6C7F" w:rsidP="007D6C7F">
      <w:pPr>
        <w:spacing w:before="200"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 xml:space="preserve">Además del sistema ferroviario, una carretera nacional de 620 millas desde Maryland hasta Illinois, la invención del barco de vapor occidental y la creación del canal de Erie (un canal que atravesaba el estado de Nueva York y unía el océano Atlántico con los Grandes Lagos) atrajeron a un gran número de trabajadores que emigraron a Estados Unidos. Esta nueva mano de obra permitió que las empresas crecieran rápidamente. Los que emigraron a Estados Unidos en busca de trabajo eran normalmente trabajadores jóvenes que no temían trabajar duro. Durante esta época de crecimiento, no había mucha interferencia por parte del gobierno. Esto permitió que las empresas crecieran con rapidez y éxito. Desgraciadamente, esto también propició malas condiciones de trabajo y </w:t>
      </w:r>
      <w:r>
        <w:rPr>
          <w:rFonts w:asciiTheme="majorHAnsi" w:eastAsia="Calibri" w:hAnsiTheme="majorHAnsi" w:cstheme="majorHAnsi"/>
          <w:sz w:val="24"/>
          <w:szCs w:val="24"/>
          <w:lang w:val="es-ES_tradnl"/>
        </w:rPr>
        <w:t xml:space="preserve">extensos </w:t>
      </w:r>
      <w:r w:rsidRPr="007D6C7F">
        <w:rPr>
          <w:rFonts w:asciiTheme="majorHAnsi" w:eastAsia="Calibri" w:hAnsiTheme="majorHAnsi" w:cstheme="majorHAnsi"/>
          <w:sz w:val="24"/>
          <w:szCs w:val="24"/>
          <w:lang w:val="es-ES_tradnl"/>
        </w:rPr>
        <w:t>problemas medioambientales</w:t>
      </w:r>
    </w:p>
    <w:p w14:paraId="15714521" w14:textId="0BF31260" w:rsidR="007D6C7F" w:rsidRPr="007D6C7F" w:rsidRDefault="007D6C7F" w:rsidP="007D6C7F">
      <w:pPr>
        <w:spacing w:before="200" w:line="240" w:lineRule="auto"/>
        <w:rPr>
          <w:rFonts w:asciiTheme="majorHAnsi" w:eastAsia="Calibri" w:hAnsiTheme="majorHAnsi" w:cstheme="majorHAnsi"/>
          <w:sz w:val="24"/>
          <w:szCs w:val="24"/>
          <w:lang w:val="es-ES_tradnl"/>
        </w:rPr>
      </w:pPr>
      <w:r w:rsidRPr="007D6C7F">
        <w:rPr>
          <w:rFonts w:asciiTheme="majorHAnsi" w:eastAsia="Calibri" w:hAnsiTheme="majorHAnsi" w:cstheme="majorHAnsi"/>
          <w:sz w:val="24"/>
          <w:szCs w:val="24"/>
          <w:lang w:val="es-ES_tradnl"/>
        </w:rPr>
        <w:t xml:space="preserve">Además de los grandes inventos, se produjeron innovaciones en la forma en que la gente </w:t>
      </w:r>
      <w:r>
        <w:rPr>
          <w:rFonts w:asciiTheme="majorHAnsi" w:eastAsia="Calibri" w:hAnsiTheme="majorHAnsi" w:cstheme="majorHAnsi"/>
          <w:sz w:val="24"/>
          <w:szCs w:val="24"/>
          <w:lang w:val="es-ES_tradnl"/>
        </w:rPr>
        <w:t>hacia</w:t>
      </w:r>
      <w:r w:rsidRPr="007D6C7F">
        <w:rPr>
          <w:rFonts w:asciiTheme="majorHAnsi" w:eastAsia="Calibri" w:hAnsiTheme="majorHAnsi" w:cstheme="majorHAnsi"/>
          <w:sz w:val="24"/>
          <w:szCs w:val="24"/>
          <w:lang w:val="es-ES_tradnl"/>
        </w:rPr>
        <w:t xml:space="preserve"> su trabajo. Una de las mayores innovaciones de esta época fue el desarrollo de la cadena de montaje. Aunque la cadena de montaje no era una idea nueva, sí lo era la idea de u</w:t>
      </w:r>
      <w:r>
        <w:rPr>
          <w:rFonts w:asciiTheme="majorHAnsi" w:eastAsia="Calibri" w:hAnsiTheme="majorHAnsi" w:cstheme="majorHAnsi"/>
          <w:sz w:val="24"/>
          <w:szCs w:val="24"/>
          <w:lang w:val="es-ES_tradnl"/>
        </w:rPr>
        <w:t>s</w:t>
      </w:r>
      <w:r w:rsidRPr="007D6C7F">
        <w:rPr>
          <w:rFonts w:asciiTheme="majorHAnsi" w:eastAsia="Calibri" w:hAnsiTheme="majorHAnsi" w:cstheme="majorHAnsi"/>
          <w:sz w:val="24"/>
          <w:szCs w:val="24"/>
          <w:lang w:val="es-ES_tradnl"/>
        </w:rPr>
        <w:t xml:space="preserve">ar piezas intercambiables. Eli Whitney tomó una idea fallida de un armero francés llamado Honoré Blanc y la introdujo en la mano de obra estadounidense. Fue capaz de aprovechar la gran mano de </w:t>
      </w:r>
      <w:r w:rsidRPr="007D6C7F">
        <w:rPr>
          <w:rFonts w:asciiTheme="majorHAnsi" w:eastAsia="Calibri" w:hAnsiTheme="majorHAnsi" w:cstheme="majorHAnsi"/>
          <w:sz w:val="24"/>
          <w:szCs w:val="24"/>
          <w:lang w:val="es-ES_tradnl"/>
        </w:rPr>
        <w:lastRenderedPageBreak/>
        <w:t xml:space="preserve">obra y desarrollar un equipo estandarizado que podía fabricar un gran número de piezas a bajo coste y en poco tiempo. Con las piezas intercambiables de Whitney y la base de la cadena de montaje, los trabajadores podían centrarse en un paso del proceso de producción mientras el producto se desplazaba por una línea motorizada. </w:t>
      </w:r>
    </w:p>
    <w:p w14:paraId="3575AE13" w14:textId="416C5928" w:rsidR="007D6C7F" w:rsidRPr="007D6C7F" w:rsidRDefault="007D6C7F" w:rsidP="007D6C7F">
      <w:pPr>
        <w:spacing w:before="200" w:line="240" w:lineRule="auto"/>
        <w:rPr>
          <w:rFonts w:asciiTheme="majorHAnsi" w:hAnsiTheme="majorHAnsi" w:cstheme="majorHAnsi"/>
          <w:lang w:val="es-ES_tradnl"/>
        </w:rPr>
      </w:pPr>
      <w:r w:rsidRPr="007D6C7F">
        <w:rPr>
          <w:rFonts w:asciiTheme="majorHAnsi" w:eastAsia="Calibri" w:hAnsiTheme="majorHAnsi" w:cstheme="majorHAnsi"/>
          <w:sz w:val="24"/>
          <w:szCs w:val="24"/>
          <w:lang w:val="es-ES_tradnl"/>
        </w:rPr>
        <w:t>Un ejemplo eficaz del uso de la cadena de montaje es el Modelo T de Henry Ford. Este coche podía ser transportado a lo largo de la cadena mientras los trabajadores añadían sus piezas y, al final de la cadena, era un vehículo completamente construido. De este modo, el desarrollo del método de la cadena de montaje en la Revolución Industrial aceleró la producción y simplificó la fabricación de bienes.</w:t>
      </w:r>
    </w:p>
    <w:p w14:paraId="7EA3D362" w14:textId="7AA015A1" w:rsidR="007D6C7F" w:rsidRDefault="007D6C7F" w:rsidP="007D6C7F">
      <w:pPr>
        <w:spacing w:line="240" w:lineRule="auto"/>
        <w:rPr>
          <w:rFonts w:asciiTheme="majorHAnsi" w:hAnsiTheme="majorHAnsi" w:cstheme="majorHAnsi"/>
          <w:lang w:val="es-ES_tradnl"/>
        </w:rPr>
      </w:pPr>
    </w:p>
    <w:p w14:paraId="6A6AB0AE" w14:textId="1A08F255" w:rsidR="005C785D" w:rsidRDefault="005C785D" w:rsidP="007D6C7F">
      <w:pPr>
        <w:spacing w:line="240" w:lineRule="auto"/>
        <w:rPr>
          <w:rFonts w:asciiTheme="majorHAnsi" w:hAnsiTheme="majorHAnsi" w:cstheme="majorHAnsi"/>
          <w:lang w:val="es-ES_tradnl"/>
        </w:rPr>
      </w:pPr>
    </w:p>
    <w:p w14:paraId="644568AA" w14:textId="55CD2E07" w:rsidR="005C785D" w:rsidRDefault="005C785D" w:rsidP="007D6C7F">
      <w:pPr>
        <w:spacing w:line="240" w:lineRule="auto"/>
        <w:rPr>
          <w:rFonts w:asciiTheme="majorHAnsi" w:hAnsiTheme="majorHAnsi" w:cstheme="majorHAnsi"/>
          <w:lang w:val="es-ES_tradnl"/>
        </w:rPr>
      </w:pPr>
    </w:p>
    <w:p w14:paraId="3B6BAE71" w14:textId="2D0FEE1B" w:rsidR="005C785D" w:rsidRDefault="005C785D" w:rsidP="007D6C7F">
      <w:pPr>
        <w:spacing w:line="240" w:lineRule="auto"/>
        <w:rPr>
          <w:rFonts w:asciiTheme="majorHAnsi" w:hAnsiTheme="majorHAnsi" w:cstheme="majorHAnsi"/>
          <w:lang w:val="es-ES_tradnl"/>
        </w:rPr>
      </w:pPr>
    </w:p>
    <w:p w14:paraId="572E5F78" w14:textId="29115A62" w:rsidR="005C785D" w:rsidRDefault="005C785D" w:rsidP="007D6C7F">
      <w:pPr>
        <w:spacing w:line="240" w:lineRule="auto"/>
        <w:rPr>
          <w:rFonts w:asciiTheme="majorHAnsi" w:hAnsiTheme="majorHAnsi" w:cstheme="majorHAnsi"/>
          <w:lang w:val="es-ES_tradnl"/>
        </w:rPr>
      </w:pPr>
    </w:p>
    <w:p w14:paraId="19C528A3" w14:textId="3BB4B02F" w:rsidR="005C785D" w:rsidRDefault="005C785D" w:rsidP="007D6C7F">
      <w:pPr>
        <w:spacing w:line="240" w:lineRule="auto"/>
        <w:rPr>
          <w:rFonts w:asciiTheme="majorHAnsi" w:hAnsiTheme="majorHAnsi" w:cstheme="majorHAnsi"/>
          <w:lang w:val="es-ES_tradnl"/>
        </w:rPr>
      </w:pPr>
    </w:p>
    <w:p w14:paraId="1DD7D30B" w14:textId="7BC809E9" w:rsidR="005C785D" w:rsidRDefault="005C785D" w:rsidP="007D6C7F">
      <w:pPr>
        <w:spacing w:line="240" w:lineRule="auto"/>
        <w:rPr>
          <w:rFonts w:asciiTheme="majorHAnsi" w:hAnsiTheme="majorHAnsi" w:cstheme="majorHAnsi"/>
          <w:lang w:val="es-ES_tradnl"/>
        </w:rPr>
      </w:pPr>
    </w:p>
    <w:p w14:paraId="44312355" w14:textId="2C255F1A" w:rsidR="005C785D" w:rsidRDefault="005C785D" w:rsidP="007D6C7F">
      <w:pPr>
        <w:spacing w:line="240" w:lineRule="auto"/>
        <w:rPr>
          <w:rFonts w:asciiTheme="majorHAnsi" w:hAnsiTheme="majorHAnsi" w:cstheme="majorHAnsi"/>
          <w:lang w:val="es-ES_tradnl"/>
        </w:rPr>
      </w:pPr>
    </w:p>
    <w:p w14:paraId="30BE3F83" w14:textId="0D9760FB" w:rsidR="005C785D" w:rsidRDefault="005C785D" w:rsidP="007D6C7F">
      <w:pPr>
        <w:spacing w:line="240" w:lineRule="auto"/>
        <w:rPr>
          <w:rFonts w:asciiTheme="majorHAnsi" w:hAnsiTheme="majorHAnsi" w:cstheme="majorHAnsi"/>
          <w:lang w:val="es-ES_tradnl"/>
        </w:rPr>
      </w:pPr>
    </w:p>
    <w:p w14:paraId="03702F3D" w14:textId="01D0F787" w:rsidR="005C785D" w:rsidRDefault="005C785D" w:rsidP="007D6C7F">
      <w:pPr>
        <w:spacing w:line="240" w:lineRule="auto"/>
        <w:rPr>
          <w:rFonts w:asciiTheme="majorHAnsi" w:hAnsiTheme="majorHAnsi" w:cstheme="majorHAnsi"/>
          <w:lang w:val="es-ES_tradnl"/>
        </w:rPr>
      </w:pPr>
    </w:p>
    <w:p w14:paraId="48B4AAA4" w14:textId="5603430D" w:rsidR="005C785D" w:rsidRDefault="005C785D" w:rsidP="007D6C7F">
      <w:pPr>
        <w:spacing w:line="240" w:lineRule="auto"/>
        <w:rPr>
          <w:rFonts w:asciiTheme="majorHAnsi" w:hAnsiTheme="majorHAnsi" w:cstheme="majorHAnsi"/>
          <w:lang w:val="es-ES_tradnl"/>
        </w:rPr>
      </w:pPr>
    </w:p>
    <w:p w14:paraId="563022A9" w14:textId="0FAE9E8A" w:rsidR="005C785D" w:rsidRDefault="005C785D" w:rsidP="007D6C7F">
      <w:pPr>
        <w:spacing w:line="240" w:lineRule="auto"/>
        <w:rPr>
          <w:rFonts w:asciiTheme="majorHAnsi" w:hAnsiTheme="majorHAnsi" w:cstheme="majorHAnsi"/>
          <w:lang w:val="es-ES_tradnl"/>
        </w:rPr>
      </w:pPr>
    </w:p>
    <w:p w14:paraId="3904D240" w14:textId="0902AAFC" w:rsidR="005C785D" w:rsidRDefault="005C785D" w:rsidP="007D6C7F">
      <w:pPr>
        <w:spacing w:line="240" w:lineRule="auto"/>
        <w:rPr>
          <w:rFonts w:asciiTheme="majorHAnsi" w:hAnsiTheme="majorHAnsi" w:cstheme="majorHAnsi"/>
          <w:lang w:val="es-ES_tradnl"/>
        </w:rPr>
      </w:pPr>
    </w:p>
    <w:p w14:paraId="46662ED5" w14:textId="591F7E70" w:rsidR="005C785D" w:rsidRDefault="005C785D" w:rsidP="007D6C7F">
      <w:pPr>
        <w:spacing w:line="240" w:lineRule="auto"/>
        <w:rPr>
          <w:rFonts w:asciiTheme="majorHAnsi" w:hAnsiTheme="majorHAnsi" w:cstheme="majorHAnsi"/>
          <w:lang w:val="es-ES_tradnl"/>
        </w:rPr>
      </w:pPr>
    </w:p>
    <w:p w14:paraId="28427F75" w14:textId="1A206D25" w:rsidR="005C785D" w:rsidRDefault="005C785D" w:rsidP="007D6C7F">
      <w:pPr>
        <w:spacing w:line="240" w:lineRule="auto"/>
        <w:rPr>
          <w:rFonts w:asciiTheme="majorHAnsi" w:hAnsiTheme="majorHAnsi" w:cstheme="majorHAnsi"/>
          <w:lang w:val="es-ES_tradnl"/>
        </w:rPr>
      </w:pPr>
    </w:p>
    <w:p w14:paraId="6907DC69" w14:textId="6D9F9C48" w:rsidR="005C785D" w:rsidRDefault="005C785D" w:rsidP="007D6C7F">
      <w:pPr>
        <w:spacing w:line="240" w:lineRule="auto"/>
        <w:rPr>
          <w:rFonts w:asciiTheme="majorHAnsi" w:hAnsiTheme="majorHAnsi" w:cstheme="majorHAnsi"/>
          <w:lang w:val="es-ES_tradnl"/>
        </w:rPr>
      </w:pPr>
    </w:p>
    <w:p w14:paraId="1F3B64D4" w14:textId="4497D76E" w:rsidR="005C785D" w:rsidRDefault="005C785D" w:rsidP="007D6C7F">
      <w:pPr>
        <w:spacing w:line="240" w:lineRule="auto"/>
        <w:rPr>
          <w:rFonts w:asciiTheme="majorHAnsi" w:hAnsiTheme="majorHAnsi" w:cstheme="majorHAnsi"/>
          <w:lang w:val="es-ES_tradnl"/>
        </w:rPr>
      </w:pPr>
    </w:p>
    <w:p w14:paraId="10307C91" w14:textId="2F2785D7" w:rsidR="005C785D" w:rsidRDefault="005C785D" w:rsidP="007D6C7F">
      <w:pPr>
        <w:spacing w:line="240" w:lineRule="auto"/>
        <w:rPr>
          <w:rFonts w:asciiTheme="majorHAnsi" w:hAnsiTheme="majorHAnsi" w:cstheme="majorHAnsi"/>
          <w:lang w:val="es-ES_tradnl"/>
        </w:rPr>
      </w:pPr>
    </w:p>
    <w:p w14:paraId="1A4667AB" w14:textId="1A03C771" w:rsidR="005C785D" w:rsidRDefault="005C785D" w:rsidP="007D6C7F">
      <w:pPr>
        <w:spacing w:line="240" w:lineRule="auto"/>
        <w:rPr>
          <w:rFonts w:asciiTheme="majorHAnsi" w:hAnsiTheme="majorHAnsi" w:cstheme="majorHAnsi"/>
          <w:lang w:val="es-ES_tradnl"/>
        </w:rPr>
      </w:pPr>
    </w:p>
    <w:p w14:paraId="1E06F5FF" w14:textId="0C17F71B" w:rsidR="005C785D" w:rsidRDefault="005C785D" w:rsidP="007D6C7F">
      <w:pPr>
        <w:spacing w:line="240" w:lineRule="auto"/>
        <w:rPr>
          <w:rFonts w:asciiTheme="majorHAnsi" w:hAnsiTheme="majorHAnsi" w:cstheme="majorHAnsi"/>
          <w:lang w:val="es-ES_tradnl"/>
        </w:rPr>
      </w:pPr>
    </w:p>
    <w:p w14:paraId="0E6F7485" w14:textId="64D5BE26" w:rsidR="005C785D" w:rsidRDefault="005C785D" w:rsidP="007D6C7F">
      <w:pPr>
        <w:spacing w:line="240" w:lineRule="auto"/>
        <w:rPr>
          <w:rFonts w:asciiTheme="majorHAnsi" w:hAnsiTheme="majorHAnsi" w:cstheme="majorHAnsi"/>
          <w:lang w:val="es-ES_tradnl"/>
        </w:rPr>
      </w:pPr>
    </w:p>
    <w:p w14:paraId="76EC9B9B" w14:textId="6E1A8769" w:rsidR="005C785D" w:rsidRDefault="005C785D" w:rsidP="007D6C7F">
      <w:pPr>
        <w:spacing w:line="240" w:lineRule="auto"/>
        <w:rPr>
          <w:rFonts w:asciiTheme="majorHAnsi" w:hAnsiTheme="majorHAnsi" w:cstheme="majorHAnsi"/>
          <w:lang w:val="es-ES_tradnl"/>
        </w:rPr>
      </w:pPr>
    </w:p>
    <w:p w14:paraId="0AC9BBF6" w14:textId="783C86BC" w:rsidR="005C785D" w:rsidRDefault="005C785D" w:rsidP="007D6C7F">
      <w:pPr>
        <w:spacing w:line="240" w:lineRule="auto"/>
        <w:rPr>
          <w:rFonts w:asciiTheme="majorHAnsi" w:hAnsiTheme="majorHAnsi" w:cstheme="majorHAnsi"/>
          <w:lang w:val="es-ES_tradnl"/>
        </w:rPr>
      </w:pPr>
    </w:p>
    <w:p w14:paraId="4509C73E" w14:textId="232D738F" w:rsidR="005C785D" w:rsidRDefault="005C785D" w:rsidP="007D6C7F">
      <w:pPr>
        <w:spacing w:line="240" w:lineRule="auto"/>
        <w:rPr>
          <w:rFonts w:asciiTheme="majorHAnsi" w:hAnsiTheme="majorHAnsi" w:cstheme="majorHAnsi"/>
          <w:lang w:val="es-ES_tradnl"/>
        </w:rPr>
      </w:pPr>
    </w:p>
    <w:p w14:paraId="21B70D38" w14:textId="0682CFC6" w:rsidR="005C785D" w:rsidRDefault="005C785D" w:rsidP="007D6C7F">
      <w:pPr>
        <w:spacing w:line="240" w:lineRule="auto"/>
        <w:rPr>
          <w:rFonts w:asciiTheme="majorHAnsi" w:hAnsiTheme="majorHAnsi" w:cstheme="majorHAnsi"/>
          <w:lang w:val="es-ES_tradnl"/>
        </w:rPr>
      </w:pPr>
    </w:p>
    <w:p w14:paraId="63699BC5" w14:textId="6589C149" w:rsidR="005C785D" w:rsidRDefault="005C785D" w:rsidP="007D6C7F">
      <w:pPr>
        <w:spacing w:line="240" w:lineRule="auto"/>
        <w:rPr>
          <w:rFonts w:asciiTheme="majorHAnsi" w:hAnsiTheme="majorHAnsi" w:cstheme="majorHAnsi"/>
          <w:lang w:val="es-ES_tradnl"/>
        </w:rPr>
      </w:pPr>
    </w:p>
    <w:p w14:paraId="70C8FCDC" w14:textId="699980FA" w:rsidR="005C785D" w:rsidRDefault="005C785D" w:rsidP="007D6C7F">
      <w:pPr>
        <w:spacing w:line="240" w:lineRule="auto"/>
        <w:rPr>
          <w:rFonts w:asciiTheme="majorHAnsi" w:hAnsiTheme="majorHAnsi" w:cstheme="majorHAnsi"/>
          <w:lang w:val="es-ES_tradnl"/>
        </w:rPr>
      </w:pPr>
    </w:p>
    <w:p w14:paraId="40F5D6CE" w14:textId="323E6A76" w:rsidR="005C785D" w:rsidRDefault="005C785D" w:rsidP="007D6C7F">
      <w:pPr>
        <w:spacing w:line="240" w:lineRule="auto"/>
        <w:rPr>
          <w:rFonts w:asciiTheme="majorHAnsi" w:hAnsiTheme="majorHAnsi" w:cstheme="majorHAnsi"/>
          <w:lang w:val="es-ES_tradnl"/>
        </w:rPr>
      </w:pPr>
    </w:p>
    <w:p w14:paraId="1F87119A" w14:textId="77777777" w:rsidR="005C785D" w:rsidRPr="007D6C7F" w:rsidRDefault="005C785D" w:rsidP="007D6C7F">
      <w:pPr>
        <w:spacing w:line="240" w:lineRule="auto"/>
        <w:rPr>
          <w:rFonts w:asciiTheme="majorHAnsi" w:hAnsiTheme="majorHAnsi" w:cstheme="majorHAnsi"/>
          <w:lang w:val="es-ES_tradnl"/>
        </w:rPr>
      </w:pPr>
    </w:p>
    <w:p w14:paraId="6DF1578D" w14:textId="621BAB2C" w:rsidR="007D6C7F" w:rsidRPr="007D6C7F" w:rsidRDefault="007D6C7F" w:rsidP="00EE6B42">
      <w:pPr>
        <w:pStyle w:val="Heading1"/>
        <w:rPr>
          <w:lang w:val="es-ES_tradnl"/>
        </w:rPr>
      </w:pPr>
      <w:r w:rsidRPr="007D6C7F">
        <w:rPr>
          <w:lang w:val="es-ES_tradnl"/>
        </w:rPr>
        <w:t>Fuentes</w:t>
      </w:r>
    </w:p>
    <w:p w14:paraId="5EB8AD4A" w14:textId="77777777" w:rsidR="007D6C7F" w:rsidRPr="007D6C7F" w:rsidRDefault="007D6C7F" w:rsidP="007D6C7F">
      <w:pPr>
        <w:pStyle w:val="Citation"/>
        <w:rPr>
          <w:rFonts w:asciiTheme="majorHAnsi" w:hAnsiTheme="majorHAnsi" w:cstheme="majorHAnsi"/>
          <w:lang w:val="es-ES_tradnl"/>
        </w:rPr>
      </w:pPr>
      <w:r w:rsidRPr="007D6C7F">
        <w:rPr>
          <w:rFonts w:asciiTheme="majorHAnsi" w:hAnsiTheme="majorHAnsi" w:cstheme="majorHAnsi"/>
          <w:lang w:val="es-ES_tradnl"/>
        </w:rPr>
        <w:t xml:space="preserve">Beck, E. (2022, 25 de marzo). </w:t>
      </w:r>
      <w:proofErr w:type="spellStart"/>
      <w:r w:rsidRPr="007D6C7F">
        <w:rPr>
          <w:rFonts w:asciiTheme="majorHAnsi" w:hAnsiTheme="majorHAnsi" w:cstheme="majorHAnsi"/>
          <w:lang w:val="es-ES_tradnl"/>
        </w:rPr>
        <w:t>Assembly</w:t>
      </w:r>
      <w:proofErr w:type="spellEnd"/>
      <w:r w:rsidRPr="007D6C7F">
        <w:rPr>
          <w:rFonts w:asciiTheme="majorHAnsi" w:hAnsiTheme="majorHAnsi" w:cstheme="majorHAnsi"/>
          <w:lang w:val="es-ES_tradnl"/>
        </w:rPr>
        <w:t xml:space="preserve"> line </w:t>
      </w:r>
      <w:proofErr w:type="spellStart"/>
      <w:r w:rsidRPr="007D6C7F">
        <w:rPr>
          <w:rFonts w:asciiTheme="majorHAnsi" w:hAnsiTheme="majorHAnsi" w:cstheme="majorHAnsi"/>
          <w:lang w:val="es-ES_tradnl"/>
        </w:rPr>
        <w:t>manufacturing</w:t>
      </w:r>
      <w:proofErr w:type="spellEnd"/>
      <w:r w:rsidRPr="007D6C7F">
        <w:rPr>
          <w:rFonts w:asciiTheme="majorHAnsi" w:hAnsiTheme="majorHAnsi" w:cstheme="majorHAnsi"/>
          <w:lang w:val="es-ES_tradnl"/>
        </w:rPr>
        <w:t xml:space="preserve"> in </w:t>
      </w:r>
      <w:proofErr w:type="spellStart"/>
      <w:r w:rsidRPr="007D6C7F">
        <w:rPr>
          <w:rFonts w:asciiTheme="majorHAnsi" w:hAnsiTheme="majorHAnsi" w:cstheme="majorHAnsi"/>
          <w:lang w:val="es-ES_tradnl"/>
        </w:rPr>
        <w:t>the</w:t>
      </w:r>
      <w:proofErr w:type="spellEnd"/>
      <w:r w:rsidRPr="007D6C7F">
        <w:rPr>
          <w:rFonts w:asciiTheme="majorHAnsi" w:hAnsiTheme="majorHAnsi" w:cstheme="majorHAnsi"/>
          <w:lang w:val="es-ES_tradnl"/>
        </w:rPr>
        <w:t xml:space="preserve"> Industrial </w:t>
      </w:r>
      <w:proofErr w:type="spellStart"/>
      <w:r w:rsidRPr="007D6C7F">
        <w:rPr>
          <w:rFonts w:asciiTheme="majorHAnsi" w:hAnsiTheme="majorHAnsi" w:cstheme="majorHAnsi"/>
          <w:lang w:val="es-ES_tradnl"/>
        </w:rPr>
        <w:t>Revolution</w:t>
      </w:r>
      <w:proofErr w:type="spellEnd"/>
      <w:r w:rsidRPr="007D6C7F">
        <w:rPr>
          <w:rFonts w:asciiTheme="majorHAnsi" w:hAnsiTheme="majorHAnsi" w:cstheme="majorHAnsi"/>
          <w:lang w:val="es-ES_tradnl"/>
        </w:rPr>
        <w:t xml:space="preserve">. </w:t>
      </w:r>
      <w:proofErr w:type="spellStart"/>
      <w:r w:rsidRPr="007D6C7F">
        <w:rPr>
          <w:rFonts w:asciiTheme="majorHAnsi" w:hAnsiTheme="majorHAnsi" w:cstheme="majorHAnsi"/>
          <w:lang w:val="es-ES_tradnl"/>
        </w:rPr>
        <w:t>History</w:t>
      </w:r>
      <w:proofErr w:type="spellEnd"/>
      <w:r w:rsidRPr="007D6C7F">
        <w:rPr>
          <w:rFonts w:asciiTheme="majorHAnsi" w:hAnsiTheme="majorHAnsi" w:cstheme="majorHAnsi"/>
          <w:lang w:val="es-ES_tradnl"/>
        </w:rPr>
        <w:t xml:space="preserve"> Crunch. Recuperado el 27 de febrero de 2023, de </w:t>
      </w:r>
      <w:hyperlink r:id="rId8" w:anchor="/">
        <w:r w:rsidRPr="007D6C7F">
          <w:rPr>
            <w:rFonts w:asciiTheme="majorHAnsi" w:hAnsiTheme="majorHAnsi" w:cstheme="majorHAnsi"/>
            <w:color w:val="1155CC"/>
            <w:u w:val="single"/>
            <w:lang w:val="es-ES_tradnl"/>
          </w:rPr>
          <w:t>https://www.historycrunch.com/assembly-line-manufacturing-in-the-industrial-revolution.html#/</w:t>
        </w:r>
      </w:hyperlink>
      <w:r w:rsidRPr="007D6C7F">
        <w:rPr>
          <w:rFonts w:asciiTheme="majorHAnsi" w:hAnsiTheme="majorHAnsi" w:cstheme="majorHAnsi"/>
          <w:lang w:val="es-ES_tradnl"/>
        </w:rPr>
        <w:t xml:space="preserve">  </w:t>
      </w:r>
    </w:p>
    <w:p w14:paraId="6DDCCD77" w14:textId="4933E90A" w:rsidR="007D6C7F" w:rsidRPr="007D6C7F" w:rsidRDefault="007D6C7F" w:rsidP="007D6C7F">
      <w:pPr>
        <w:pStyle w:val="Citation"/>
        <w:rPr>
          <w:rFonts w:asciiTheme="majorHAnsi" w:hAnsiTheme="majorHAnsi" w:cstheme="majorHAnsi"/>
          <w:lang w:val="es-ES_tradnl"/>
        </w:rPr>
      </w:pPr>
      <w:r w:rsidRPr="007D6C7F">
        <w:rPr>
          <w:rFonts w:asciiTheme="majorHAnsi" w:hAnsiTheme="majorHAnsi" w:cstheme="majorHAnsi"/>
          <w:lang w:val="es-ES_tradnl"/>
        </w:rPr>
        <w:t xml:space="preserve">Brooks, R. B. (2018, 11 de abril). </w:t>
      </w:r>
      <w:proofErr w:type="spellStart"/>
      <w:r w:rsidRPr="007D6C7F">
        <w:rPr>
          <w:rFonts w:asciiTheme="majorHAnsi" w:hAnsiTheme="majorHAnsi" w:cstheme="majorHAnsi"/>
          <w:lang w:val="es-ES_tradnl"/>
        </w:rPr>
        <w:t>The</w:t>
      </w:r>
      <w:proofErr w:type="spellEnd"/>
      <w:r w:rsidRPr="007D6C7F">
        <w:rPr>
          <w:rFonts w:asciiTheme="majorHAnsi" w:hAnsiTheme="majorHAnsi" w:cstheme="majorHAnsi"/>
          <w:lang w:val="es-ES_tradnl"/>
        </w:rPr>
        <w:t xml:space="preserve"> Industrial </w:t>
      </w:r>
      <w:proofErr w:type="spellStart"/>
      <w:r w:rsidRPr="007D6C7F">
        <w:rPr>
          <w:rFonts w:asciiTheme="majorHAnsi" w:hAnsiTheme="majorHAnsi" w:cstheme="majorHAnsi"/>
          <w:lang w:val="es-ES_tradnl"/>
        </w:rPr>
        <w:t>Revolution</w:t>
      </w:r>
      <w:proofErr w:type="spellEnd"/>
      <w:r w:rsidRPr="007D6C7F">
        <w:rPr>
          <w:rFonts w:asciiTheme="majorHAnsi" w:hAnsiTheme="majorHAnsi" w:cstheme="majorHAnsi"/>
          <w:lang w:val="es-ES_tradnl"/>
        </w:rPr>
        <w:t xml:space="preserve"> in </w:t>
      </w:r>
      <w:proofErr w:type="spellStart"/>
      <w:r w:rsidRPr="007D6C7F">
        <w:rPr>
          <w:rFonts w:asciiTheme="majorHAnsi" w:hAnsiTheme="majorHAnsi" w:cstheme="majorHAnsi"/>
          <w:lang w:val="es-ES_tradnl"/>
        </w:rPr>
        <w:t>America</w:t>
      </w:r>
      <w:proofErr w:type="spellEnd"/>
      <w:r w:rsidRPr="007D6C7F">
        <w:rPr>
          <w:rFonts w:asciiTheme="majorHAnsi" w:hAnsiTheme="majorHAnsi" w:cstheme="majorHAnsi"/>
          <w:lang w:val="es-ES_tradnl"/>
        </w:rPr>
        <w:t xml:space="preserve">. </w:t>
      </w:r>
      <w:proofErr w:type="spellStart"/>
      <w:r w:rsidRPr="007D6C7F">
        <w:rPr>
          <w:rFonts w:asciiTheme="majorHAnsi" w:hAnsiTheme="majorHAnsi" w:cstheme="majorHAnsi"/>
          <w:lang w:val="es-ES_tradnl"/>
        </w:rPr>
        <w:t>History</w:t>
      </w:r>
      <w:proofErr w:type="spellEnd"/>
      <w:r w:rsidRPr="007D6C7F">
        <w:rPr>
          <w:rFonts w:asciiTheme="majorHAnsi" w:hAnsiTheme="majorHAnsi" w:cstheme="majorHAnsi"/>
          <w:lang w:val="es-ES_tradnl"/>
        </w:rPr>
        <w:t xml:space="preserve"> </w:t>
      </w:r>
      <w:proofErr w:type="spellStart"/>
      <w:r w:rsidRPr="007D6C7F">
        <w:rPr>
          <w:rFonts w:asciiTheme="majorHAnsi" w:hAnsiTheme="majorHAnsi" w:cstheme="majorHAnsi"/>
          <w:lang w:val="es-ES_tradnl"/>
        </w:rPr>
        <w:t>of</w:t>
      </w:r>
      <w:proofErr w:type="spellEnd"/>
      <w:r w:rsidRPr="007D6C7F">
        <w:rPr>
          <w:rFonts w:asciiTheme="majorHAnsi" w:hAnsiTheme="majorHAnsi" w:cstheme="majorHAnsi"/>
          <w:lang w:val="es-ES_tradnl"/>
        </w:rPr>
        <w:t xml:space="preserve"> Massachusetts Blog. Recuperado el 27 de febrero de 2023, de </w:t>
      </w:r>
      <w:hyperlink r:id="rId9">
        <w:r w:rsidRPr="007D6C7F">
          <w:rPr>
            <w:rFonts w:asciiTheme="majorHAnsi" w:hAnsiTheme="majorHAnsi" w:cstheme="majorHAnsi"/>
            <w:color w:val="1155CC"/>
            <w:u w:val="single"/>
            <w:lang w:val="es-ES_tradnl"/>
          </w:rPr>
          <w:t>https://historyofmassachusetts.org/industrial-revolution-america/</w:t>
        </w:r>
      </w:hyperlink>
      <w:r w:rsidRPr="007D6C7F">
        <w:rPr>
          <w:rFonts w:asciiTheme="majorHAnsi" w:hAnsiTheme="majorHAnsi" w:cstheme="majorHAnsi"/>
          <w:lang w:val="es-ES_tradnl"/>
        </w:rPr>
        <w:t xml:space="preserve">  </w:t>
      </w:r>
    </w:p>
    <w:p w14:paraId="14F48193" w14:textId="24FD8DCD" w:rsidR="00FC4E2C" w:rsidRPr="007D6C7F" w:rsidRDefault="00FC4E2C" w:rsidP="007D6C7F">
      <w:pPr>
        <w:rPr>
          <w:rFonts w:asciiTheme="majorHAnsi" w:hAnsiTheme="majorHAnsi" w:cstheme="majorHAnsi"/>
        </w:rPr>
      </w:pPr>
    </w:p>
    <w:sectPr w:rsidR="00FC4E2C" w:rsidRPr="007D6C7F">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C54AD" w14:textId="77777777" w:rsidR="009A52FB" w:rsidRDefault="009A52FB" w:rsidP="00293785">
      <w:pPr>
        <w:spacing w:line="240" w:lineRule="auto"/>
      </w:pPr>
      <w:r>
        <w:separator/>
      </w:r>
    </w:p>
  </w:endnote>
  <w:endnote w:type="continuationSeparator" w:id="0">
    <w:p w14:paraId="675CD156" w14:textId="77777777" w:rsidR="009A52FB" w:rsidRDefault="009A52FB" w:rsidP="002937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9998"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7311FB63" wp14:editId="13E5FFB3">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7F9C029" w14:textId="49ED63A3" w:rsidR="00293785" w:rsidRPr="00EF4672" w:rsidRDefault="00000000" w:rsidP="00D106FF">
                          <w:pPr>
                            <w:pStyle w:val="LessonFooter"/>
                            <w:rPr>
                              <w:rFonts w:asciiTheme="majorHAnsi" w:hAnsiTheme="majorHAnsi" w:cstheme="majorHAnsi"/>
                            </w:rPr>
                          </w:pPr>
                          <w:sdt>
                            <w:sdtPr>
                              <w:rPr>
                                <w:rFonts w:asciiTheme="majorHAnsi" w:hAnsiTheme="majorHAnsi" w:cstheme="majorHAnsi"/>
                              </w:rPr>
                              <w:alias w:val="Title"/>
                              <w:tag w:val=""/>
                              <w:id w:val="1281607793"/>
                              <w:placeholder>
                                <w:docPart w:val="A01C91F93F3E9A4EA39D5D618782C1C0"/>
                              </w:placeholder>
                              <w:dataBinding w:prefixMappings="xmlns:ns0='http://purl.org/dc/elements/1.1/' xmlns:ns1='http://schemas.openxmlformats.org/package/2006/metadata/core-properties' " w:xpath="/ns1:coreProperties[1]/ns0:title[1]" w:storeItemID="{6C3C8BC8-F283-45AE-878A-BAB7291924A1}"/>
                              <w:text/>
                            </w:sdtPr>
                            <w:sdtContent>
                              <w:r w:rsidR="007D6C7F" w:rsidRPr="00EF4672">
                                <w:rPr>
                                  <w:rFonts w:asciiTheme="majorHAnsi" w:hAnsiTheme="majorHAnsi" w:cstheme="majorHAnsi"/>
                                </w:rPr>
                                <w:t>Kickin' It in the Industrial Revolution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1FB63"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" filled="f" stroked="f">
              <v:textbox>
                <w:txbxContent>
                  <w:p w14:paraId="67F9C029" w14:textId="49ED63A3" w:rsidR="00293785" w:rsidRPr="00EF4672" w:rsidRDefault="00000000" w:rsidP="00D106FF">
                    <w:pPr>
                      <w:pStyle w:val="LessonFooter"/>
                      <w:rPr>
                        <w:rFonts w:asciiTheme="majorHAnsi" w:hAnsiTheme="majorHAnsi" w:cstheme="majorHAnsi"/>
                      </w:rPr>
                    </w:pPr>
                    <w:sdt>
                      <w:sdtPr>
                        <w:rPr>
                          <w:rFonts w:asciiTheme="majorHAnsi" w:hAnsiTheme="majorHAnsi" w:cstheme="majorHAnsi"/>
                        </w:rPr>
                        <w:alias w:val="Title"/>
                        <w:tag w:val=""/>
                        <w:id w:val="1281607793"/>
                        <w:placeholder>
                          <w:docPart w:val="A01C91F93F3E9A4EA39D5D618782C1C0"/>
                        </w:placeholder>
                        <w:dataBinding w:prefixMappings="xmlns:ns0='http://purl.org/dc/elements/1.1/' xmlns:ns1='http://schemas.openxmlformats.org/package/2006/metadata/core-properties' " w:xpath="/ns1:coreProperties[1]/ns0:title[1]" w:storeItemID="{6C3C8BC8-F283-45AE-878A-BAB7291924A1}"/>
                        <w:text/>
                      </w:sdtPr>
                      <w:sdtContent>
                        <w:r w:rsidR="007D6C7F" w:rsidRPr="00EF4672">
                          <w:rPr>
                            <w:rFonts w:asciiTheme="majorHAnsi" w:hAnsiTheme="majorHAnsi" w:cstheme="majorHAnsi"/>
                          </w:rPr>
                          <w:t>Kickin' It in the Industrial Revolution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98F3DE1" wp14:editId="0745E85D">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2936" w14:textId="77777777" w:rsidR="009A52FB" w:rsidRDefault="009A52FB" w:rsidP="00293785">
      <w:pPr>
        <w:spacing w:line="240" w:lineRule="auto"/>
      </w:pPr>
      <w:r>
        <w:separator/>
      </w:r>
    </w:p>
  </w:footnote>
  <w:footnote w:type="continuationSeparator" w:id="0">
    <w:p w14:paraId="07C481E1" w14:textId="77777777" w:rsidR="009A52FB" w:rsidRDefault="009A52FB" w:rsidP="002937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5584" w14:textId="77777777" w:rsidR="00BA4493" w:rsidRDefault="00BA4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CE70" w14:textId="77777777" w:rsidR="00BA4493" w:rsidRDefault="00BA4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50BE" w14:textId="77777777" w:rsidR="00BA4493" w:rsidRDefault="00BA4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304979">
    <w:abstractNumId w:val="6"/>
  </w:num>
  <w:num w:numId="2" w16cid:durableId="249311123">
    <w:abstractNumId w:val="7"/>
  </w:num>
  <w:num w:numId="3" w16cid:durableId="408159519">
    <w:abstractNumId w:val="0"/>
  </w:num>
  <w:num w:numId="4" w16cid:durableId="2029477454">
    <w:abstractNumId w:val="2"/>
  </w:num>
  <w:num w:numId="5" w16cid:durableId="708919244">
    <w:abstractNumId w:val="3"/>
  </w:num>
  <w:num w:numId="6" w16cid:durableId="1263101368">
    <w:abstractNumId w:val="5"/>
  </w:num>
  <w:num w:numId="7" w16cid:durableId="1674064433">
    <w:abstractNumId w:val="4"/>
  </w:num>
  <w:num w:numId="8" w16cid:durableId="2068800627">
    <w:abstractNumId w:val="8"/>
  </w:num>
  <w:num w:numId="9" w16cid:durableId="1066147147">
    <w:abstractNumId w:val="9"/>
  </w:num>
  <w:num w:numId="10" w16cid:durableId="1589189256">
    <w:abstractNumId w:val="10"/>
  </w:num>
  <w:num w:numId="11" w16cid:durableId="1932201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7F"/>
    <w:rsid w:val="0004006F"/>
    <w:rsid w:val="00053775"/>
    <w:rsid w:val="0005619A"/>
    <w:rsid w:val="0008589D"/>
    <w:rsid w:val="000D74A5"/>
    <w:rsid w:val="0011259B"/>
    <w:rsid w:val="00116FDD"/>
    <w:rsid w:val="00125621"/>
    <w:rsid w:val="001A3324"/>
    <w:rsid w:val="001A7919"/>
    <w:rsid w:val="001D0BBF"/>
    <w:rsid w:val="001E1F85"/>
    <w:rsid w:val="001F125D"/>
    <w:rsid w:val="002315DE"/>
    <w:rsid w:val="002345CC"/>
    <w:rsid w:val="00293785"/>
    <w:rsid w:val="002C0879"/>
    <w:rsid w:val="002C37B4"/>
    <w:rsid w:val="00340019"/>
    <w:rsid w:val="0036040A"/>
    <w:rsid w:val="00397FA9"/>
    <w:rsid w:val="003E3516"/>
    <w:rsid w:val="00446C13"/>
    <w:rsid w:val="005078B4"/>
    <w:rsid w:val="0053328A"/>
    <w:rsid w:val="00540FC6"/>
    <w:rsid w:val="005511B6"/>
    <w:rsid w:val="00553C98"/>
    <w:rsid w:val="00565DB8"/>
    <w:rsid w:val="00566601"/>
    <w:rsid w:val="005A7635"/>
    <w:rsid w:val="005C785D"/>
    <w:rsid w:val="006010D7"/>
    <w:rsid w:val="00616447"/>
    <w:rsid w:val="006423F2"/>
    <w:rsid w:val="00645D7F"/>
    <w:rsid w:val="00656940"/>
    <w:rsid w:val="00665274"/>
    <w:rsid w:val="00666C03"/>
    <w:rsid w:val="00686DAB"/>
    <w:rsid w:val="006B4CC2"/>
    <w:rsid w:val="006E0EA0"/>
    <w:rsid w:val="006E1542"/>
    <w:rsid w:val="00721EA4"/>
    <w:rsid w:val="007236BB"/>
    <w:rsid w:val="00797CB5"/>
    <w:rsid w:val="007B055F"/>
    <w:rsid w:val="007C36E9"/>
    <w:rsid w:val="007D6C7F"/>
    <w:rsid w:val="007E6F1D"/>
    <w:rsid w:val="008539BE"/>
    <w:rsid w:val="00880013"/>
    <w:rsid w:val="008856F2"/>
    <w:rsid w:val="008920A4"/>
    <w:rsid w:val="008F5386"/>
    <w:rsid w:val="00913172"/>
    <w:rsid w:val="00981E19"/>
    <w:rsid w:val="009A52FB"/>
    <w:rsid w:val="009B52E4"/>
    <w:rsid w:val="009D6E8D"/>
    <w:rsid w:val="00A101E8"/>
    <w:rsid w:val="00AC349E"/>
    <w:rsid w:val="00B3475F"/>
    <w:rsid w:val="00B92DBF"/>
    <w:rsid w:val="00BA4493"/>
    <w:rsid w:val="00BD119F"/>
    <w:rsid w:val="00C60185"/>
    <w:rsid w:val="00C73EA1"/>
    <w:rsid w:val="00C8524A"/>
    <w:rsid w:val="00CB4974"/>
    <w:rsid w:val="00CC4F77"/>
    <w:rsid w:val="00CD3CF6"/>
    <w:rsid w:val="00CD602A"/>
    <w:rsid w:val="00CE336D"/>
    <w:rsid w:val="00CF192F"/>
    <w:rsid w:val="00D106FF"/>
    <w:rsid w:val="00D626EB"/>
    <w:rsid w:val="00DC1267"/>
    <w:rsid w:val="00DC7A6D"/>
    <w:rsid w:val="00E43680"/>
    <w:rsid w:val="00E61E47"/>
    <w:rsid w:val="00ED24C8"/>
    <w:rsid w:val="00EE2561"/>
    <w:rsid w:val="00EE6B42"/>
    <w:rsid w:val="00EF4672"/>
    <w:rsid w:val="00F377E2"/>
    <w:rsid w:val="00F50748"/>
    <w:rsid w:val="00F72D02"/>
    <w:rsid w:val="00F77736"/>
    <w:rsid w:val="00FC4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3FBF"/>
  <w15:docId w15:val="{15E37E33-962E-5A4E-B3B0-DC26111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7D6C7F"/>
    <w:pPr>
      <w:spacing w:after="0" w:line="276" w:lineRule="auto"/>
    </w:pPr>
    <w:rPr>
      <w:rFonts w:ascii="Arial" w:eastAsia="Arial" w:hAnsi="Arial" w:cs="Arial"/>
      <w:lang w:val="en"/>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line="240" w:lineRule="auto"/>
    </w:pPr>
    <w:rPr>
      <w:b/>
      <w:color w:val="910D28" w:themeColor="accent1"/>
    </w:rPr>
  </w:style>
  <w:style w:type="paragraph" w:customStyle="1" w:styleId="TableData">
    <w:name w:val="Table Data"/>
    <w:basedOn w:val="Normal"/>
    <w:qFormat/>
    <w:rsid w:val="006B4CC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istorycrunch.com/assembly-line-manufacturing-in-the-industrial-revolutio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istoryofmassachusetts.org/industrial-revolution-americ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acelilopez/Library/Group%20Containers/UBF8T346G9.Office/User%20Content.localized/Templates.localized/Vertical%20LEAR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1C91F93F3E9A4EA39D5D618782C1C0"/>
        <w:category>
          <w:name w:val="General"/>
          <w:gallery w:val="placeholder"/>
        </w:category>
        <w:types>
          <w:type w:val="bbPlcHdr"/>
        </w:types>
        <w:behaviors>
          <w:behavior w:val="content"/>
        </w:behaviors>
        <w:guid w:val="{8CD43AF2-1F1A-BB45-AB1E-6501F1320047}"/>
      </w:docPartPr>
      <w:docPartBody>
        <w:p w:rsidR="00764094" w:rsidRDefault="007325DC" w:rsidP="007325DC">
          <w:pPr>
            <w:pStyle w:val="A01C91F93F3E9A4EA39D5D618782C1C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DC"/>
    <w:rsid w:val="002D00FB"/>
    <w:rsid w:val="007325DC"/>
    <w:rsid w:val="00764094"/>
    <w:rsid w:val="00D94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5DC"/>
    <w:rPr>
      <w:color w:val="808080"/>
    </w:rPr>
  </w:style>
  <w:style w:type="paragraph" w:customStyle="1" w:styleId="A01C91F93F3E9A4EA39D5D618782C1C0">
    <w:name w:val="A01C91F93F3E9A4EA39D5D618782C1C0"/>
    <w:rsid w:val="00732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template 2.dotx</Template>
  <TotalTime>64</TotalTime>
  <Pages>3</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Kickin It in the Industrial Revolution</vt:lpstr>
    </vt:vector>
  </TitlesOfParts>
  <Manager/>
  <Company/>
  <LinksUpToDate>false</LinksUpToDate>
  <CharactersWithSpaces>6168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Kickin' It in the Industrial Revolution</dc:title>
  <dc:subject/>
  <dc:creator>K20 Center</dc:creator>
  <cp:keywords/>
  <dc:description/>
  <cp:lastModifiedBy>Shogren, Caitlin E.</cp:lastModifiedBy>
  <cp:revision>5</cp:revision>
  <cp:lastPrinted>2023-04-27T17:43:00Z</cp:lastPrinted>
  <dcterms:created xsi:type="dcterms:W3CDTF">2023-04-26T20:02:00Z</dcterms:created>
  <dcterms:modified xsi:type="dcterms:W3CDTF">2023-05-02T13:56:00Z</dcterms:modified>
  <cp:category/>
</cp:coreProperties>
</file>