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13FE96" w14:textId="5E4383FA" w:rsidR="00446C13" w:rsidRPr="00DC7A6D" w:rsidRDefault="004D71E6" w:rsidP="00DC7A6D">
      <w:pPr>
        <w:pStyle w:val="Title"/>
      </w:pPr>
      <w:r w:rsidRPr="001416F3">
        <w:t>Dentist Dilemma</w:t>
      </w:r>
    </w:p>
    <w:p w14:paraId="3AE947FF" w14:textId="3C56DB05" w:rsidR="008D3150" w:rsidRPr="008D3150" w:rsidRDefault="008D3150" w:rsidP="009D6E8D">
      <w:r w:rsidRPr="008D3150">
        <w:t>In the mid-1900s, there was a period of brutal violence in Col</w:t>
      </w:r>
      <w:r w:rsidR="001416F3">
        <w:t>o</w:t>
      </w:r>
      <w:r w:rsidRPr="008D3150">
        <w:t xml:space="preserve">mbia known as La Violencia. </w:t>
      </w:r>
      <w:r w:rsidR="001416F3">
        <w:t xml:space="preserve">One of the issues driving conflict was government corruption, even in small towns. </w:t>
      </w:r>
      <w:r w:rsidRPr="008D3150">
        <w:t xml:space="preserve">The following story is set in this time period and explores the tension between a dentist and </w:t>
      </w:r>
      <w:r>
        <w:t>his</w:t>
      </w:r>
      <w:r w:rsidRPr="008D3150">
        <w:t xml:space="preserve"> town’s mayor.</w:t>
      </w:r>
    </w:p>
    <w:p w14:paraId="64E3FE26" w14:textId="1F7A83E7" w:rsidR="00446C13" w:rsidRDefault="00B720C5" w:rsidP="006B4CC2">
      <w:pPr>
        <w:pStyle w:val="Heading1"/>
      </w:pPr>
      <w:r w:rsidRPr="00B720C5">
        <w:rPr>
          <w:i/>
          <w:iCs/>
        </w:rPr>
        <w:t>One of These Days</w:t>
      </w:r>
      <w:r>
        <w:t xml:space="preserve"> by </w:t>
      </w:r>
      <w:r w:rsidR="00867CFE" w:rsidRPr="00867CFE">
        <w:t>Gabriel García Márquez</w:t>
      </w:r>
    </w:p>
    <w:p w14:paraId="496D3D90" w14:textId="7950589E" w:rsidR="008D3150" w:rsidRPr="008D3150" w:rsidRDefault="008D3150" w:rsidP="008D3150">
      <w:pPr>
        <w:pStyle w:val="Citation"/>
      </w:pPr>
      <w:r w:rsidRPr="008D3150">
        <w:t xml:space="preserve">García Márquez, G. (1962). </w:t>
      </w:r>
      <w:r w:rsidRPr="008D3150">
        <w:rPr>
          <w:iCs/>
        </w:rPr>
        <w:t xml:space="preserve">One of </w:t>
      </w:r>
      <w:r w:rsidR="0090584F">
        <w:rPr>
          <w:iCs/>
        </w:rPr>
        <w:t>t</w:t>
      </w:r>
      <w:r w:rsidRPr="008D3150">
        <w:rPr>
          <w:iCs/>
        </w:rPr>
        <w:t xml:space="preserve">hese </w:t>
      </w:r>
      <w:r w:rsidR="0090584F">
        <w:rPr>
          <w:iCs/>
        </w:rPr>
        <w:t>d</w:t>
      </w:r>
      <w:r w:rsidRPr="008D3150">
        <w:rPr>
          <w:iCs/>
        </w:rPr>
        <w:t>ays</w:t>
      </w:r>
      <w:r w:rsidRPr="008D3150">
        <w:t xml:space="preserve">. </w:t>
      </w:r>
      <w:proofErr w:type="spellStart"/>
      <w:r w:rsidRPr="008D3150">
        <w:t>CommonLit</w:t>
      </w:r>
      <w:proofErr w:type="spellEnd"/>
      <w:r w:rsidRPr="008D3150">
        <w:t xml:space="preserve">. </w:t>
      </w:r>
      <w:hyperlink r:id="rId8" w:history="1">
        <w:r w:rsidRPr="008D3150">
          <w:rPr>
            <w:rStyle w:val="Hyperlink"/>
            <w:color w:val="3E5C61"/>
          </w:rPr>
          <w:t>https://www.</w:t>
        </w:r>
        <w:r w:rsidRPr="008D3150">
          <w:rPr>
            <w:rStyle w:val="Hyperlink"/>
            <w:color w:val="3E5C61"/>
          </w:rPr>
          <w:t>c</w:t>
        </w:r>
        <w:r w:rsidRPr="008D3150">
          <w:rPr>
            <w:rStyle w:val="Hyperlink"/>
            <w:color w:val="3E5C61"/>
          </w:rPr>
          <w:t>ommonlit.org/en/texts/one-of-these-days</w:t>
        </w:r>
      </w:hyperlink>
    </w:p>
    <w:p w14:paraId="02C853F4" w14:textId="77777777" w:rsidR="00606A2C" w:rsidRDefault="00606A2C" w:rsidP="001F55A2">
      <w:pPr>
        <w:sectPr w:rsidR="00606A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p>
    <w:p w14:paraId="721598FB" w14:textId="015605CA" w:rsidR="00B720C5" w:rsidRPr="001F55A2" w:rsidRDefault="00B720C5" w:rsidP="001F55A2">
      <w:r w:rsidRPr="001F55A2">
        <w:t xml:space="preserve">Monday dawned warm and rainless. Aurelio Escovar, a dentist without a degree, and a very early riser, opened his office at six. He took some false teeth, still mounted in their plaster mold, out of the glass case and put on the table a fistful of instruments which he arranged in size order, as if they were on display. He wore a collarless striped shirt, closed at the neck with a golden stud, and pants held up by suspenders. He was erect and skinny, with a look that rarely corresponded to the situation, </w:t>
      </w:r>
      <w:r w:rsidR="001416F3">
        <w:t>[as if he didn’t notice what was happening around him].</w:t>
      </w:r>
    </w:p>
    <w:p w14:paraId="419AC640" w14:textId="553A12FE" w:rsidR="00B720C5" w:rsidRPr="00B9638D" w:rsidRDefault="00B720C5" w:rsidP="001F55A2">
      <w:r w:rsidRPr="001F55A2">
        <w:t>When he had things arranged on the table, he pulled the drill toward the dental chair and sat down to polish the false teeth. He seemed not to be thin</w:t>
      </w:r>
      <w:r w:rsidRPr="00B9638D">
        <w:t>king about what he was doing, but worked steadily, pumping the drill with his feet, even when he didn’t need it.</w:t>
      </w:r>
    </w:p>
    <w:p w14:paraId="69B462D5" w14:textId="6636A997" w:rsidR="00B720C5" w:rsidRPr="00B9638D" w:rsidRDefault="00B720C5" w:rsidP="001F55A2">
      <w:r w:rsidRPr="00B9638D">
        <w:t>After eight he stopped for a while to look at the sky through the window, and he saw two pensive</w:t>
      </w:r>
      <w:r w:rsidR="001F55A2" w:rsidRPr="001F55A2">
        <w:rPr>
          <w:rStyle w:val="FootnoteReference"/>
          <w:b/>
          <w:bCs/>
          <w:color w:val="3E5C61"/>
        </w:rPr>
        <w:footnoteReference w:id="1"/>
      </w:r>
      <w:r w:rsidRPr="00B9638D">
        <w:t xml:space="preserve"> buzzards who were drying themselves in the sun on the ridgepole of the house next door. He went on working </w:t>
      </w:r>
      <w:r w:rsidRPr="00B9638D">
        <w:t>with the idea that before lunch it would rain again. The shrill voice of his eleven-year-old son interrupted his concentration.</w:t>
      </w:r>
    </w:p>
    <w:p w14:paraId="10AA5899" w14:textId="48408090" w:rsidR="00B720C5" w:rsidRPr="00B720C5" w:rsidRDefault="00B720C5" w:rsidP="001F55A2">
      <w:r w:rsidRPr="00B9638D">
        <w:t>“Papa.”</w:t>
      </w:r>
    </w:p>
    <w:p w14:paraId="49619BBC" w14:textId="2187AE9D" w:rsidR="00B720C5" w:rsidRPr="00B9638D" w:rsidRDefault="00B720C5" w:rsidP="001F55A2">
      <w:r w:rsidRPr="00B9638D">
        <w:t>“What?”</w:t>
      </w:r>
    </w:p>
    <w:p w14:paraId="642817C7" w14:textId="30F34C2B" w:rsidR="00B720C5" w:rsidRPr="00B9638D" w:rsidRDefault="00B720C5" w:rsidP="001F55A2">
      <w:r w:rsidRPr="00B9638D">
        <w:t xml:space="preserve">“The </w:t>
      </w:r>
      <w:proofErr w:type="gramStart"/>
      <w:r w:rsidRPr="00B9638D">
        <w:t>Mayor</w:t>
      </w:r>
      <w:proofErr w:type="gramEnd"/>
      <w:r w:rsidRPr="00B9638D">
        <w:t xml:space="preserve"> wants to know if you’ll pull his tooth.”</w:t>
      </w:r>
    </w:p>
    <w:p w14:paraId="712522B4" w14:textId="00BDE810" w:rsidR="00B720C5" w:rsidRPr="00B9638D" w:rsidRDefault="00B720C5" w:rsidP="001F55A2">
      <w:r w:rsidRPr="00B9638D">
        <w:t>“Tell him I’m not here.”</w:t>
      </w:r>
    </w:p>
    <w:p w14:paraId="38B1456F" w14:textId="107C6A82" w:rsidR="00B720C5" w:rsidRPr="00B9638D" w:rsidRDefault="00B720C5" w:rsidP="001F55A2">
      <w:r w:rsidRPr="00B9638D">
        <w:t xml:space="preserve">He was polishing a gold tooth. He held it at arm’s </w:t>
      </w:r>
      <w:proofErr w:type="gramStart"/>
      <w:r w:rsidRPr="00B9638D">
        <w:t>length, and</w:t>
      </w:r>
      <w:proofErr w:type="gramEnd"/>
      <w:r w:rsidRPr="00B9638D">
        <w:t xml:space="preserve"> examined it with his eyes half closed. His son shouted again from the little waiting room.</w:t>
      </w:r>
    </w:p>
    <w:p w14:paraId="03C1787D" w14:textId="100EB5A7" w:rsidR="00B720C5" w:rsidRPr="00B9638D" w:rsidRDefault="00B720C5" w:rsidP="001F55A2">
      <w:r w:rsidRPr="00B9638D">
        <w:t>“He says you are, too, because he can hear you.”</w:t>
      </w:r>
    </w:p>
    <w:p w14:paraId="3037F9A0" w14:textId="1F5B7E08" w:rsidR="00B720C5" w:rsidRPr="00B9638D" w:rsidRDefault="00B720C5" w:rsidP="001F55A2">
      <w:r w:rsidRPr="00B9638D">
        <w:t>The dentist kept examining the tooth. Only when he had put it on the table with the finished work did he say:</w:t>
      </w:r>
    </w:p>
    <w:p w14:paraId="62955575" w14:textId="5C28C942" w:rsidR="00B720C5" w:rsidRPr="00B9638D" w:rsidRDefault="00B720C5" w:rsidP="001F55A2">
      <w:r w:rsidRPr="00B9638D">
        <w:t>“So much the better.”</w:t>
      </w:r>
      <w:r w:rsidR="001416F3">
        <w:t xml:space="preserve"> </w:t>
      </w:r>
      <w:r w:rsidRPr="00B9638D">
        <w:t>He operated the drill again. He took several pieces of a bridge</w:t>
      </w:r>
      <w:r w:rsidR="001F55A2" w:rsidRPr="001F55A2">
        <w:rPr>
          <w:rStyle w:val="FootnoteReference"/>
          <w:b/>
          <w:bCs/>
          <w:color w:val="3E5C61"/>
        </w:rPr>
        <w:footnoteReference w:id="2"/>
      </w:r>
      <w:r w:rsidRPr="00B9638D">
        <w:t xml:space="preserve"> out of a cardboard box where he kept the things he still had to do and began to polish the gold.</w:t>
      </w:r>
    </w:p>
    <w:p w14:paraId="15FC4226" w14:textId="65A49B21" w:rsidR="00B720C5" w:rsidRPr="00B9638D" w:rsidRDefault="00B720C5" w:rsidP="001F55A2">
      <w:r w:rsidRPr="00B9638D">
        <w:t>“Papa.”</w:t>
      </w:r>
    </w:p>
    <w:p w14:paraId="09825AB7" w14:textId="76E01E9C" w:rsidR="00B720C5" w:rsidRPr="00B9638D" w:rsidRDefault="00B720C5" w:rsidP="001F55A2">
      <w:r w:rsidRPr="00B9638D">
        <w:lastRenderedPageBreak/>
        <w:t>“What?”</w:t>
      </w:r>
    </w:p>
    <w:p w14:paraId="68DEC6B7" w14:textId="0D262F6E" w:rsidR="00B720C5" w:rsidRPr="00B9638D" w:rsidRDefault="00B720C5" w:rsidP="001F55A2">
      <w:r w:rsidRPr="00B9638D">
        <w:t>He still hadn’t changed his expression.</w:t>
      </w:r>
    </w:p>
    <w:p w14:paraId="457A4913" w14:textId="0CF6358D" w:rsidR="00B720C5" w:rsidRPr="00B9638D" w:rsidRDefault="00B720C5" w:rsidP="001F55A2">
      <w:r w:rsidRPr="00B9638D">
        <w:t>“He says if you don’t take out his tooth, he’ll shoot you.”</w:t>
      </w:r>
    </w:p>
    <w:p w14:paraId="7F523BA2" w14:textId="5DE6465D" w:rsidR="00B720C5" w:rsidRPr="00B9638D" w:rsidRDefault="00B720C5" w:rsidP="001F55A2">
      <w:r w:rsidRPr="00B9638D">
        <w:t>Without hurrying, with an extremely tranquil</w:t>
      </w:r>
      <w:r w:rsidR="001F55A2" w:rsidRPr="001F55A2">
        <w:rPr>
          <w:rStyle w:val="FootnoteReference"/>
          <w:b/>
          <w:bCs/>
          <w:color w:val="3E5C61"/>
        </w:rPr>
        <w:footnoteReference w:id="3"/>
      </w:r>
      <w:r w:rsidRPr="00B9638D">
        <w:t xml:space="preserve"> movement, he stopped pedaling the drill, pushed it away from the chair, and pulled the lower drawer of the table all the way out. There was a revolver. “O.K.,” he said. “Tell him to come and shoot me.”</w:t>
      </w:r>
    </w:p>
    <w:p w14:paraId="10C6BEF9" w14:textId="70641ED2" w:rsidR="00B720C5" w:rsidRPr="00B9638D" w:rsidRDefault="00B720C5" w:rsidP="001F55A2">
      <w:r w:rsidRPr="00B9638D">
        <w:t xml:space="preserve">He rolled the chair over opposite the door, his hand resting on the edge of the drawer. The </w:t>
      </w:r>
      <w:proofErr w:type="gramStart"/>
      <w:r w:rsidRPr="00B9638D">
        <w:t>Mayor</w:t>
      </w:r>
      <w:proofErr w:type="gramEnd"/>
      <w:r w:rsidRPr="00B9638D">
        <w:t xml:space="preserve"> appeared at the door. He had shaved the left side of his face, but the other side, swollen and in pain, had a five-day-old beard.</w:t>
      </w:r>
    </w:p>
    <w:p w14:paraId="33991985" w14:textId="4BFF5C51" w:rsidR="00B720C5" w:rsidRPr="00B9638D" w:rsidRDefault="00B720C5" w:rsidP="001F55A2">
      <w:r w:rsidRPr="00B9638D">
        <w:t>The dentist saw many nights of desperation in his dull eyes. He closed the drawer with his fingertips and said softly:</w:t>
      </w:r>
    </w:p>
    <w:p w14:paraId="1374CC99" w14:textId="444AA0DE" w:rsidR="00B720C5" w:rsidRPr="00B9638D" w:rsidRDefault="00B720C5" w:rsidP="001F55A2">
      <w:r w:rsidRPr="00B9638D">
        <w:t>“Sit down.”</w:t>
      </w:r>
    </w:p>
    <w:p w14:paraId="02D9D5CA" w14:textId="1ABE41F7" w:rsidR="00B720C5" w:rsidRPr="00B9638D" w:rsidRDefault="00B720C5" w:rsidP="001F55A2">
      <w:r w:rsidRPr="00B9638D">
        <w:t xml:space="preserve">“Good morning,” said the </w:t>
      </w:r>
      <w:proofErr w:type="gramStart"/>
      <w:r w:rsidRPr="00B9638D">
        <w:t>Mayor</w:t>
      </w:r>
      <w:proofErr w:type="gramEnd"/>
      <w:r w:rsidRPr="00B9638D">
        <w:t>.</w:t>
      </w:r>
    </w:p>
    <w:p w14:paraId="79EB4F71" w14:textId="0FF56046" w:rsidR="00B720C5" w:rsidRPr="00B9638D" w:rsidRDefault="00B720C5" w:rsidP="001F55A2">
      <w:r w:rsidRPr="00B9638D">
        <w:t>“Morning,” said the dentist.</w:t>
      </w:r>
    </w:p>
    <w:p w14:paraId="2F50C903" w14:textId="54D6A3CB" w:rsidR="00B720C5" w:rsidRPr="00B9638D" w:rsidRDefault="00B720C5" w:rsidP="001F55A2">
      <w:r w:rsidRPr="00B9638D">
        <w:t xml:space="preserve">While the instruments were boiling, the </w:t>
      </w:r>
      <w:proofErr w:type="gramStart"/>
      <w:r w:rsidRPr="00B9638D">
        <w:t>Mayor</w:t>
      </w:r>
      <w:proofErr w:type="gramEnd"/>
      <w:r w:rsidRPr="00B9638D">
        <w:t xml:space="preserve"> leaned his skull on the headrest of the chair and felt better. His breath was icy. It was a poor office: an old wooden chair, the pedal drill, a glass case with ceramic bottles. Opposite the chair was a window with a shoulder-high cloth curtain. When he felt the dentist approach, the</w:t>
      </w:r>
      <w:r w:rsidR="00032D77">
        <w:t xml:space="preserve"> </w:t>
      </w:r>
      <w:proofErr w:type="gramStart"/>
      <w:r w:rsidRPr="00B9638D">
        <w:t>Mayor</w:t>
      </w:r>
      <w:proofErr w:type="gramEnd"/>
      <w:r w:rsidRPr="00B9638D">
        <w:t xml:space="preserve"> braced his heels and opened his mouth.</w:t>
      </w:r>
    </w:p>
    <w:p w14:paraId="493C3B73" w14:textId="49567637" w:rsidR="00B720C5" w:rsidRPr="00B9638D" w:rsidRDefault="00B720C5" w:rsidP="001F55A2">
      <w:r w:rsidRPr="00B9638D">
        <w:t xml:space="preserve">Aurelio Escovar turned his head toward the light. After inspecting the infected tooth, he closed the </w:t>
      </w:r>
      <w:proofErr w:type="gramStart"/>
      <w:r w:rsidRPr="00B9638D">
        <w:t>Mayor’s</w:t>
      </w:r>
      <w:proofErr w:type="gramEnd"/>
      <w:r w:rsidRPr="00B9638D">
        <w:t xml:space="preserve"> jaw with a cautious pressure of his fingers.</w:t>
      </w:r>
    </w:p>
    <w:p w14:paraId="26C18FEF" w14:textId="0668DCCC" w:rsidR="00B720C5" w:rsidRPr="00B9638D" w:rsidRDefault="00B720C5" w:rsidP="001F55A2">
      <w:r w:rsidRPr="00B9638D">
        <w:t>“It has to be without anesthesia,”</w:t>
      </w:r>
      <w:r w:rsidR="00032D77" w:rsidRPr="00032D77">
        <w:rPr>
          <w:rStyle w:val="FootnoteReference"/>
          <w:b/>
          <w:bCs/>
          <w:color w:val="3E5C61"/>
        </w:rPr>
        <w:footnoteReference w:id="4"/>
      </w:r>
      <w:r w:rsidRPr="00B9638D">
        <w:t xml:space="preserve"> he said.</w:t>
      </w:r>
    </w:p>
    <w:p w14:paraId="6ABB7F8A" w14:textId="7FEB3CF8" w:rsidR="00B720C5" w:rsidRPr="00B9638D" w:rsidRDefault="00B720C5" w:rsidP="001F55A2">
      <w:r w:rsidRPr="00B9638D">
        <w:t>“Why?”</w:t>
      </w:r>
    </w:p>
    <w:p w14:paraId="3618C86B" w14:textId="7079C22A" w:rsidR="00B720C5" w:rsidRPr="00B9638D" w:rsidRDefault="00B720C5" w:rsidP="001F55A2">
      <w:r w:rsidRPr="00B9638D">
        <w:t>“Because you have an abscess.”</w:t>
      </w:r>
      <w:r w:rsidR="00032D77" w:rsidRPr="00032D77">
        <w:rPr>
          <w:rStyle w:val="FootnoteReference"/>
          <w:b/>
          <w:bCs/>
          <w:color w:val="3E5C61"/>
        </w:rPr>
        <w:footnoteReference w:id="5"/>
      </w:r>
    </w:p>
    <w:p w14:paraId="6FCD914D" w14:textId="16206E50" w:rsidR="00B720C5" w:rsidRPr="00B9638D" w:rsidRDefault="00B720C5" w:rsidP="001F55A2">
      <w:r w:rsidRPr="00B9638D">
        <w:t xml:space="preserve">The </w:t>
      </w:r>
      <w:proofErr w:type="gramStart"/>
      <w:r w:rsidRPr="00B9638D">
        <w:t>Mayor</w:t>
      </w:r>
      <w:proofErr w:type="gramEnd"/>
      <w:r w:rsidRPr="00B9638D">
        <w:t xml:space="preserve"> looked him in the eye. “All right,” he said, and tried to smile. The dentist did not return the smile. He brought the basin of sterilized instruments to the worktable and took them out of the water with a pair of cold tweezers, still without hurrying. Then he pushed the </w:t>
      </w:r>
      <w:r w:rsidR="00C3089F">
        <w:t>s</w:t>
      </w:r>
      <w:r w:rsidRPr="00B9638D">
        <w:t>pittoon</w:t>
      </w:r>
      <w:r w:rsidR="006D3369" w:rsidRPr="006D3369">
        <w:rPr>
          <w:rStyle w:val="FootnoteReference"/>
          <w:b/>
          <w:bCs/>
          <w:color w:val="3E5C61"/>
        </w:rPr>
        <w:footnoteReference w:id="6"/>
      </w:r>
      <w:r w:rsidRPr="00B9638D">
        <w:t xml:space="preserve"> with the tip of his </w:t>
      </w:r>
      <w:proofErr w:type="gramStart"/>
      <w:r w:rsidRPr="00B9638D">
        <w:t>shoe, and</w:t>
      </w:r>
      <w:proofErr w:type="gramEnd"/>
      <w:r w:rsidRPr="00B9638D">
        <w:t xml:space="preserve"> went to wash his hands in the washbasin. He did all this without looking at the </w:t>
      </w:r>
      <w:proofErr w:type="gramStart"/>
      <w:r w:rsidRPr="00B9638D">
        <w:t>Mayor</w:t>
      </w:r>
      <w:proofErr w:type="gramEnd"/>
      <w:r w:rsidRPr="00B9638D">
        <w:t>. But the Mayor didn’t take his eyes off him.</w:t>
      </w:r>
    </w:p>
    <w:p w14:paraId="3C4C2E69" w14:textId="4EB37EBD" w:rsidR="00B720C5" w:rsidRPr="00B9638D" w:rsidRDefault="00B720C5" w:rsidP="001F55A2">
      <w:r w:rsidRPr="00B9638D">
        <w:t xml:space="preserve">It was a lower wisdom tooth. The dentist spread his feet and grasped the tooth with the hot forceps. The </w:t>
      </w:r>
      <w:proofErr w:type="gramStart"/>
      <w:r w:rsidRPr="00B9638D">
        <w:t>Mayor</w:t>
      </w:r>
      <w:proofErr w:type="gramEnd"/>
      <w:r w:rsidRPr="00B9638D">
        <w:t xml:space="preserve"> seized the arms of the chair, braced his feet with all his strength, and felt an icy void in his kidneys, but didn’t make a sound. The dentist moved only his wrist. Without rancor,</w:t>
      </w:r>
      <w:r w:rsidR="006D3369" w:rsidRPr="006D3369">
        <w:rPr>
          <w:rStyle w:val="FootnoteReference"/>
          <w:b/>
          <w:bCs/>
          <w:color w:val="3E5C61"/>
        </w:rPr>
        <w:footnoteReference w:id="7"/>
      </w:r>
      <w:r w:rsidRPr="00B9638D">
        <w:t xml:space="preserve"> rather with a bitter tenderness, he said:</w:t>
      </w:r>
    </w:p>
    <w:p w14:paraId="519D3A4D" w14:textId="3D152ED1" w:rsidR="00B720C5" w:rsidRPr="00B9638D" w:rsidRDefault="00B720C5" w:rsidP="001F55A2">
      <w:r w:rsidRPr="00B9638D">
        <w:t>“Now you’ll pay for our twenty dead men.”</w:t>
      </w:r>
    </w:p>
    <w:p w14:paraId="17D272BE" w14:textId="70B1E98E" w:rsidR="00B720C5" w:rsidRPr="00B9638D" w:rsidRDefault="00B720C5" w:rsidP="001F55A2">
      <w:r w:rsidRPr="00B9638D">
        <w:t xml:space="preserve">The </w:t>
      </w:r>
      <w:proofErr w:type="gramStart"/>
      <w:r w:rsidRPr="00B9638D">
        <w:t>Mayor</w:t>
      </w:r>
      <w:proofErr w:type="gramEnd"/>
      <w:r w:rsidRPr="00B9638D">
        <w:t xml:space="preserve"> felt the crunch of bones in his jaw, and his eyes filled with tears. But he didn’t breathe until he felt the tooth come out. Then he saw it through his tears. It seemed so foreign to his pain that he failed </w:t>
      </w:r>
      <w:r w:rsidRPr="00B9638D">
        <w:lastRenderedPageBreak/>
        <w:t>to understand his torture of the five previous nights.</w:t>
      </w:r>
    </w:p>
    <w:p w14:paraId="7F88A388" w14:textId="7459E06C" w:rsidR="00B720C5" w:rsidRPr="00B9638D" w:rsidRDefault="00B720C5" w:rsidP="001F55A2">
      <w:r w:rsidRPr="00B9638D">
        <w:t>Bent over the spittoon, sweating, panting, he unbuttoned his tunic and reached for the handkerchief in his pants pocket. The dentist gave him a clean cloth.</w:t>
      </w:r>
    </w:p>
    <w:p w14:paraId="37F6A7AC" w14:textId="3703888B" w:rsidR="00B720C5" w:rsidRPr="00B9638D" w:rsidRDefault="00B720C5" w:rsidP="001F55A2">
      <w:r w:rsidRPr="00B9638D">
        <w:t>“Dry your tears,” he said.</w:t>
      </w:r>
    </w:p>
    <w:p w14:paraId="0C8B305A" w14:textId="1D9A1956" w:rsidR="00B720C5" w:rsidRPr="00B9638D" w:rsidRDefault="00B720C5" w:rsidP="001F55A2">
      <w:r w:rsidRPr="00B9638D">
        <w:t xml:space="preserve">The </w:t>
      </w:r>
      <w:proofErr w:type="gramStart"/>
      <w:r w:rsidRPr="00B9638D">
        <w:t>Mayor</w:t>
      </w:r>
      <w:proofErr w:type="gramEnd"/>
      <w:r w:rsidRPr="00B9638D">
        <w:t xml:space="preserve"> did. He was trembling. While the dentist washed his hands, he saw the crumbling ceiling and a dusty spider web with spider’s eggs and dead insects. The dentist returned, drying his hands. “Go to </w:t>
      </w:r>
      <w:r w:rsidRPr="00B9638D">
        <w:t xml:space="preserve">bed,” he said, “and gargle with salt water.” The </w:t>
      </w:r>
      <w:proofErr w:type="gramStart"/>
      <w:r w:rsidRPr="00B9638D">
        <w:t>Mayor</w:t>
      </w:r>
      <w:proofErr w:type="gramEnd"/>
      <w:r w:rsidRPr="00B9638D">
        <w:t xml:space="preserve"> stood up, said goodbye with a casual military salute, and walked toward the door, stretching his legs, without buttoning up his tunic.</w:t>
      </w:r>
    </w:p>
    <w:p w14:paraId="52CAAF61" w14:textId="1FF11CD3" w:rsidR="00B720C5" w:rsidRPr="00B9638D" w:rsidRDefault="00B720C5" w:rsidP="001F55A2">
      <w:r w:rsidRPr="00B9638D">
        <w:t>“Send the bill,” he said.</w:t>
      </w:r>
    </w:p>
    <w:p w14:paraId="3DD6C33A" w14:textId="49DBD85B" w:rsidR="00B720C5" w:rsidRPr="00B9638D" w:rsidRDefault="00B720C5" w:rsidP="006D3369">
      <w:r w:rsidRPr="00B9638D">
        <w:t>“To you or the town?”</w:t>
      </w:r>
    </w:p>
    <w:p w14:paraId="730C559E" w14:textId="1207FD84" w:rsidR="00B720C5" w:rsidRPr="00B9638D" w:rsidRDefault="00B720C5" w:rsidP="001F55A2">
      <w:r w:rsidRPr="00B9638D">
        <w:t xml:space="preserve">The </w:t>
      </w:r>
      <w:proofErr w:type="gramStart"/>
      <w:r w:rsidRPr="00B9638D">
        <w:t>Mayor</w:t>
      </w:r>
      <w:proofErr w:type="gramEnd"/>
      <w:r w:rsidRPr="00B9638D">
        <w:t xml:space="preserve"> didn’t look at him. He closed the door and said through the screen:</w:t>
      </w:r>
    </w:p>
    <w:p w14:paraId="2FF7D830" w14:textId="43D332F2" w:rsidR="00B720C5" w:rsidRPr="00B9638D" w:rsidRDefault="00B720C5" w:rsidP="00AC5D64">
      <w:r w:rsidRPr="00B9638D">
        <w:t>“It’s the sa</w:t>
      </w:r>
      <w:r w:rsidRPr="001416F3">
        <w:t xml:space="preserve">me </w:t>
      </w:r>
      <w:r w:rsidR="001416F3" w:rsidRPr="00F82C7C">
        <w:t>[</w:t>
      </w:r>
      <w:r w:rsidRPr="00F82C7C">
        <w:t>da</w:t>
      </w:r>
      <w:r w:rsidR="006D3369" w:rsidRPr="00F82C7C">
        <w:t>rn</w:t>
      </w:r>
      <w:r w:rsidR="001416F3" w:rsidRPr="00F82C7C">
        <w:t>]</w:t>
      </w:r>
      <w:r w:rsidRPr="00F82C7C">
        <w:t xml:space="preserve"> thin</w:t>
      </w:r>
      <w:r w:rsidRPr="001416F3">
        <w:t>g.”</w:t>
      </w:r>
    </w:p>
    <w:p w14:paraId="5A4969D7" w14:textId="77777777" w:rsidR="00606A2C" w:rsidRDefault="00606A2C" w:rsidP="004D71E6">
      <w:pPr>
        <w:pStyle w:val="BodyText"/>
        <w:sectPr w:rsidR="00606A2C" w:rsidSect="00606A2C">
          <w:type w:val="continuous"/>
          <w:pgSz w:w="12240" w:h="15840"/>
          <w:pgMar w:top="1440" w:right="1440" w:bottom="1440" w:left="1440" w:header="720" w:footer="720" w:gutter="0"/>
          <w:pgNumType w:start="1"/>
          <w:cols w:num="2" w:space="720"/>
        </w:sectPr>
      </w:pPr>
    </w:p>
    <w:p w14:paraId="57112FBF" w14:textId="77777777" w:rsidR="00B720C5" w:rsidRDefault="00B720C5" w:rsidP="004D71E6">
      <w:pPr>
        <w:pStyle w:val="BodyText"/>
      </w:pPr>
    </w:p>
    <w:sectPr w:rsidR="00B720C5" w:rsidSect="00606A2C">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E656" w14:textId="77777777" w:rsidR="00CE1E3D" w:rsidRDefault="00CE1E3D" w:rsidP="00293785">
      <w:pPr>
        <w:spacing w:after="0" w:line="240" w:lineRule="auto"/>
      </w:pPr>
      <w:r>
        <w:separator/>
      </w:r>
    </w:p>
  </w:endnote>
  <w:endnote w:type="continuationSeparator" w:id="0">
    <w:p w14:paraId="63344B0C" w14:textId="77777777" w:rsidR="00CE1E3D" w:rsidRDefault="00CE1E3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DBDA" w14:textId="77777777" w:rsidR="0090584F" w:rsidRDefault="0090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D6D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43C2C2F" wp14:editId="0377C50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34E4BE" w14:textId="21BAE7BA" w:rsidR="00293785" w:rsidRDefault="00000000" w:rsidP="00D106FF">
                          <w:pPr>
                            <w:pStyle w:val="LessonFooter"/>
                          </w:pPr>
                          <w:sdt>
                            <w:sdtPr>
                              <w:alias w:val="Title"/>
                              <w:tag w:val=""/>
                              <w:id w:val="1281607793"/>
                              <w:placeholder>
                                <w:docPart w:val="CE0D7583497C4AA2B60F180BD150E3EE"/>
                              </w:placeholder>
                              <w:dataBinding w:prefixMappings="xmlns:ns0='http://purl.org/dc/elements/1.1/' xmlns:ns1='http://schemas.openxmlformats.org/package/2006/metadata/core-properties' " w:xpath="/ns1:coreProperties[1]/ns0:title[1]" w:storeItemID="{6C3C8BC8-F283-45AE-878A-BAB7291924A1}"/>
                              <w:text/>
                            </w:sdtPr>
                            <w:sdtContent>
                              <w:r w:rsidR="00C95009">
                                <w:t>Close Shaves in Col</w:t>
                              </w:r>
                              <w:r w:rsidR="00CC3175">
                                <w:t>o</w:t>
                              </w:r>
                              <w:r w:rsidR="00C95009">
                                <w:t>mbia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C2C2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D34E4BE" w14:textId="21BAE7BA" w:rsidR="00293785" w:rsidRDefault="00F82C7C" w:rsidP="00D106FF">
                    <w:pPr>
                      <w:pStyle w:val="LessonFooter"/>
                    </w:pPr>
                    <w:sdt>
                      <w:sdtPr>
                        <w:alias w:val="Title"/>
                        <w:tag w:val=""/>
                        <w:id w:val="1281607793"/>
                        <w:placeholder>
                          <w:docPart w:val="CE0D7583497C4AA2B60F180BD150E3EE"/>
                        </w:placeholder>
                        <w:dataBinding w:prefixMappings="xmlns:ns0='http://purl.org/dc/elements/1.1/' xmlns:ns1='http://schemas.openxmlformats.org/package/2006/metadata/core-properties' " w:xpath="/ns1:coreProperties[1]/ns0:title[1]" w:storeItemID="{6C3C8BC8-F283-45AE-878A-BAB7291924A1}"/>
                        <w:text/>
                      </w:sdtPr>
                      <w:sdtEndPr/>
                      <w:sdtContent>
                        <w:r w:rsidR="00C95009">
                          <w:t>Close Shaves in Col</w:t>
                        </w:r>
                        <w:r w:rsidR="00CC3175">
                          <w:t>o</w:t>
                        </w:r>
                        <w:r w:rsidR="00C95009">
                          <w:t>mbia</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4CEF2CA" wp14:editId="3245074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2E61" w14:textId="77777777" w:rsidR="0090584F" w:rsidRDefault="0090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5C55" w14:textId="77777777" w:rsidR="00CE1E3D" w:rsidRDefault="00CE1E3D" w:rsidP="00293785">
      <w:pPr>
        <w:spacing w:after="0" w:line="240" w:lineRule="auto"/>
      </w:pPr>
      <w:r>
        <w:separator/>
      </w:r>
    </w:p>
  </w:footnote>
  <w:footnote w:type="continuationSeparator" w:id="0">
    <w:p w14:paraId="53C6CA8B" w14:textId="77777777" w:rsidR="00CE1E3D" w:rsidRDefault="00CE1E3D" w:rsidP="00293785">
      <w:pPr>
        <w:spacing w:after="0" w:line="240" w:lineRule="auto"/>
      </w:pPr>
      <w:r>
        <w:continuationSeparator/>
      </w:r>
    </w:p>
  </w:footnote>
  <w:footnote w:id="1">
    <w:p w14:paraId="5A14E2D7" w14:textId="773B0C12" w:rsidR="001F55A2" w:rsidRPr="001F55A2" w:rsidRDefault="001F55A2">
      <w:pPr>
        <w:pStyle w:val="FootnoteText"/>
        <w:rPr>
          <w:color w:val="3E5C61"/>
        </w:rPr>
      </w:pPr>
      <w:r w:rsidRPr="001F55A2">
        <w:rPr>
          <w:rStyle w:val="FootnoteReference"/>
          <w:color w:val="3E5C61" w:themeColor="text2"/>
        </w:rPr>
        <w:footnoteRef/>
      </w:r>
      <w:r w:rsidRPr="001F55A2">
        <w:rPr>
          <w:color w:val="3E5C61" w:themeColor="text2"/>
        </w:rPr>
        <w:t xml:space="preserve"> </w:t>
      </w:r>
      <w:r w:rsidRPr="001F55A2">
        <w:rPr>
          <w:b/>
          <w:bCs/>
          <w:i/>
          <w:iCs/>
          <w:color w:val="3E5C61" w:themeColor="text2"/>
        </w:rPr>
        <w:t>pensive</w:t>
      </w:r>
      <w:r w:rsidRPr="001F55A2">
        <w:rPr>
          <w:i/>
          <w:iCs/>
          <w:color w:val="3E5C61" w:themeColor="text2"/>
        </w:rPr>
        <w:t xml:space="preserve"> (adjective) engaged in, involving, or reflect</w:t>
      </w:r>
      <w:r w:rsidRPr="001F55A2">
        <w:rPr>
          <w:i/>
          <w:iCs/>
          <w:color w:val="3E5C61"/>
        </w:rPr>
        <w:t>ing deep or serious thought</w:t>
      </w:r>
    </w:p>
  </w:footnote>
  <w:footnote w:id="2">
    <w:p w14:paraId="0DF174C3" w14:textId="52DD500B" w:rsidR="001F55A2" w:rsidRDefault="001F55A2">
      <w:pPr>
        <w:pStyle w:val="FootnoteText"/>
      </w:pPr>
      <w:r w:rsidRPr="001F55A2">
        <w:rPr>
          <w:rStyle w:val="FootnoteReference"/>
          <w:color w:val="3E5C61"/>
        </w:rPr>
        <w:footnoteRef/>
      </w:r>
      <w:r w:rsidRPr="001F55A2">
        <w:rPr>
          <w:color w:val="3E5C61"/>
        </w:rPr>
        <w:t xml:space="preserve"> </w:t>
      </w:r>
      <w:r w:rsidRPr="001F55A2">
        <w:rPr>
          <w:i/>
          <w:iCs/>
          <w:color w:val="3E5C61"/>
        </w:rPr>
        <w:t>a device that fills the space where teeth are absent</w:t>
      </w:r>
    </w:p>
  </w:footnote>
  <w:footnote w:id="3">
    <w:p w14:paraId="45EE24E9" w14:textId="5F95DBE7" w:rsidR="001F55A2" w:rsidRDefault="001F55A2">
      <w:pPr>
        <w:pStyle w:val="FootnoteText"/>
      </w:pPr>
      <w:r w:rsidRPr="001F55A2">
        <w:rPr>
          <w:rStyle w:val="FootnoteReference"/>
          <w:color w:val="3E5C61"/>
        </w:rPr>
        <w:footnoteRef/>
      </w:r>
      <w:r w:rsidRPr="001F55A2">
        <w:rPr>
          <w:color w:val="3E5C61"/>
        </w:rPr>
        <w:t xml:space="preserve"> </w:t>
      </w:r>
      <w:r w:rsidRPr="001F55A2">
        <w:rPr>
          <w:b/>
          <w:bCs/>
          <w:i/>
          <w:iCs/>
          <w:color w:val="3E5C61"/>
        </w:rPr>
        <w:t>tranquil</w:t>
      </w:r>
      <w:r w:rsidRPr="001F55A2">
        <w:rPr>
          <w:i/>
          <w:iCs/>
          <w:color w:val="3E5C61"/>
        </w:rPr>
        <w:t xml:space="preserve"> (adjective) quiet and peaceful</w:t>
      </w:r>
    </w:p>
  </w:footnote>
  <w:footnote w:id="4">
    <w:p w14:paraId="0AAD6C20" w14:textId="55A9DBDA" w:rsidR="00032D77" w:rsidRDefault="00032D77">
      <w:pPr>
        <w:pStyle w:val="FootnoteText"/>
      </w:pPr>
      <w:r w:rsidRPr="00032D77">
        <w:rPr>
          <w:rStyle w:val="FootnoteReference"/>
          <w:color w:val="3E5C61"/>
        </w:rPr>
        <w:footnoteRef/>
      </w:r>
      <w:r w:rsidRPr="00032D77">
        <w:rPr>
          <w:color w:val="3E5C61"/>
        </w:rPr>
        <w:t xml:space="preserve"> </w:t>
      </w:r>
      <w:r w:rsidRPr="00032D77">
        <w:rPr>
          <w:i/>
          <w:iCs/>
          <w:color w:val="3E5C61"/>
        </w:rPr>
        <w:t>loss of feeling with or without loss of consciousness</w:t>
      </w:r>
    </w:p>
  </w:footnote>
  <w:footnote w:id="5">
    <w:p w14:paraId="0A1AB7E7" w14:textId="3FCADC54" w:rsidR="00032D77" w:rsidRDefault="00032D77">
      <w:pPr>
        <w:pStyle w:val="FootnoteText"/>
      </w:pPr>
      <w:r w:rsidRPr="00032D77">
        <w:rPr>
          <w:rStyle w:val="FootnoteReference"/>
          <w:color w:val="3E5C61"/>
        </w:rPr>
        <w:footnoteRef/>
      </w:r>
      <w:r w:rsidRPr="00032D77">
        <w:rPr>
          <w:color w:val="3E5C61"/>
        </w:rPr>
        <w:t xml:space="preserve"> </w:t>
      </w:r>
      <w:r w:rsidRPr="00032D77">
        <w:rPr>
          <w:i/>
          <w:iCs/>
          <w:color w:val="3E5C61"/>
        </w:rPr>
        <w:t>a swollen area containing an accumulation of pus</w:t>
      </w:r>
    </w:p>
  </w:footnote>
  <w:footnote w:id="6">
    <w:p w14:paraId="26CFAE85" w14:textId="5194A60F" w:rsidR="006D3369" w:rsidRDefault="006D3369">
      <w:pPr>
        <w:pStyle w:val="FootnoteText"/>
      </w:pPr>
      <w:r w:rsidRPr="006D3369">
        <w:rPr>
          <w:rStyle w:val="FootnoteReference"/>
          <w:color w:val="3E5C61"/>
        </w:rPr>
        <w:footnoteRef/>
      </w:r>
      <w:r w:rsidRPr="006D3369">
        <w:rPr>
          <w:color w:val="3E5C61"/>
        </w:rPr>
        <w:t xml:space="preserve"> </w:t>
      </w:r>
      <w:r w:rsidRPr="006D3369">
        <w:rPr>
          <w:i/>
          <w:iCs/>
          <w:color w:val="3E5C61"/>
        </w:rPr>
        <w:t>a container to spit into</w:t>
      </w:r>
    </w:p>
  </w:footnote>
  <w:footnote w:id="7">
    <w:p w14:paraId="63ABEF10" w14:textId="02DF9572" w:rsidR="006D3369" w:rsidRDefault="006D3369">
      <w:pPr>
        <w:pStyle w:val="FootnoteText"/>
      </w:pPr>
      <w:r w:rsidRPr="006D3369">
        <w:rPr>
          <w:rStyle w:val="FootnoteReference"/>
          <w:color w:val="3E5C61"/>
        </w:rPr>
        <w:footnoteRef/>
      </w:r>
      <w:r w:rsidRPr="006D3369">
        <w:rPr>
          <w:color w:val="3E5C61"/>
        </w:rPr>
        <w:t xml:space="preserve"> </w:t>
      </w:r>
      <w:r w:rsidRPr="006D3369">
        <w:rPr>
          <w:b/>
          <w:bCs/>
          <w:i/>
          <w:iCs/>
          <w:color w:val="3E5C61"/>
        </w:rPr>
        <w:t>rancor</w:t>
      </w:r>
      <w:r w:rsidRPr="006D3369">
        <w:rPr>
          <w:i/>
          <w:iCs/>
          <w:color w:val="3E5C61"/>
        </w:rPr>
        <w:t xml:space="preserve"> (noun) bitterness or resentfulness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558B" w14:textId="77777777" w:rsidR="0090584F" w:rsidRDefault="0090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0E75" w14:textId="77777777" w:rsidR="0090584F" w:rsidRDefault="0090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ED81" w14:textId="77777777" w:rsidR="0090584F" w:rsidRDefault="0090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92CEB"/>
    <w:multiLevelType w:val="multilevel"/>
    <w:tmpl w:val="E55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870780">
    <w:abstractNumId w:val="7"/>
  </w:num>
  <w:num w:numId="2" w16cid:durableId="447285060">
    <w:abstractNumId w:val="8"/>
  </w:num>
  <w:num w:numId="3" w16cid:durableId="436142965">
    <w:abstractNumId w:val="0"/>
  </w:num>
  <w:num w:numId="4" w16cid:durableId="1944266028">
    <w:abstractNumId w:val="2"/>
  </w:num>
  <w:num w:numId="5" w16cid:durableId="605426559">
    <w:abstractNumId w:val="3"/>
  </w:num>
  <w:num w:numId="6" w16cid:durableId="2042898757">
    <w:abstractNumId w:val="5"/>
  </w:num>
  <w:num w:numId="7" w16cid:durableId="1030372513">
    <w:abstractNumId w:val="4"/>
  </w:num>
  <w:num w:numId="8" w16cid:durableId="444616315">
    <w:abstractNumId w:val="9"/>
  </w:num>
  <w:num w:numId="9" w16cid:durableId="602570161">
    <w:abstractNumId w:val="10"/>
  </w:num>
  <w:num w:numId="10" w16cid:durableId="2042239708">
    <w:abstractNumId w:val="11"/>
  </w:num>
  <w:num w:numId="11" w16cid:durableId="1570117322">
    <w:abstractNumId w:val="1"/>
  </w:num>
  <w:num w:numId="12" w16cid:durableId="231238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E6"/>
    <w:rsid w:val="00032D77"/>
    <w:rsid w:val="0004006F"/>
    <w:rsid w:val="00051F6F"/>
    <w:rsid w:val="00053775"/>
    <w:rsid w:val="0005619A"/>
    <w:rsid w:val="00084A86"/>
    <w:rsid w:val="0008589D"/>
    <w:rsid w:val="0011259B"/>
    <w:rsid w:val="00116FDD"/>
    <w:rsid w:val="00125621"/>
    <w:rsid w:val="001416F3"/>
    <w:rsid w:val="001C0F5B"/>
    <w:rsid w:val="001D0BBF"/>
    <w:rsid w:val="001E1F85"/>
    <w:rsid w:val="001F125D"/>
    <w:rsid w:val="001F55A2"/>
    <w:rsid w:val="00221878"/>
    <w:rsid w:val="002345CC"/>
    <w:rsid w:val="00293785"/>
    <w:rsid w:val="002B0220"/>
    <w:rsid w:val="002C0879"/>
    <w:rsid w:val="002C37B4"/>
    <w:rsid w:val="00315970"/>
    <w:rsid w:val="0036040A"/>
    <w:rsid w:val="00385929"/>
    <w:rsid w:val="00397FA9"/>
    <w:rsid w:val="00446C13"/>
    <w:rsid w:val="004D71E6"/>
    <w:rsid w:val="004F578A"/>
    <w:rsid w:val="005078B4"/>
    <w:rsid w:val="0053328A"/>
    <w:rsid w:val="00540FC6"/>
    <w:rsid w:val="005511B6"/>
    <w:rsid w:val="00553C98"/>
    <w:rsid w:val="00585D52"/>
    <w:rsid w:val="005A7635"/>
    <w:rsid w:val="005B115F"/>
    <w:rsid w:val="00606A2C"/>
    <w:rsid w:val="00645D7F"/>
    <w:rsid w:val="00654A5F"/>
    <w:rsid w:val="00656940"/>
    <w:rsid w:val="00665274"/>
    <w:rsid w:val="00666C03"/>
    <w:rsid w:val="00686DAB"/>
    <w:rsid w:val="006B4CC2"/>
    <w:rsid w:val="006D3369"/>
    <w:rsid w:val="006E1542"/>
    <w:rsid w:val="00721EA4"/>
    <w:rsid w:val="00797CB5"/>
    <w:rsid w:val="007B055F"/>
    <w:rsid w:val="007B3B52"/>
    <w:rsid w:val="007E6F1D"/>
    <w:rsid w:val="00867CFE"/>
    <w:rsid w:val="00880013"/>
    <w:rsid w:val="008920A4"/>
    <w:rsid w:val="008C4990"/>
    <w:rsid w:val="008D3150"/>
    <w:rsid w:val="008F5386"/>
    <w:rsid w:val="0090584F"/>
    <w:rsid w:val="00913172"/>
    <w:rsid w:val="00981E19"/>
    <w:rsid w:val="009B52E4"/>
    <w:rsid w:val="009D6E8D"/>
    <w:rsid w:val="009E49C4"/>
    <w:rsid w:val="009F7111"/>
    <w:rsid w:val="00A101E8"/>
    <w:rsid w:val="00AB17CC"/>
    <w:rsid w:val="00AB56D7"/>
    <w:rsid w:val="00AC349E"/>
    <w:rsid w:val="00AC5D64"/>
    <w:rsid w:val="00B01F92"/>
    <w:rsid w:val="00B252CB"/>
    <w:rsid w:val="00B720C5"/>
    <w:rsid w:val="00B92DBF"/>
    <w:rsid w:val="00B9530C"/>
    <w:rsid w:val="00BB63F9"/>
    <w:rsid w:val="00BD119F"/>
    <w:rsid w:val="00C3089F"/>
    <w:rsid w:val="00C73EA1"/>
    <w:rsid w:val="00C8524A"/>
    <w:rsid w:val="00C95009"/>
    <w:rsid w:val="00CC3175"/>
    <w:rsid w:val="00CC4F77"/>
    <w:rsid w:val="00CD3CF6"/>
    <w:rsid w:val="00CE1E3D"/>
    <w:rsid w:val="00CE336D"/>
    <w:rsid w:val="00CF4639"/>
    <w:rsid w:val="00D106FF"/>
    <w:rsid w:val="00D269D8"/>
    <w:rsid w:val="00D626EB"/>
    <w:rsid w:val="00DC7A6D"/>
    <w:rsid w:val="00E85517"/>
    <w:rsid w:val="00EA74D2"/>
    <w:rsid w:val="00ED24C8"/>
    <w:rsid w:val="00F377E2"/>
    <w:rsid w:val="00F50748"/>
    <w:rsid w:val="00F72D02"/>
    <w:rsid w:val="00F82C7C"/>
    <w:rsid w:val="00F9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BACB"/>
  <w15:docId w15:val="{B52AAAD6-2961-44F1-B660-0EE3C7B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E85517"/>
    <w:pPr>
      <w:spacing w:after="0" w:line="240" w:lineRule="auto"/>
    </w:pPr>
  </w:style>
  <w:style w:type="character" w:styleId="FootnoteReference">
    <w:name w:val="footnote reference"/>
    <w:basedOn w:val="DefaultParagraphFont"/>
    <w:uiPriority w:val="99"/>
    <w:semiHidden/>
    <w:unhideWhenUsed/>
    <w:rsid w:val="001F55A2"/>
    <w:rPr>
      <w:vertAlign w:val="superscript"/>
    </w:rPr>
  </w:style>
  <w:style w:type="character" w:styleId="FollowedHyperlink">
    <w:name w:val="FollowedHyperlink"/>
    <w:basedOn w:val="DefaultParagraphFont"/>
    <w:uiPriority w:val="99"/>
    <w:semiHidden/>
    <w:unhideWhenUsed/>
    <w:rsid w:val="0090584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5677898">
      <w:bodyDiv w:val="1"/>
      <w:marLeft w:val="0"/>
      <w:marRight w:val="0"/>
      <w:marTop w:val="0"/>
      <w:marBottom w:val="0"/>
      <w:divBdr>
        <w:top w:val="none" w:sz="0" w:space="0" w:color="auto"/>
        <w:left w:val="none" w:sz="0" w:space="0" w:color="auto"/>
        <w:bottom w:val="none" w:sz="0" w:space="0" w:color="auto"/>
        <w:right w:val="none" w:sz="0" w:space="0" w:color="auto"/>
      </w:divBdr>
    </w:div>
    <w:div w:id="78015071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en/texts/one-of-these-day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D7583497C4AA2B60F180BD150E3EE"/>
        <w:category>
          <w:name w:val="General"/>
          <w:gallery w:val="placeholder"/>
        </w:category>
        <w:types>
          <w:type w:val="bbPlcHdr"/>
        </w:types>
        <w:behaviors>
          <w:behavior w:val="content"/>
        </w:behaviors>
        <w:guid w:val="{75392A29-2A69-486F-A63F-BAE5AC615FF2}"/>
      </w:docPartPr>
      <w:docPartBody>
        <w:p w:rsidR="00301A32" w:rsidRDefault="00301A32">
          <w:pPr>
            <w:pStyle w:val="CE0D7583497C4AA2B60F180BD150E3E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32"/>
    <w:rsid w:val="001C0F5B"/>
    <w:rsid w:val="00301A32"/>
    <w:rsid w:val="00385929"/>
    <w:rsid w:val="004F578A"/>
    <w:rsid w:val="00654A5F"/>
    <w:rsid w:val="007B3B52"/>
    <w:rsid w:val="009E49C4"/>
    <w:rsid w:val="00B01F92"/>
    <w:rsid w:val="00BB63F9"/>
    <w:rsid w:val="00CF4639"/>
    <w:rsid w:val="00F8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D7583497C4AA2B60F180BD150E3EE">
    <w:name w:val="CE0D7583497C4AA2B60F180BD150E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21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Close Shaves in Colombia</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Shaves in Colombia</dc:title>
  <dc:creator>Michell</dc:creator>
  <cp:lastModifiedBy>Finley-Combs, Elsa C.</cp:lastModifiedBy>
  <cp:revision>8</cp:revision>
  <cp:lastPrinted>2016-07-14T14:08:00Z</cp:lastPrinted>
  <dcterms:created xsi:type="dcterms:W3CDTF">2024-10-21T20:24:00Z</dcterms:created>
  <dcterms:modified xsi:type="dcterms:W3CDTF">2025-01-21T16:25:00Z</dcterms:modified>
</cp:coreProperties>
</file>