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BE04C0" w14:textId="2B494D3F" w:rsidR="00830C6D" w:rsidRDefault="008055CB" w:rsidP="00830C6D">
      <w:pPr>
        <w:pStyle w:val="Title"/>
      </w:pPr>
      <w:r>
        <w:rPr>
          <w:bCs/>
          <w:lang w:val="es"/>
        </w:rPr>
        <w:t>Identificar los detalles sensoriales</w:t>
      </w:r>
    </w:p>
    <w:p w14:paraId="36253D6F" w14:textId="52CEB792" w:rsidR="008055CB" w:rsidRPr="0098655E" w:rsidRDefault="008055CB" w:rsidP="008055CB">
      <w:pPr>
        <w:spacing w:line="480" w:lineRule="auto"/>
        <w:rPr>
          <w:rFonts w:cstheme="minorHAnsi"/>
          <w:color w:val="1A1C1F"/>
          <w:shd w:val="clear" w:color="auto" w:fill="FFFFFF"/>
        </w:rPr>
      </w:pPr>
      <w:r>
        <w:rPr>
          <w:rFonts w:cstheme="minorHAnsi"/>
          <w:color w:val="1A1C1F"/>
          <w:shd w:val="clear" w:color="auto" w:fill="FFFFFF"/>
          <w:lang w:val="es"/>
        </w:rPr>
        <w:t>Nombre del estudiante___________________________________    Hora_________________</w:t>
      </w:r>
    </w:p>
    <w:p w14:paraId="4DB2931B" w14:textId="77777777" w:rsidR="008055CB" w:rsidRPr="0098655E" w:rsidRDefault="008055CB" w:rsidP="008055CB">
      <w:pPr>
        <w:spacing w:line="480" w:lineRule="auto"/>
        <w:rPr>
          <w:rFonts w:cstheme="minorHAnsi"/>
          <w:i/>
          <w:iCs/>
          <w:color w:val="1A1C1F"/>
          <w:shd w:val="clear" w:color="auto" w:fill="FFFFFF"/>
        </w:rPr>
      </w:pPr>
      <w:r>
        <w:rPr>
          <w:rFonts w:cstheme="minorHAnsi"/>
          <w:i/>
          <w:iCs/>
          <w:color w:val="1A1C1F"/>
          <w:shd w:val="clear" w:color="auto" w:fill="FFFFFF"/>
          <w:lang w:val="es"/>
        </w:rPr>
        <w:t>Subraya las palabras o frases que son detalles sensoriales en estos párrafos.</w:t>
      </w:r>
    </w:p>
    <w:p w14:paraId="56C24D19" w14:textId="0F86377B" w:rsidR="008055CB" w:rsidRPr="0098655E" w:rsidRDefault="008055CB" w:rsidP="00B6769D">
      <w:pPr>
        <w:spacing w:line="480" w:lineRule="auto"/>
        <w:ind w:firstLine="720"/>
        <w:rPr>
          <w:rFonts w:cstheme="minorHAnsi"/>
          <w:color w:val="1A1C1F"/>
          <w:shd w:val="clear" w:color="auto" w:fill="FFFFFF"/>
        </w:rPr>
      </w:pPr>
      <w:r>
        <w:rPr>
          <w:rFonts w:cstheme="minorHAnsi"/>
          <w:color w:val="1A1C1F"/>
          <w:shd w:val="clear" w:color="auto" w:fill="FFFFFF"/>
          <w:lang w:val="es"/>
        </w:rPr>
        <w:t>Ayer salía de una tienda Target, cuando el aroma de las palomitas de la tienda de descuento me llevó inmediatamente a mi infancia en Oak Forest, IL. Los sábados, iba de compras con mis padres a Markham. Comprábamos alimentos en Jewel Foods y otros artículos en Zayre's. Recuerdo el olor de las palomitas en esa tienda y el recuerdo de ese olor me invita a recordar el aroma de las rebanadas de pizza de pepperoni que se mantenían calientes, el aguanieve en el suelo cuando nevaba fuera, el aire frío que entraba cada vez que se abrían las puertas. En esa época que recuerdo, yo estaba en tercer grado.</w:t>
      </w:r>
    </w:p>
    <w:p w14:paraId="77148D33" w14:textId="6287954B" w:rsidR="008055CB" w:rsidRPr="0098655E" w:rsidRDefault="008055CB" w:rsidP="00B6769D">
      <w:pPr>
        <w:spacing w:line="480" w:lineRule="auto"/>
        <w:ind w:firstLine="720"/>
        <w:rPr>
          <w:rFonts w:cstheme="minorHAnsi"/>
          <w:color w:val="1A1C1F"/>
          <w:shd w:val="clear" w:color="auto" w:fill="FFFFFF"/>
        </w:rPr>
      </w:pPr>
      <w:r>
        <w:rPr>
          <w:rFonts w:cstheme="minorHAnsi"/>
          <w:color w:val="1A1C1F"/>
          <w:shd w:val="clear" w:color="auto" w:fill="FFFFFF"/>
          <w:lang w:val="es"/>
        </w:rPr>
        <w:t>Uno de esos sábados cercanos a la Navidad, vi en Zayre un trineo que quería. Tenía tantas ganas de tenerlo que armé un escándalo cuando mi padre dijo que costaba demasiado y que seguramente no lo recibiría para Navidad. Hice pucheros, lloré, hice una escena. Todo en vano. Mi padre me llevó al coche, donde esperamos a que mi madre terminara sus compras. Me subí la capucha del abrigo por encima de la cabeza y me acosté en el asiento trasero, todavía llorando. Al cabo de un rato, oí la llave del coche de mi madre abriendo la cajuela. Oí el papel de las bolsas de compras, el crujido, luego el golpe de la cajuela al cerrar y el traqueteo del carrito de compras mientras mi madre lo empujaba hacia un corral. Cuando entró en el coche, olí su laca para el cabello Aqua Net y los aromas de la tienda en su abrigo de lana: el olor de esa pizza, el olor de esas palomitas y el aire frío y húmedo.</w:t>
      </w:r>
    </w:p>
    <w:p w14:paraId="1D1F9DD8" w14:textId="030F3989" w:rsidR="001A60F4" w:rsidRPr="008055CB" w:rsidRDefault="008055CB" w:rsidP="00573415">
      <w:pPr>
        <w:adjustRightInd w:val="0"/>
        <w:snapToGrid w:val="0"/>
        <w:spacing w:after="0" w:line="240" w:lineRule="auto"/>
        <w:rPr>
          <w:rFonts w:cstheme="minorHAnsi"/>
          <w:color w:val="1A1C1F"/>
          <w:sz w:val="18"/>
          <w:szCs w:val="18"/>
          <w:shd w:val="clear" w:color="auto" w:fill="FFFFFF"/>
        </w:rPr>
      </w:pPr>
      <w:r>
        <w:rPr>
          <w:rFonts w:cstheme="minorHAnsi"/>
          <w:color w:val="1A1C1F"/>
          <w:sz w:val="18"/>
          <w:szCs w:val="18"/>
          <w:shd w:val="clear" w:color="auto" w:fill="FFFFFF"/>
          <w:lang w:val="es"/>
        </w:rPr>
        <w:t xml:space="preserve">Fuente: Martin, L. (2016, 5 de diciembre). Extracto de los detalles sensoriales y las memorias. [Publicación de un blog]. Extraído de  </w:t>
      </w:r>
      <w:hyperlink r:id="rId8" w:history="1">
        <w:r>
          <w:rPr>
            <w:rStyle w:val="Hyperlink"/>
            <w:sz w:val="18"/>
            <w:szCs w:val="18"/>
            <w:lang w:val="es"/>
          </w:rPr>
          <w:t>https://leemartinauthor.com/2016/12/05/sensory-details-memoirs/</w:t>
        </w:r>
      </w:hyperlink>
    </w:p>
    <w:p w14:paraId="33878480" w14:textId="77777777" w:rsidR="0036040A" w:rsidRPr="0036040A" w:rsidRDefault="0036040A" w:rsidP="00830C6D"/>
    <w:sectPr w:rsidR="0036040A" w:rsidRPr="0036040A" w:rsidSect="00830C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31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9F04" w14:textId="77777777" w:rsidR="00483315" w:rsidRDefault="00483315" w:rsidP="00293785">
      <w:pPr>
        <w:spacing w:after="0" w:line="240" w:lineRule="auto"/>
      </w:pPr>
      <w:r>
        <w:separator/>
      </w:r>
    </w:p>
  </w:endnote>
  <w:endnote w:type="continuationSeparator" w:id="0">
    <w:p w14:paraId="5F152EAD" w14:textId="77777777" w:rsidR="00483315" w:rsidRDefault="0048331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0A63" w14:textId="77777777" w:rsidR="00B6769D" w:rsidRDefault="00B67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88A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62FA446" wp14:editId="7CBDF86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10F7CB7" w14:textId="14329CCE" w:rsidR="00293785" w:rsidRDefault="00573415" w:rsidP="00D106FF">
                          <w:pPr>
                            <w:pStyle w:val="LessonFooter"/>
                          </w:pPr>
                          <w:sdt>
                            <w:sdtPr>
                              <w:alias w:val="Title"/>
                              <w:tag w:val=""/>
                              <w:id w:val="1281607793"/>
                              <w:placeholder>
                                <w:docPart w:val="76AD9B1F7F084C42BC27CD16B2556A76"/>
                              </w:placeholder>
                              <w:dataBinding w:prefixMappings="xmlns:ns0='http://purl.org/dc/elements/1.1/' xmlns:ns1='http://schemas.openxmlformats.org/package/2006/metadata/core-properties' " w:xpath="/ns1:coreProperties[1]/ns0:title[1]" w:storeItemID="{6C3C8BC8-F283-45AE-878A-BAB7291924A1}"/>
                              <w:text/>
                            </w:sdtPr>
                            <w:sdtEndPr/>
                            <w:sdtContent>
                              <w:r w:rsidR="00483315">
                                <w:rPr>
                                  <w:bCs/>
                                  <w:lang w:val="es"/>
                                </w:rPr>
                                <w:t>Who am I?</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FA44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" filled="f" stroked="f">
              <v:textbox>
                <w:txbxContent>
                  <w:p w14:paraId="410F7CB7" w14:textId="14329CCE" w:rsidR="00293785" w:rsidRDefault="00797FE3" w:rsidP="00D106FF">
                    <w:pPr>
                      <w:pStyle w:val="LessonFooter"/>
                      <w:bidi w:val="0"/>
                    </w:pPr>
                    <w:sdt>
                      <w:sdtPr>
                        <w:alias w:val="Title"/>
                        <w:tag w:val=""/>
                        <w:id w:val="1281607793"/>
                        <w:placeholder>
                          <w:docPart w:val="76AD9B1F7F084C42BC27CD16B2556A76"/>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Who am I?</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EEE911C" wp14:editId="414199F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1F94" w14:textId="77777777" w:rsidR="00B6769D" w:rsidRDefault="00B6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B91B" w14:textId="77777777" w:rsidR="00483315" w:rsidRDefault="00483315" w:rsidP="00293785">
      <w:pPr>
        <w:spacing w:after="0" w:line="240" w:lineRule="auto"/>
      </w:pPr>
      <w:r>
        <w:separator/>
      </w:r>
    </w:p>
  </w:footnote>
  <w:footnote w:type="continuationSeparator" w:id="0">
    <w:p w14:paraId="60544524" w14:textId="77777777" w:rsidR="00483315" w:rsidRDefault="0048331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29" w14:textId="77777777" w:rsidR="00683525" w:rsidRDefault="0068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05D5" w14:textId="77777777" w:rsidR="00683525" w:rsidRDefault="00683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25A8" w14:textId="77777777" w:rsidR="00683525" w:rsidRDefault="00683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C4E"/>
    <w:multiLevelType w:val="hybridMultilevel"/>
    <w:tmpl w:val="E1B8EFDC"/>
    <w:lvl w:ilvl="0" w:tplc="3E129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D954E7"/>
    <w:multiLevelType w:val="hybridMultilevel"/>
    <w:tmpl w:val="7AFEE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1821">
    <w:abstractNumId w:val="8"/>
  </w:num>
  <w:num w:numId="2" w16cid:durableId="1014110314">
    <w:abstractNumId w:val="9"/>
  </w:num>
  <w:num w:numId="3" w16cid:durableId="40986422">
    <w:abstractNumId w:val="2"/>
  </w:num>
  <w:num w:numId="4" w16cid:durableId="1339696913">
    <w:abstractNumId w:val="4"/>
  </w:num>
  <w:num w:numId="5" w16cid:durableId="1447770554">
    <w:abstractNumId w:val="5"/>
  </w:num>
  <w:num w:numId="6" w16cid:durableId="691564763">
    <w:abstractNumId w:val="7"/>
  </w:num>
  <w:num w:numId="7" w16cid:durableId="1998263660">
    <w:abstractNumId w:val="6"/>
  </w:num>
  <w:num w:numId="8" w16cid:durableId="1637100061">
    <w:abstractNumId w:val="10"/>
  </w:num>
  <w:num w:numId="9" w16cid:durableId="1776944692">
    <w:abstractNumId w:val="11"/>
  </w:num>
  <w:num w:numId="10" w16cid:durableId="274169284">
    <w:abstractNumId w:val="12"/>
  </w:num>
  <w:num w:numId="11" w16cid:durableId="1201019570">
    <w:abstractNumId w:val="3"/>
  </w:num>
  <w:num w:numId="12" w16cid:durableId="1058439135">
    <w:abstractNumId w:val="1"/>
  </w:num>
  <w:num w:numId="13" w16cid:durableId="79706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6D"/>
    <w:rsid w:val="0004006F"/>
    <w:rsid w:val="00053775"/>
    <w:rsid w:val="0005619A"/>
    <w:rsid w:val="000A0020"/>
    <w:rsid w:val="000B041A"/>
    <w:rsid w:val="0011259B"/>
    <w:rsid w:val="00116FDD"/>
    <w:rsid w:val="00125621"/>
    <w:rsid w:val="001523C5"/>
    <w:rsid w:val="001A60F4"/>
    <w:rsid w:val="001D0BBF"/>
    <w:rsid w:val="001E1F85"/>
    <w:rsid w:val="001F125D"/>
    <w:rsid w:val="002345CC"/>
    <w:rsid w:val="00293785"/>
    <w:rsid w:val="002C0879"/>
    <w:rsid w:val="002C37B4"/>
    <w:rsid w:val="0036040A"/>
    <w:rsid w:val="00446C13"/>
    <w:rsid w:val="00483315"/>
    <w:rsid w:val="005078B4"/>
    <w:rsid w:val="0053328A"/>
    <w:rsid w:val="00540FC6"/>
    <w:rsid w:val="005511B6"/>
    <w:rsid w:val="00553C98"/>
    <w:rsid w:val="00573415"/>
    <w:rsid w:val="00612681"/>
    <w:rsid w:val="00645D7F"/>
    <w:rsid w:val="00656940"/>
    <w:rsid w:val="00665274"/>
    <w:rsid w:val="00666C03"/>
    <w:rsid w:val="00683525"/>
    <w:rsid w:val="00686DAB"/>
    <w:rsid w:val="006E1542"/>
    <w:rsid w:val="00721EA4"/>
    <w:rsid w:val="00797FE3"/>
    <w:rsid w:val="007B055F"/>
    <w:rsid w:val="007E0842"/>
    <w:rsid w:val="007E6F1D"/>
    <w:rsid w:val="008055CB"/>
    <w:rsid w:val="00830C6D"/>
    <w:rsid w:val="00880013"/>
    <w:rsid w:val="0089190F"/>
    <w:rsid w:val="008920A4"/>
    <w:rsid w:val="008F5386"/>
    <w:rsid w:val="00913172"/>
    <w:rsid w:val="00981E19"/>
    <w:rsid w:val="009B52E4"/>
    <w:rsid w:val="009D6E8D"/>
    <w:rsid w:val="00A101E8"/>
    <w:rsid w:val="00A263EE"/>
    <w:rsid w:val="00A53DF7"/>
    <w:rsid w:val="00AC349E"/>
    <w:rsid w:val="00B6769D"/>
    <w:rsid w:val="00B8687D"/>
    <w:rsid w:val="00B92DBF"/>
    <w:rsid w:val="00BD119F"/>
    <w:rsid w:val="00C73EA1"/>
    <w:rsid w:val="00C8524A"/>
    <w:rsid w:val="00CC4F77"/>
    <w:rsid w:val="00CD3CF6"/>
    <w:rsid w:val="00CE336D"/>
    <w:rsid w:val="00D106FF"/>
    <w:rsid w:val="00D626EB"/>
    <w:rsid w:val="00DB1F37"/>
    <w:rsid w:val="00DC7A6D"/>
    <w:rsid w:val="00EB65B2"/>
    <w:rsid w:val="00ED24C8"/>
    <w:rsid w:val="00F377E2"/>
    <w:rsid w:val="00F50748"/>
    <w:rsid w:val="00F72D02"/>
    <w:rsid w:val="00FC49E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2A191"/>
  <w15:docId w15:val="{38BC920A-A210-B84A-801D-8395FEC2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emartinauthor.com/2016/12/05/sensory-details-memoi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AD9B1F7F084C42BC27CD16B2556A76"/>
        <w:category>
          <w:name w:val="General"/>
          <w:gallery w:val="placeholder"/>
        </w:category>
        <w:types>
          <w:type w:val="bbPlcHdr"/>
        </w:types>
        <w:behaviors>
          <w:behavior w:val="content"/>
        </w:behaviors>
        <w:guid w:val="{C5F81ABC-5DC2-2242-959B-0E278892CB04}"/>
      </w:docPartPr>
      <w:docPartBody>
        <w:p w:rsidR="00132842" w:rsidRDefault="007A56B2">
          <w:pPr>
            <w:pStyle w:val="76AD9B1F7F084C42BC27CD16B2556A7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B2"/>
    <w:rsid w:val="00132842"/>
    <w:rsid w:val="00267877"/>
    <w:rsid w:val="003C7D90"/>
    <w:rsid w:val="005A74AE"/>
    <w:rsid w:val="006957DE"/>
    <w:rsid w:val="007A56B2"/>
    <w:rsid w:val="008F1944"/>
    <w:rsid w:val="00D63B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AD9B1F7F084C42BC27CD16B2556A76">
    <w:name w:val="76AD9B1F7F084C42BC27CD16B2556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4DD5E-D944-F241-A71F-02644257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who am i</vt:lpstr>
    </vt:vector>
  </TitlesOfParts>
  <Manager/>
  <Company/>
  <LinksUpToDate>false</LinksUpToDate>
  <CharactersWithSpaces>1971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am I?</dc:title>
  <dc:subject/>
  <dc:creator>K20 Center</dc:creator>
  <cp:keywords/>
  <dc:description/>
  <cp:lastModifiedBy>Andres Lopez</cp:lastModifiedBy>
  <cp:revision>4</cp:revision>
  <cp:lastPrinted>2016-07-14T14:08:00Z</cp:lastPrinted>
  <dcterms:created xsi:type="dcterms:W3CDTF">2019-10-02T22:02:00Z</dcterms:created>
  <dcterms:modified xsi:type="dcterms:W3CDTF">2022-06-16T19:44:00Z</dcterms:modified>
  <cp:category/>
</cp:coreProperties>
</file>